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3891" w:rsidRPr="00A7009F" w:rsidRDefault="00E93891" w:rsidP="00A7009F">
      <w:pPr>
        <w:pStyle w:val="3"/>
        <w:tabs>
          <w:tab w:val="left" w:pos="709"/>
          <w:tab w:val="left" w:pos="3969"/>
        </w:tabs>
        <w:spacing w:before="0" w:line="240" w:lineRule="auto"/>
        <w:ind w:right="283" w:firstLine="709"/>
        <w:jc w:val="right"/>
        <w:rPr>
          <w:rFonts w:ascii="Times New Roman" w:hAnsi="Times New Roman" w:cs="Times New Roman"/>
          <w:color w:val="auto"/>
          <w:sz w:val="24"/>
          <w:szCs w:val="24"/>
        </w:rPr>
      </w:pPr>
      <w:r w:rsidRPr="00A7009F">
        <w:rPr>
          <w:rFonts w:ascii="Times New Roman" w:hAnsi="Times New Roman" w:cs="Times New Roman"/>
          <w:color w:val="auto"/>
          <w:sz w:val="24"/>
          <w:szCs w:val="24"/>
        </w:rPr>
        <w:t xml:space="preserve">   Ф. 7.03-03</w:t>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lang w:val="kk-KZ"/>
        </w:rPr>
      </w:pPr>
      <w:r w:rsidRPr="00A7009F">
        <w:rPr>
          <w:rFonts w:ascii="Times New Roman" w:hAnsi="Times New Roman" w:cs="Times New Roman"/>
          <w:sz w:val="24"/>
          <w:szCs w:val="24"/>
        </w:rPr>
        <w:t>Отуншиева А.Е.</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То</w:t>
      </w:r>
      <w:r w:rsidRPr="00A7009F">
        <w:rPr>
          <w:rFonts w:ascii="Times New Roman" w:hAnsi="Times New Roman" w:cs="Times New Roman"/>
          <w:sz w:val="24"/>
          <w:szCs w:val="24"/>
          <w:lang w:val="kk-KZ"/>
        </w:rPr>
        <w:t>қтабек</w:t>
      </w:r>
      <w:r w:rsidR="00D539FF">
        <w:rPr>
          <w:rFonts w:ascii="Times New Roman" w:hAnsi="Times New Roman" w:cs="Times New Roman"/>
          <w:sz w:val="24"/>
          <w:szCs w:val="24"/>
          <w:lang w:val="kk-KZ"/>
        </w:rPr>
        <w:t xml:space="preserve"> А.А</w:t>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r w:rsidRPr="00A7009F">
        <w:rPr>
          <w:rFonts w:ascii="Times New Roman" w:hAnsi="Times New Roman" w:cs="Times New Roman"/>
          <w:noProof/>
          <w:sz w:val="24"/>
          <w:szCs w:val="24"/>
          <w:lang w:eastAsia="ru-RU"/>
        </w:rPr>
        <w:drawing>
          <wp:inline distT="0" distB="0" distL="0" distR="0" wp14:anchorId="493C8429" wp14:editId="31A6FAD4">
            <wp:extent cx="2388235" cy="1351280"/>
            <wp:effectExtent l="19050" t="0" r="0" b="0"/>
            <wp:docPr id="77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cstate="print"/>
                    <a:srcRect/>
                    <a:stretch>
                      <a:fillRect/>
                    </a:stretch>
                  </pic:blipFill>
                  <pic:spPr bwMode="auto">
                    <a:xfrm>
                      <a:off x="0" y="0"/>
                      <a:ext cx="2388235" cy="1351280"/>
                    </a:xfrm>
                    <a:prstGeom prst="rect">
                      <a:avLst/>
                    </a:prstGeom>
                    <a:noFill/>
                    <a:ln w="9525">
                      <a:noFill/>
                      <a:miter lim="800000"/>
                      <a:headEnd/>
                      <a:tailEnd/>
                    </a:ln>
                  </pic:spPr>
                </pic:pic>
              </a:graphicData>
            </a:graphic>
          </wp:inline>
        </w:drawing>
      </w: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tabs>
          <w:tab w:val="left" w:pos="709"/>
        </w:tabs>
        <w:spacing w:after="0" w:line="240" w:lineRule="auto"/>
        <w:ind w:right="283"/>
        <w:jc w:val="center"/>
        <w:rPr>
          <w:rFonts w:ascii="Times New Roman" w:hAnsi="Times New Roman" w:cs="Times New Roman"/>
          <w:sz w:val="24"/>
          <w:szCs w:val="24"/>
        </w:rPr>
      </w:pPr>
    </w:p>
    <w:p w:rsidR="00E93891" w:rsidRPr="00A7009F" w:rsidRDefault="00E93891" w:rsidP="00A7009F">
      <w:pPr>
        <w:pStyle w:val="a3"/>
        <w:tabs>
          <w:tab w:val="left" w:pos="709"/>
        </w:tabs>
        <w:ind w:right="283"/>
        <w:jc w:val="center"/>
        <w:rPr>
          <w:rFonts w:ascii="Times New Roman" w:hAnsi="Times New Roman" w:cs="Times New Roman"/>
          <w:sz w:val="24"/>
          <w:szCs w:val="24"/>
          <w:lang w:val="kk-KZ"/>
        </w:rPr>
      </w:pPr>
    </w:p>
    <w:p w:rsidR="00E93891" w:rsidRPr="0016474F" w:rsidRDefault="00D539FF" w:rsidP="00A7009F">
      <w:pPr>
        <w:pStyle w:val="a3"/>
        <w:tabs>
          <w:tab w:val="left" w:pos="709"/>
        </w:tabs>
        <w:ind w:right="283"/>
        <w:jc w:val="center"/>
        <w:rPr>
          <w:rFonts w:ascii="Times New Roman" w:hAnsi="Times New Roman" w:cs="Times New Roman"/>
          <w:sz w:val="24"/>
          <w:szCs w:val="24"/>
          <w:lang w:val="kk-KZ"/>
        </w:rPr>
      </w:pPr>
      <w:r>
        <w:rPr>
          <w:rFonts w:ascii="Times New Roman" w:hAnsi="Times New Roman" w:cs="Times New Roman"/>
          <w:sz w:val="24"/>
          <w:szCs w:val="24"/>
          <w:lang w:val="kk-KZ"/>
        </w:rPr>
        <w:t>«Стандарттау  және  сертификаттау</w:t>
      </w:r>
      <w:r w:rsidR="00E93891" w:rsidRPr="00A7009F">
        <w:rPr>
          <w:rFonts w:ascii="Times New Roman" w:hAnsi="Times New Roman" w:cs="Times New Roman"/>
          <w:sz w:val="24"/>
          <w:szCs w:val="24"/>
          <w:lang w:val="kk-KZ"/>
        </w:rPr>
        <w:t>»</w:t>
      </w:r>
      <w:r>
        <w:rPr>
          <w:rFonts w:ascii="Times New Roman" w:hAnsi="Times New Roman" w:cs="Times New Roman"/>
          <w:sz w:val="24"/>
          <w:szCs w:val="24"/>
          <w:lang w:val="kk-KZ"/>
        </w:rPr>
        <w:t xml:space="preserve"> к</w:t>
      </w:r>
      <w:r w:rsidRPr="00A7009F">
        <w:rPr>
          <w:rFonts w:ascii="Times New Roman" w:hAnsi="Times New Roman" w:cs="Times New Roman"/>
          <w:sz w:val="24"/>
          <w:szCs w:val="24"/>
          <w:lang w:val="kk-KZ"/>
        </w:rPr>
        <w:t>афедра</w:t>
      </w:r>
      <w:r>
        <w:rPr>
          <w:rFonts w:ascii="Times New Roman" w:hAnsi="Times New Roman" w:cs="Times New Roman"/>
          <w:sz w:val="24"/>
          <w:szCs w:val="24"/>
          <w:lang w:val="kk-KZ"/>
        </w:rPr>
        <w:t>сы</w:t>
      </w:r>
    </w:p>
    <w:p w:rsidR="00E93891" w:rsidRPr="0016474F" w:rsidRDefault="00E93891" w:rsidP="00A7009F">
      <w:pPr>
        <w:pStyle w:val="a3"/>
        <w:tabs>
          <w:tab w:val="left" w:pos="709"/>
        </w:tabs>
        <w:ind w:right="283"/>
        <w:jc w:val="center"/>
        <w:rPr>
          <w:rFonts w:ascii="Times New Roman" w:hAnsi="Times New Roman" w:cs="Times New Roman"/>
          <w:sz w:val="24"/>
          <w:szCs w:val="24"/>
          <w:lang w:val="kk-KZ"/>
        </w:rPr>
      </w:pPr>
    </w:p>
    <w:p w:rsidR="00E93891" w:rsidRPr="0016474F" w:rsidRDefault="00E93891" w:rsidP="00A7009F">
      <w:pPr>
        <w:pStyle w:val="a3"/>
        <w:tabs>
          <w:tab w:val="left" w:pos="709"/>
        </w:tabs>
        <w:ind w:right="283"/>
        <w:jc w:val="center"/>
        <w:rPr>
          <w:rFonts w:ascii="Times New Roman" w:hAnsi="Times New Roman" w:cs="Times New Roman"/>
          <w:sz w:val="24"/>
          <w:szCs w:val="24"/>
          <w:lang w:val="kk-KZ"/>
        </w:rPr>
      </w:pPr>
    </w:p>
    <w:p w:rsidR="00E93891" w:rsidRPr="00D539FF" w:rsidRDefault="00E93891" w:rsidP="00A7009F">
      <w:pPr>
        <w:pStyle w:val="a3"/>
        <w:tabs>
          <w:tab w:val="left" w:pos="709"/>
        </w:tabs>
        <w:ind w:right="283"/>
        <w:jc w:val="center"/>
        <w:rPr>
          <w:rFonts w:ascii="Times New Roman" w:hAnsi="Times New Roman" w:cs="Times New Roman"/>
          <w:b/>
          <w:caps/>
          <w:sz w:val="24"/>
          <w:szCs w:val="24"/>
          <w:lang w:val="kk-KZ"/>
        </w:rPr>
      </w:pPr>
    </w:p>
    <w:p w:rsidR="00E93891" w:rsidRPr="0016474F" w:rsidRDefault="00E93891" w:rsidP="00A7009F">
      <w:pPr>
        <w:pStyle w:val="a3"/>
        <w:tabs>
          <w:tab w:val="left" w:pos="709"/>
        </w:tabs>
        <w:ind w:right="283"/>
        <w:jc w:val="center"/>
        <w:rPr>
          <w:rFonts w:ascii="Times New Roman" w:hAnsi="Times New Roman" w:cs="Times New Roman"/>
          <w:b/>
          <w:sz w:val="24"/>
          <w:szCs w:val="24"/>
          <w:lang w:val="kk-KZ"/>
        </w:rPr>
      </w:pPr>
    </w:p>
    <w:p w:rsidR="00D539FF" w:rsidRPr="00D539FF" w:rsidRDefault="00E93891" w:rsidP="00D539FF">
      <w:pPr>
        <w:pStyle w:val="31"/>
        <w:widowControl w:val="0"/>
        <w:spacing w:after="0" w:line="240" w:lineRule="auto"/>
        <w:ind w:left="284"/>
        <w:jc w:val="center"/>
        <w:rPr>
          <w:rFonts w:ascii="Times New Roman" w:hAnsi="Times New Roman"/>
          <w:b/>
          <w:sz w:val="28"/>
          <w:szCs w:val="28"/>
          <w:lang w:val="kk-KZ"/>
        </w:rPr>
      </w:pPr>
      <w:r w:rsidRPr="00D539FF">
        <w:rPr>
          <w:rFonts w:ascii="Times New Roman" w:hAnsi="Times New Roman"/>
          <w:b/>
          <w:sz w:val="28"/>
          <w:szCs w:val="28"/>
          <w:lang w:val="kk-KZ"/>
        </w:rPr>
        <w:t>«</w:t>
      </w:r>
      <w:r w:rsidR="00D539FF" w:rsidRPr="00D539FF">
        <w:rPr>
          <w:rFonts w:ascii="Times New Roman" w:hAnsi="Times New Roman"/>
          <w:b/>
          <w:sz w:val="28"/>
          <w:szCs w:val="28"/>
          <w:lang w:val="kk-KZ"/>
        </w:rPr>
        <w:t>Өнім мен қызметтің сапасын жоспарлау және ынталандыру</w:t>
      </w:r>
      <w:r w:rsidRPr="00D539FF">
        <w:rPr>
          <w:rFonts w:ascii="Times New Roman" w:hAnsi="Times New Roman"/>
          <w:b/>
          <w:sz w:val="28"/>
          <w:szCs w:val="28"/>
          <w:lang w:val="kk-KZ"/>
        </w:rPr>
        <w:t>»</w:t>
      </w:r>
      <w:r w:rsidR="00D539FF" w:rsidRPr="00D539FF">
        <w:rPr>
          <w:rFonts w:ascii="Times New Roman" w:hAnsi="Times New Roman"/>
          <w:b/>
          <w:sz w:val="28"/>
          <w:szCs w:val="28"/>
          <w:lang w:val="kk-KZ"/>
        </w:rPr>
        <w:t xml:space="preserve"> пәнінен</w:t>
      </w:r>
    </w:p>
    <w:p w:rsidR="00E93891" w:rsidRPr="00D539FF" w:rsidRDefault="00D539FF" w:rsidP="00D539FF">
      <w:pPr>
        <w:pStyle w:val="31"/>
        <w:widowControl w:val="0"/>
        <w:spacing w:after="0" w:line="240" w:lineRule="auto"/>
        <w:ind w:left="284"/>
        <w:jc w:val="center"/>
        <w:rPr>
          <w:rFonts w:ascii="Times New Roman" w:hAnsi="Times New Roman"/>
          <w:b/>
          <w:sz w:val="28"/>
          <w:szCs w:val="28"/>
          <w:lang w:val="kk-KZ"/>
        </w:rPr>
      </w:pPr>
      <w:r w:rsidRPr="00D539FF">
        <w:rPr>
          <w:rFonts w:ascii="Times New Roman" w:hAnsi="Times New Roman"/>
          <w:b/>
          <w:sz w:val="28"/>
          <w:szCs w:val="28"/>
          <w:lang w:val="kk-KZ"/>
        </w:rPr>
        <w:t>дәрістер жинағы</w:t>
      </w:r>
    </w:p>
    <w:p w:rsidR="00E93891" w:rsidRPr="00A7009F" w:rsidRDefault="00E93891" w:rsidP="00A7009F">
      <w:pPr>
        <w:pStyle w:val="a3"/>
        <w:tabs>
          <w:tab w:val="left" w:pos="709"/>
        </w:tabs>
        <w:ind w:right="283"/>
        <w:jc w:val="center"/>
        <w:rPr>
          <w:rFonts w:ascii="Times New Roman" w:hAnsi="Times New Roman" w:cs="Times New Roman"/>
          <w:b/>
          <w:bCs/>
          <w:sz w:val="24"/>
          <w:szCs w:val="24"/>
          <w:lang w:val="kk-KZ"/>
        </w:rPr>
      </w:pPr>
    </w:p>
    <w:p w:rsidR="00D539FF" w:rsidRPr="00797781" w:rsidRDefault="00D539FF" w:rsidP="00D539FF">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iCs/>
          <w:sz w:val="28"/>
          <w:szCs w:val="28"/>
          <w:lang w:val="sr-Cyrl-CS"/>
        </w:rPr>
        <w:t xml:space="preserve">6В07510 </w:t>
      </w:r>
      <w:r w:rsidRPr="00797781">
        <w:rPr>
          <w:rFonts w:ascii="Times New Roman" w:hAnsi="Times New Roman" w:cs="Times New Roman"/>
          <w:sz w:val="28"/>
          <w:szCs w:val="28"/>
          <w:lang w:val="kk-KZ"/>
        </w:rPr>
        <w:t>-</w:t>
      </w:r>
      <w:r w:rsidRPr="00797781">
        <w:rPr>
          <w:rFonts w:ascii="Times New Roman" w:hAnsi="Times New Roman" w:cs="Times New Roman"/>
          <w:sz w:val="28"/>
          <w:szCs w:val="28"/>
          <w:lang w:val="sr-Cyrl-CS"/>
        </w:rPr>
        <w:t xml:space="preserve"> «Стандарттау және  сертификаттау»(салалар бойынша)</w:t>
      </w:r>
    </w:p>
    <w:p w:rsidR="00E93891" w:rsidRPr="00D539FF" w:rsidRDefault="00D539FF" w:rsidP="00D539FF">
      <w:pPr>
        <w:spacing w:after="0" w:line="240" w:lineRule="auto"/>
        <w:jc w:val="center"/>
        <w:rPr>
          <w:rFonts w:ascii="Times New Roman" w:hAnsi="Times New Roman" w:cs="Times New Roman"/>
          <w:iCs/>
          <w:sz w:val="28"/>
          <w:szCs w:val="28"/>
          <w:lang w:val="sr-Cyrl-CS"/>
        </w:rPr>
      </w:pPr>
      <w:r w:rsidRPr="00797781">
        <w:rPr>
          <w:rFonts w:ascii="Times New Roman" w:hAnsi="Times New Roman" w:cs="Times New Roman"/>
          <w:iCs/>
          <w:sz w:val="28"/>
          <w:szCs w:val="28"/>
          <w:lang w:val="sr-Cyrl-CS"/>
        </w:rPr>
        <w:t>білім беру бағдарламасының білім алушылары үшін</w:t>
      </w:r>
    </w:p>
    <w:p w:rsidR="00E93891" w:rsidRPr="00A7009F" w:rsidRDefault="00E93891" w:rsidP="00A7009F">
      <w:pPr>
        <w:pStyle w:val="a3"/>
        <w:tabs>
          <w:tab w:val="left" w:pos="709"/>
        </w:tabs>
        <w:ind w:right="283"/>
        <w:jc w:val="both"/>
        <w:rPr>
          <w:rFonts w:ascii="Times New Roman" w:hAnsi="Times New Roman" w:cs="Times New Roman"/>
          <w:sz w:val="24"/>
          <w:szCs w:val="24"/>
          <w:lang w:val="kk-KZ"/>
        </w:rPr>
      </w:pPr>
      <w:r w:rsidRPr="00A7009F">
        <w:rPr>
          <w:rFonts w:ascii="Times New Roman" w:hAnsi="Times New Roman" w:cs="Times New Roman"/>
          <w:noProof/>
          <w:sz w:val="24"/>
          <w:szCs w:val="24"/>
        </w:rPr>
        <w:drawing>
          <wp:inline distT="0" distB="0" distL="0" distR="0" wp14:anchorId="6BA380B8" wp14:editId="7A8E0196">
            <wp:extent cx="5970270" cy="3912870"/>
            <wp:effectExtent l="19050" t="0" r="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5970270" cy="3912870"/>
                    </a:xfrm>
                    <a:prstGeom prst="rect">
                      <a:avLst/>
                    </a:prstGeom>
                    <a:noFill/>
                    <a:ln w="9525">
                      <a:noFill/>
                      <a:miter lim="800000"/>
                      <a:headEnd/>
                      <a:tailEnd/>
                    </a:ln>
                  </pic:spPr>
                </pic:pic>
              </a:graphicData>
            </a:graphic>
          </wp:inline>
        </w:drawing>
      </w:r>
    </w:p>
    <w:p w:rsidR="00E93891" w:rsidRPr="00A7009F" w:rsidRDefault="00E93891" w:rsidP="00A7009F">
      <w:pPr>
        <w:tabs>
          <w:tab w:val="left" w:pos="709"/>
        </w:tabs>
        <w:spacing w:after="0" w:line="240" w:lineRule="auto"/>
        <w:ind w:right="283" w:firstLine="709"/>
        <w:jc w:val="both"/>
        <w:rPr>
          <w:rFonts w:ascii="Times New Roman" w:hAnsi="Times New Roman" w:cs="Times New Roman"/>
          <w:b/>
          <w:sz w:val="24"/>
          <w:szCs w:val="24"/>
          <w:lang w:val="kk-KZ"/>
        </w:rPr>
      </w:pPr>
    </w:p>
    <w:p w:rsidR="00E93891" w:rsidRPr="00A7009F" w:rsidRDefault="00D539FF" w:rsidP="00A7009F">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Шымкент, 2022</w:t>
      </w:r>
      <w:r w:rsidR="00E93891" w:rsidRPr="00A7009F">
        <w:rPr>
          <w:rFonts w:ascii="Times New Roman" w:hAnsi="Times New Roman" w:cs="Times New Roman"/>
          <w:b/>
          <w:sz w:val="24"/>
          <w:szCs w:val="24"/>
          <w:lang w:val="kk-KZ"/>
        </w:rPr>
        <w:br w:type="page"/>
      </w:r>
    </w:p>
    <w:p w:rsidR="00E93891" w:rsidRPr="00A7009F" w:rsidRDefault="00E93891" w:rsidP="00A7009F">
      <w:pPr>
        <w:tabs>
          <w:tab w:val="left" w:pos="709"/>
        </w:tabs>
        <w:spacing w:after="0" w:line="240" w:lineRule="auto"/>
        <w:ind w:right="283" w:firstLine="709"/>
        <w:jc w:val="center"/>
        <w:rPr>
          <w:rFonts w:ascii="Times New Roman" w:hAnsi="Times New Roman" w:cs="Times New Roman"/>
          <w:b/>
          <w:sz w:val="24"/>
          <w:szCs w:val="24"/>
        </w:rPr>
      </w:pPr>
    </w:p>
    <w:p w:rsidR="00E93891" w:rsidRPr="00A7009F" w:rsidRDefault="00E93891" w:rsidP="00A7009F">
      <w:pPr>
        <w:tabs>
          <w:tab w:val="left" w:pos="709"/>
        </w:tabs>
        <w:spacing w:after="0" w:line="240" w:lineRule="auto"/>
        <w:ind w:right="283" w:firstLine="709"/>
        <w:jc w:val="both"/>
        <w:rPr>
          <w:rFonts w:ascii="Times New Roman" w:hAnsi="Times New Roman" w:cs="Times New Roman"/>
          <w:sz w:val="24"/>
          <w:szCs w:val="24"/>
          <w:lang w:val="kk-KZ"/>
        </w:rPr>
      </w:pPr>
      <w:r w:rsidRPr="00A7009F">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528380DA" wp14:editId="19F31D9D">
                <wp:simplePos x="0" y="0"/>
                <wp:positionH relativeFrom="column">
                  <wp:posOffset>2775585</wp:posOffset>
                </wp:positionH>
                <wp:positionV relativeFrom="paragraph">
                  <wp:posOffset>325120</wp:posOffset>
                </wp:positionV>
                <wp:extent cx="762000" cy="514350"/>
                <wp:effectExtent l="0" t="1905" r="1905" b="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18.55pt;margin-top:25.6pt;width:60pt;height: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" stroked="f"/>
            </w:pict>
          </mc:Fallback>
        </mc:AlternateContent>
      </w:r>
    </w:p>
    <w:p w:rsidR="00E93891" w:rsidRPr="00A7009F" w:rsidRDefault="00E93891" w:rsidP="00A7009F">
      <w:pPr>
        <w:spacing w:after="0" w:line="240" w:lineRule="auto"/>
        <w:ind w:right="283" w:firstLine="709"/>
        <w:jc w:val="both"/>
        <w:rPr>
          <w:rFonts w:ascii="Times New Roman" w:hAnsi="Times New Roman" w:cs="Times New Roman"/>
          <w:b/>
          <w:bCs/>
          <w:sz w:val="24"/>
          <w:szCs w:val="24"/>
        </w:rPr>
      </w:pPr>
      <w:r w:rsidRPr="00A7009F">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5949D214" wp14:editId="000D1F4A">
                <wp:simplePos x="0" y="0"/>
                <wp:positionH relativeFrom="column">
                  <wp:posOffset>2727960</wp:posOffset>
                </wp:positionH>
                <wp:positionV relativeFrom="paragraph">
                  <wp:posOffset>9384665</wp:posOffset>
                </wp:positionV>
                <wp:extent cx="762000" cy="514350"/>
                <wp:effectExtent l="0" t="0" r="1905" b="190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214.8pt;margin-top:738.95pt;width:60pt;height: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" stroked="f"/>
            </w:pict>
          </mc:Fallback>
        </mc:AlternateContent>
      </w:r>
      <w:r w:rsidRPr="00A7009F">
        <w:rPr>
          <w:rFonts w:ascii="Times New Roman" w:hAnsi="Times New Roman" w:cs="Times New Roman"/>
          <w:sz w:val="24"/>
          <w:szCs w:val="24"/>
        </w:rPr>
        <w:br w:type="page"/>
      </w:r>
    </w:p>
    <w:p w:rsidR="00D539FF" w:rsidRPr="00797781" w:rsidRDefault="00D539FF" w:rsidP="00D539FF">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lastRenderedPageBreak/>
        <w:t>ҚАЗАҚСТАН РЕСПУБЛИКАСЫ БІЛІМ ЖӘНЕ ҒЫЛЫМ МИНИСТРЛІГІ</w:t>
      </w:r>
    </w:p>
    <w:p w:rsidR="00D539FF" w:rsidRPr="00797781" w:rsidRDefault="00D539FF" w:rsidP="00D539FF">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М.ӘУЕЗОВ атындағы ОҢТҮСТІК ҚАЗАҚСТАН УНИВЕРСИТЕТІ</w:t>
      </w:r>
    </w:p>
    <w:p w:rsidR="00D539FF" w:rsidRPr="00797781" w:rsidRDefault="00D539FF" w:rsidP="00D539FF">
      <w:pPr>
        <w:spacing w:after="0" w:line="240" w:lineRule="auto"/>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r w:rsidRPr="00797781">
        <w:rPr>
          <w:rFonts w:ascii="Times New Roman" w:hAnsi="Times New Roman" w:cs="Times New Roman"/>
          <w:noProof/>
          <w:color w:val="0D0D0D"/>
          <w:sz w:val="28"/>
          <w:szCs w:val="28"/>
          <w:lang w:eastAsia="ru-RU"/>
        </w:rPr>
        <w:drawing>
          <wp:inline distT="0" distB="0" distL="0" distR="0" wp14:anchorId="1B0A4F4F" wp14:editId="75914377">
            <wp:extent cx="3839119" cy="1301676"/>
            <wp:effectExtent l="0" t="0" r="0" b="0"/>
            <wp:docPr id="10"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11" cstate="print"/>
                    <a:srcRect/>
                    <a:stretch>
                      <a:fillRect/>
                    </a:stretch>
                  </pic:blipFill>
                  <pic:spPr bwMode="auto">
                    <a:xfrm>
                      <a:off x="0" y="0"/>
                      <a:ext cx="3843767" cy="1303252"/>
                    </a:xfrm>
                    <a:prstGeom prst="rect">
                      <a:avLst/>
                    </a:prstGeom>
                    <a:noFill/>
                    <a:ln w="9525">
                      <a:noFill/>
                      <a:miter lim="800000"/>
                      <a:headEnd/>
                      <a:tailEnd/>
                    </a:ln>
                  </pic:spPr>
                </pic:pic>
              </a:graphicData>
            </a:graphic>
          </wp:inline>
        </w:drawing>
      </w: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Pr="00797781">
        <w:rPr>
          <w:rFonts w:ascii="Times New Roman" w:hAnsi="Times New Roman" w:cs="Times New Roman"/>
          <w:sz w:val="28"/>
          <w:szCs w:val="28"/>
          <w:lang w:val="kk-KZ"/>
        </w:rPr>
        <w:t>Стандарттау және сертификаттау</w:t>
      </w:r>
      <w:r>
        <w:rPr>
          <w:rFonts w:ascii="Times New Roman" w:hAnsi="Times New Roman" w:cs="Times New Roman"/>
          <w:sz w:val="28"/>
          <w:szCs w:val="28"/>
          <w:lang w:val="kk-KZ"/>
        </w:rPr>
        <w:t xml:space="preserve">» </w:t>
      </w:r>
      <w:r w:rsidRPr="00797781">
        <w:rPr>
          <w:rFonts w:ascii="Times New Roman" w:hAnsi="Times New Roman" w:cs="Times New Roman"/>
          <w:sz w:val="28"/>
          <w:szCs w:val="28"/>
          <w:lang w:val="kk-KZ"/>
        </w:rPr>
        <w:t>кафедрасы</w:t>
      </w: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Default="00D539FF" w:rsidP="00D539FF">
      <w:pPr>
        <w:tabs>
          <w:tab w:val="left" w:pos="709"/>
        </w:tabs>
        <w:spacing w:after="0" w:line="240" w:lineRule="auto"/>
        <w:jc w:val="center"/>
        <w:rPr>
          <w:rFonts w:ascii="Times New Roman" w:hAnsi="Times New Roman" w:cs="Times New Roman"/>
          <w:sz w:val="28"/>
          <w:szCs w:val="28"/>
          <w:lang w:val="kk-KZ"/>
        </w:rPr>
      </w:pPr>
    </w:p>
    <w:p w:rsidR="00D539FF" w:rsidRPr="00797781" w:rsidRDefault="00D539FF" w:rsidP="00D539FF">
      <w:pPr>
        <w:tabs>
          <w:tab w:val="left" w:pos="709"/>
        </w:tabs>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Отуншиева А.Е., Тоқтабек А.А.</w:t>
      </w:r>
    </w:p>
    <w:p w:rsidR="00D539FF" w:rsidRPr="00797781" w:rsidRDefault="00D539FF" w:rsidP="00D539FF">
      <w:pPr>
        <w:tabs>
          <w:tab w:val="left" w:pos="709"/>
        </w:tabs>
        <w:spacing w:after="0" w:line="240" w:lineRule="auto"/>
        <w:jc w:val="center"/>
        <w:rPr>
          <w:rFonts w:ascii="Times New Roman" w:hAnsi="Times New Roman" w:cs="Times New Roman"/>
          <w:sz w:val="28"/>
          <w:szCs w:val="28"/>
          <w:lang w:val="kk-KZ"/>
        </w:rPr>
      </w:pPr>
    </w:p>
    <w:p w:rsidR="00D539FF" w:rsidRPr="00797781" w:rsidRDefault="00D539FF" w:rsidP="00D539FF">
      <w:pPr>
        <w:tabs>
          <w:tab w:val="left" w:pos="709"/>
        </w:tabs>
        <w:spacing w:after="0" w:line="240" w:lineRule="auto"/>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pStyle w:val="31"/>
        <w:widowControl w:val="0"/>
        <w:spacing w:after="0" w:line="240" w:lineRule="auto"/>
        <w:ind w:left="0"/>
        <w:jc w:val="center"/>
        <w:rPr>
          <w:rFonts w:ascii="Times New Roman" w:hAnsi="Times New Roman"/>
          <w:b/>
          <w:sz w:val="28"/>
          <w:szCs w:val="28"/>
          <w:lang w:val="kk-KZ"/>
        </w:rPr>
      </w:pPr>
      <w:r w:rsidRPr="00797781">
        <w:rPr>
          <w:rFonts w:ascii="Times New Roman" w:hAnsi="Times New Roman"/>
          <w:b/>
          <w:sz w:val="28"/>
          <w:szCs w:val="28"/>
          <w:lang w:val="kk-KZ"/>
        </w:rPr>
        <w:t>«</w:t>
      </w:r>
      <w:r w:rsidRPr="00D539FF">
        <w:rPr>
          <w:rFonts w:ascii="Times New Roman" w:hAnsi="Times New Roman"/>
          <w:b/>
          <w:sz w:val="28"/>
          <w:szCs w:val="28"/>
          <w:lang w:val="kk-KZ"/>
        </w:rPr>
        <w:t>Өнім мен қызметтің сапасын жоспарлау және ынталандыру</w:t>
      </w:r>
      <w:r w:rsidRPr="00797781">
        <w:rPr>
          <w:rFonts w:ascii="Times New Roman" w:hAnsi="Times New Roman"/>
          <w:b/>
          <w:sz w:val="28"/>
          <w:szCs w:val="28"/>
          <w:lang w:val="kk-KZ"/>
        </w:rPr>
        <w:t>» пәнінен</w:t>
      </w:r>
    </w:p>
    <w:p w:rsidR="00D539FF" w:rsidRPr="00797781" w:rsidRDefault="00D539FF" w:rsidP="00D539FF">
      <w:pPr>
        <w:pStyle w:val="31"/>
        <w:widowControl w:val="0"/>
        <w:spacing w:after="0" w:line="240" w:lineRule="auto"/>
        <w:ind w:left="284"/>
        <w:jc w:val="center"/>
        <w:rPr>
          <w:rFonts w:ascii="Times New Roman" w:hAnsi="Times New Roman"/>
          <w:sz w:val="28"/>
          <w:szCs w:val="28"/>
          <w:lang w:val="kk-KZ"/>
        </w:rPr>
      </w:pPr>
      <w:r w:rsidRPr="00797781">
        <w:rPr>
          <w:rFonts w:ascii="Times New Roman" w:hAnsi="Times New Roman"/>
          <w:b/>
          <w:sz w:val="28"/>
          <w:szCs w:val="28"/>
          <w:lang w:val="kk-KZ"/>
        </w:rPr>
        <w:t>дәрістер жинағы</w:t>
      </w:r>
    </w:p>
    <w:p w:rsidR="00D539FF" w:rsidRPr="00797781" w:rsidRDefault="00D539FF" w:rsidP="00D539FF">
      <w:pPr>
        <w:pStyle w:val="a3"/>
        <w:tabs>
          <w:tab w:val="left" w:pos="709"/>
        </w:tabs>
        <w:jc w:val="center"/>
        <w:rPr>
          <w:rFonts w:ascii="Times New Roman" w:hAnsi="Times New Roman" w:cs="Times New Roman"/>
          <w:b/>
          <w:bCs/>
          <w:sz w:val="28"/>
          <w:szCs w:val="28"/>
          <w:lang w:val="kk-KZ"/>
        </w:rPr>
      </w:pPr>
    </w:p>
    <w:p w:rsidR="00D539FF" w:rsidRPr="00797781" w:rsidRDefault="00D539FF" w:rsidP="00D539FF">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iCs/>
          <w:sz w:val="28"/>
          <w:szCs w:val="28"/>
          <w:lang w:val="sr-Cyrl-CS"/>
        </w:rPr>
        <w:t xml:space="preserve">6В07510 </w:t>
      </w:r>
      <w:r w:rsidRPr="00797781">
        <w:rPr>
          <w:rFonts w:ascii="Times New Roman" w:hAnsi="Times New Roman" w:cs="Times New Roman"/>
          <w:sz w:val="28"/>
          <w:szCs w:val="28"/>
          <w:lang w:val="kk-KZ"/>
        </w:rPr>
        <w:t>-</w:t>
      </w:r>
      <w:r w:rsidRPr="00797781">
        <w:rPr>
          <w:rFonts w:ascii="Times New Roman" w:hAnsi="Times New Roman" w:cs="Times New Roman"/>
          <w:sz w:val="28"/>
          <w:szCs w:val="28"/>
          <w:lang w:val="sr-Cyrl-CS"/>
        </w:rPr>
        <w:t xml:space="preserve"> «Стандарттау және  сертификаттау»(салалар бойынша)</w:t>
      </w:r>
    </w:p>
    <w:p w:rsidR="00D539FF" w:rsidRPr="00797781" w:rsidRDefault="00D539FF" w:rsidP="00D539FF">
      <w:pPr>
        <w:spacing w:after="0" w:line="240" w:lineRule="auto"/>
        <w:jc w:val="center"/>
        <w:rPr>
          <w:rFonts w:ascii="Times New Roman" w:hAnsi="Times New Roman" w:cs="Times New Roman"/>
          <w:iCs/>
          <w:sz w:val="28"/>
          <w:szCs w:val="28"/>
          <w:lang w:val="sr-Cyrl-CS"/>
        </w:rPr>
      </w:pPr>
      <w:r w:rsidRPr="00797781">
        <w:rPr>
          <w:rFonts w:ascii="Times New Roman" w:hAnsi="Times New Roman" w:cs="Times New Roman"/>
          <w:iCs/>
          <w:sz w:val="28"/>
          <w:szCs w:val="28"/>
          <w:lang w:val="sr-Cyrl-CS"/>
        </w:rPr>
        <w:t>білім беру бағдарламасының білім алушылары үшін</w:t>
      </w:r>
    </w:p>
    <w:p w:rsidR="00D539FF" w:rsidRPr="00797781" w:rsidRDefault="00D539FF" w:rsidP="00D539FF">
      <w:pPr>
        <w:spacing w:after="0" w:line="240" w:lineRule="auto"/>
        <w:ind w:firstLine="709"/>
        <w:jc w:val="center"/>
        <w:rPr>
          <w:rFonts w:ascii="Times New Roman" w:hAnsi="Times New Roman" w:cs="Times New Roman"/>
          <w:sz w:val="28"/>
          <w:szCs w:val="28"/>
          <w:lang w:val="sr-Cyrl-CS"/>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r w:rsidRPr="00797781">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60D62E28" wp14:editId="13B58D2D">
                <wp:simplePos x="0" y="0"/>
                <wp:positionH relativeFrom="column">
                  <wp:posOffset>2666365</wp:posOffset>
                </wp:positionH>
                <wp:positionV relativeFrom="paragraph">
                  <wp:posOffset>242607</wp:posOffset>
                </wp:positionV>
                <wp:extent cx="584200" cy="266700"/>
                <wp:effectExtent l="0" t="0" r="6350" b="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margin-left:209.95pt;margin-top:19.1pt;width:46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" stroked="f"/>
            </w:pict>
          </mc:Fallback>
        </mc:AlternateContent>
      </w:r>
      <w:r>
        <w:rPr>
          <w:rFonts w:ascii="Times New Roman" w:hAnsi="Times New Roman" w:cs="Times New Roman"/>
          <w:sz w:val="28"/>
          <w:szCs w:val="28"/>
          <w:lang w:val="kk-KZ"/>
        </w:rPr>
        <w:t>Шымкент, 2022</w:t>
      </w:r>
      <w:r w:rsidRPr="00797781">
        <w:rPr>
          <w:rFonts w:ascii="Times New Roman" w:hAnsi="Times New Roman" w:cs="Times New Roman"/>
          <w:sz w:val="28"/>
          <w:szCs w:val="28"/>
          <w:lang w:val="kk-KZ"/>
        </w:rPr>
        <w:t xml:space="preserve"> ж.</w:t>
      </w:r>
    </w:p>
    <w:p w:rsidR="00D539FF" w:rsidRPr="00797781" w:rsidRDefault="00D539FF" w:rsidP="00D539FF">
      <w:pPr>
        <w:spacing w:after="0" w:line="240" w:lineRule="auto"/>
        <w:ind w:firstLine="709"/>
        <w:rPr>
          <w:rFonts w:ascii="Times New Roman" w:hAnsi="Times New Roman" w:cs="Times New Roman"/>
          <w:sz w:val="28"/>
          <w:szCs w:val="28"/>
          <w:lang w:val="kk-KZ"/>
        </w:rPr>
      </w:pPr>
      <w:r w:rsidRPr="00797781">
        <w:rPr>
          <w:rFonts w:ascii="Times New Roman" w:hAnsi="Times New Roman" w:cs="Times New Roman"/>
          <w:sz w:val="28"/>
          <w:szCs w:val="28"/>
          <w:lang w:val="kk-KZ"/>
        </w:rPr>
        <w:lastRenderedPageBreak/>
        <w:t>ӘОЖ 006 (075.8)</w:t>
      </w:r>
    </w:p>
    <w:p w:rsidR="00D539FF" w:rsidRPr="00797781" w:rsidRDefault="00D539FF" w:rsidP="00D539FF">
      <w:pPr>
        <w:spacing w:after="0" w:line="240" w:lineRule="auto"/>
        <w:ind w:firstLine="709"/>
        <w:jc w:val="center"/>
        <w:rPr>
          <w:rFonts w:ascii="Times New Roman" w:hAnsi="Times New Roman" w:cs="Times New Roman"/>
          <w:sz w:val="28"/>
          <w:szCs w:val="28"/>
          <w:lang w:val="kk-KZ"/>
        </w:rPr>
      </w:pPr>
    </w:p>
    <w:p w:rsidR="00D539FF" w:rsidRPr="00797781" w:rsidRDefault="00D539FF" w:rsidP="00D539FF">
      <w:pPr>
        <w:tabs>
          <w:tab w:val="left" w:pos="709"/>
        </w:tabs>
        <w:spacing w:after="0" w:line="240" w:lineRule="auto"/>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ab/>
        <w:t>Құрастырғандар: Отуншиева А.Е., Тоқтабек А.А. "</w:t>
      </w:r>
      <w:r w:rsidRPr="00D539FF">
        <w:rPr>
          <w:rFonts w:ascii="Times New Roman" w:hAnsi="Times New Roman" w:cs="Times New Roman"/>
          <w:sz w:val="28"/>
          <w:szCs w:val="28"/>
          <w:lang w:val="kk-KZ"/>
        </w:rPr>
        <w:t>Өнім мен қызметтің сапасын жоспарлау және ынталандыру"</w:t>
      </w:r>
      <w:r w:rsidRPr="00797781">
        <w:rPr>
          <w:rFonts w:ascii="Times New Roman" w:hAnsi="Times New Roman" w:cs="Times New Roman"/>
          <w:sz w:val="28"/>
          <w:szCs w:val="28"/>
          <w:lang w:val="kk-KZ"/>
        </w:rPr>
        <w:t xml:space="preserve"> пәні бойынша дәрістер жинағы. - Шымкент: М. Әу</w:t>
      </w:r>
      <w:r>
        <w:rPr>
          <w:rFonts w:ascii="Times New Roman" w:hAnsi="Times New Roman" w:cs="Times New Roman"/>
          <w:sz w:val="28"/>
          <w:szCs w:val="28"/>
          <w:lang w:val="kk-KZ"/>
        </w:rPr>
        <w:t>езов ат. ОҚУ, 2022</w:t>
      </w:r>
      <w:r w:rsidR="00E97337">
        <w:rPr>
          <w:rFonts w:ascii="Times New Roman" w:hAnsi="Times New Roman" w:cs="Times New Roman"/>
          <w:sz w:val="28"/>
          <w:szCs w:val="28"/>
          <w:lang w:val="kk-KZ"/>
        </w:rPr>
        <w:t>. – 184</w:t>
      </w:r>
      <w:bookmarkStart w:id="0" w:name="_GoBack"/>
      <w:bookmarkEnd w:id="0"/>
      <w:r>
        <w:rPr>
          <w:rFonts w:ascii="Times New Roman" w:hAnsi="Times New Roman" w:cs="Times New Roman"/>
          <w:sz w:val="28"/>
          <w:szCs w:val="28"/>
          <w:lang w:val="kk-KZ"/>
        </w:rPr>
        <w:t xml:space="preserve"> </w:t>
      </w:r>
      <w:r w:rsidRPr="00797781">
        <w:rPr>
          <w:rFonts w:ascii="Times New Roman" w:hAnsi="Times New Roman" w:cs="Times New Roman"/>
          <w:sz w:val="28"/>
          <w:szCs w:val="28"/>
          <w:lang w:val="kk-KZ"/>
        </w:rPr>
        <w:t>б.</w:t>
      </w:r>
    </w:p>
    <w:p w:rsidR="00D539FF" w:rsidRPr="00797781" w:rsidRDefault="00D539FF" w:rsidP="00D539FF">
      <w:pPr>
        <w:spacing w:after="0" w:line="240" w:lineRule="auto"/>
        <w:ind w:firstLine="567"/>
        <w:jc w:val="center"/>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Дәрістер жинағы оқу жоспарының талаптарына және "</w:t>
      </w:r>
      <w:r w:rsidRPr="00D539FF">
        <w:rPr>
          <w:rFonts w:ascii="Times New Roman" w:hAnsi="Times New Roman" w:cs="Times New Roman"/>
          <w:sz w:val="28"/>
          <w:szCs w:val="28"/>
          <w:lang w:val="kk-KZ"/>
        </w:rPr>
        <w:t>Өнім мен қызметтің сапасын жоспарлау және ынталандыру</w:t>
      </w:r>
      <w:r w:rsidRPr="00797781">
        <w:rPr>
          <w:rFonts w:ascii="Times New Roman" w:hAnsi="Times New Roman" w:cs="Times New Roman"/>
          <w:sz w:val="28"/>
          <w:szCs w:val="28"/>
          <w:lang w:val="kk-KZ"/>
        </w:rPr>
        <w:t>" пәнінің бағдарламасына сәйкес құрастырылған және курстың дәрістік сабақтарының тақырыптарын орындау бойынша барлық қажетті мәліметтерді қамтиды.</w:t>
      </w:r>
    </w:p>
    <w:p w:rsidR="00D539FF" w:rsidRPr="00797781" w:rsidRDefault="00D539FF" w:rsidP="00D539FF">
      <w:pPr>
        <w:pStyle w:val="af"/>
        <w:spacing w:after="0" w:line="240" w:lineRule="auto"/>
        <w:ind w:firstLine="709"/>
        <w:jc w:val="both"/>
        <w:rPr>
          <w:rFonts w:ascii="Times New Roman" w:hAnsi="Times New Roman" w:cs="Times New Roman"/>
          <w:sz w:val="28"/>
          <w:szCs w:val="28"/>
          <w:lang w:val="kk-KZ"/>
        </w:rPr>
      </w:pPr>
    </w:p>
    <w:p w:rsidR="00D539FF" w:rsidRPr="00797781" w:rsidRDefault="00D539FF" w:rsidP="00D539FF">
      <w:pPr>
        <w:pStyle w:val="af"/>
        <w:spacing w:after="0" w:line="240" w:lineRule="auto"/>
        <w:ind w:firstLine="709"/>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Әдістемелік нұсқаулар </w:t>
      </w:r>
      <w:r>
        <w:rPr>
          <w:rFonts w:ascii="Times New Roman" w:hAnsi="Times New Roman" w:cs="Times New Roman"/>
          <w:sz w:val="28"/>
          <w:szCs w:val="28"/>
          <w:lang w:val="kk-KZ"/>
        </w:rPr>
        <w:t>6В07510-</w:t>
      </w:r>
      <w:r w:rsidRPr="00797781">
        <w:rPr>
          <w:rFonts w:ascii="Times New Roman" w:hAnsi="Times New Roman" w:cs="Times New Roman"/>
          <w:sz w:val="28"/>
          <w:szCs w:val="28"/>
          <w:lang w:val="kk-KZ"/>
        </w:rPr>
        <w:t>«Стандарттау және  сертификаттау»(салалар бойынша) білім беру бағдарламасының білім алушылары үшін арналған</w:t>
      </w: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Default="00D539FF" w:rsidP="00D539FF">
      <w:pPr>
        <w:spacing w:after="0" w:line="240" w:lineRule="auto"/>
        <w:ind w:firstLine="709"/>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Рецензенттер: </w:t>
      </w: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Default="00D539FF" w:rsidP="00D539FF">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Азимов А.М. </w:t>
      </w:r>
      <w:r w:rsidRPr="00797781">
        <w:rPr>
          <w:rFonts w:ascii="Times New Roman" w:hAnsi="Times New Roman" w:cs="Times New Roman"/>
          <w:sz w:val="28"/>
          <w:szCs w:val="28"/>
          <w:lang w:val="kk-KZ"/>
        </w:rPr>
        <w:t xml:space="preserve"> –</w:t>
      </w:r>
      <w:r w:rsidRPr="00023422">
        <w:rPr>
          <w:lang w:val="kk-KZ"/>
        </w:rPr>
        <w:t xml:space="preserve"> </w:t>
      </w:r>
      <w:r w:rsidRPr="00023422">
        <w:rPr>
          <w:rFonts w:ascii="Times New Roman" w:hAnsi="Times New Roman" w:cs="Times New Roman"/>
          <w:sz w:val="28"/>
          <w:szCs w:val="28"/>
          <w:lang w:val="kk-KZ"/>
        </w:rPr>
        <w:t>М.Әуезов атындағы ОҚУ-нің СжС кафедрасының</w:t>
      </w:r>
      <w:r>
        <w:rPr>
          <w:rFonts w:ascii="Times New Roman" w:hAnsi="Times New Roman" w:cs="Times New Roman"/>
          <w:sz w:val="28"/>
          <w:szCs w:val="28"/>
          <w:lang w:val="kk-KZ"/>
        </w:rPr>
        <w:t xml:space="preserve"> </w:t>
      </w:r>
      <w:r w:rsidRPr="00797781">
        <w:rPr>
          <w:rFonts w:ascii="Times New Roman" w:hAnsi="Times New Roman" w:cs="Times New Roman"/>
          <w:sz w:val="28"/>
          <w:szCs w:val="28"/>
          <w:lang w:val="kk-KZ"/>
        </w:rPr>
        <w:t xml:space="preserve"> </w:t>
      </w:r>
      <w:r w:rsidRPr="0053735B">
        <w:rPr>
          <w:rFonts w:ascii="Times New Roman" w:hAnsi="Times New Roman" w:cs="Times New Roman"/>
          <w:sz w:val="28"/>
          <w:szCs w:val="28"/>
          <w:lang w:val="kk-KZ"/>
        </w:rPr>
        <w:t>Р</w:t>
      </w:r>
      <w:r w:rsidRPr="00023422">
        <w:rPr>
          <w:rFonts w:ascii="Times New Roman" w:hAnsi="Times New Roman" w:cs="Times New Roman"/>
          <w:sz w:val="28"/>
          <w:szCs w:val="28"/>
          <w:lang w:val="kk-KZ"/>
        </w:rPr>
        <w:t xml:space="preserve">hD </w:t>
      </w:r>
      <w:r>
        <w:rPr>
          <w:rFonts w:ascii="Times New Roman" w:hAnsi="Times New Roman" w:cs="Times New Roman"/>
          <w:sz w:val="28"/>
          <w:szCs w:val="28"/>
          <w:lang w:val="kk-KZ"/>
        </w:rPr>
        <w:t xml:space="preserve">доктор, аға оқытушы </w:t>
      </w:r>
      <w:r w:rsidRPr="00797781">
        <w:rPr>
          <w:rFonts w:ascii="Times New Roman" w:hAnsi="Times New Roman" w:cs="Times New Roman"/>
          <w:sz w:val="28"/>
          <w:szCs w:val="28"/>
          <w:lang w:val="kk-KZ"/>
        </w:rPr>
        <w:t xml:space="preserve"> </w:t>
      </w:r>
    </w:p>
    <w:p w:rsidR="00D539FF" w:rsidRDefault="00D539FF" w:rsidP="00D539FF">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Джанабаев Д.Ж. - </w:t>
      </w:r>
      <w:r w:rsidRPr="0053735B">
        <w:rPr>
          <w:rFonts w:ascii="Times New Roman" w:hAnsi="Times New Roman" w:cs="Times New Roman"/>
          <w:sz w:val="28"/>
          <w:szCs w:val="28"/>
          <w:lang w:val="kk-KZ"/>
        </w:rPr>
        <w:t>Р</w:t>
      </w:r>
      <w:r w:rsidRPr="00023422">
        <w:rPr>
          <w:rFonts w:ascii="Times New Roman" w:hAnsi="Times New Roman" w:cs="Times New Roman"/>
          <w:sz w:val="28"/>
          <w:szCs w:val="28"/>
          <w:lang w:val="kk-KZ"/>
        </w:rPr>
        <w:t xml:space="preserve">hD </w:t>
      </w:r>
      <w:r>
        <w:rPr>
          <w:rFonts w:ascii="Times New Roman" w:hAnsi="Times New Roman" w:cs="Times New Roman"/>
          <w:sz w:val="28"/>
          <w:szCs w:val="28"/>
          <w:lang w:val="kk-KZ"/>
        </w:rPr>
        <w:t>доктор, Шымкент университетінің Әлеуметтік және тәрбие істері жөніндегі проректоры</w:t>
      </w:r>
    </w:p>
    <w:p w:rsidR="00D539FF" w:rsidRDefault="00D539FF" w:rsidP="00D539FF">
      <w:pPr>
        <w:spacing w:after="0" w:line="240" w:lineRule="auto"/>
        <w:ind w:firstLine="708"/>
        <w:jc w:val="both"/>
        <w:rPr>
          <w:rFonts w:ascii="Times New Roman" w:hAnsi="Times New Roman" w:cs="Times New Roman"/>
          <w:sz w:val="28"/>
          <w:szCs w:val="28"/>
          <w:lang w:val="kk-KZ"/>
        </w:rPr>
      </w:pPr>
    </w:p>
    <w:p w:rsidR="00D539FF" w:rsidRPr="00797781" w:rsidRDefault="00D539FF" w:rsidP="00D539FF">
      <w:pPr>
        <w:spacing w:after="0" w:line="240" w:lineRule="auto"/>
        <w:ind w:firstLine="708"/>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«Стандарттау және сертификаттау кафедрасының мәжілісінде талқыланған» (хаттама </w:t>
      </w:r>
      <w:r w:rsidRPr="00797781">
        <w:rPr>
          <w:rFonts w:ascii="Times New Roman" w:hAnsi="Times New Roman" w:cs="Times New Roman"/>
          <w:sz w:val="28"/>
          <w:szCs w:val="28"/>
          <w:u w:val="single"/>
          <w:lang w:val="kk-KZ"/>
        </w:rPr>
        <w:t xml:space="preserve">№  </w:t>
      </w:r>
      <w:r w:rsidRPr="00797781">
        <w:rPr>
          <w:rFonts w:ascii="Times New Roman" w:hAnsi="Times New Roman" w:cs="Times New Roman"/>
          <w:sz w:val="28"/>
          <w:szCs w:val="28"/>
          <w:lang w:val="kk-KZ"/>
        </w:rPr>
        <w:t xml:space="preserve"> « ___</w:t>
      </w:r>
      <w:r w:rsidRPr="00797781">
        <w:rPr>
          <w:rFonts w:ascii="Times New Roman" w:hAnsi="Times New Roman" w:cs="Times New Roman"/>
          <w:sz w:val="28"/>
          <w:szCs w:val="28"/>
          <w:u w:val="single"/>
          <w:lang w:val="kk-KZ"/>
        </w:rPr>
        <w:t xml:space="preserve"> </w:t>
      </w:r>
      <w:r w:rsidRPr="00797781">
        <w:rPr>
          <w:rFonts w:ascii="Times New Roman" w:hAnsi="Times New Roman" w:cs="Times New Roman"/>
          <w:sz w:val="28"/>
          <w:szCs w:val="28"/>
          <w:lang w:val="kk-KZ"/>
        </w:rPr>
        <w:t xml:space="preserve">» </w:t>
      </w:r>
      <w:r w:rsidRPr="00797781">
        <w:rPr>
          <w:rFonts w:ascii="Times New Roman" w:hAnsi="Times New Roman" w:cs="Times New Roman"/>
          <w:sz w:val="28"/>
          <w:szCs w:val="28"/>
          <w:u w:val="single"/>
          <w:lang w:val="kk-KZ"/>
        </w:rPr>
        <w:t xml:space="preserve">    20     ж</w:t>
      </w:r>
      <w:r w:rsidRPr="00797781">
        <w:rPr>
          <w:rFonts w:ascii="Times New Roman" w:hAnsi="Times New Roman" w:cs="Times New Roman"/>
          <w:sz w:val="28"/>
          <w:szCs w:val="28"/>
          <w:lang w:val="kk-KZ"/>
        </w:rPr>
        <w:t>.)</w:t>
      </w:r>
    </w:p>
    <w:p w:rsidR="00D539FF" w:rsidRPr="00797781" w:rsidRDefault="00D539FF" w:rsidP="00D539FF">
      <w:pPr>
        <w:spacing w:after="0" w:line="240" w:lineRule="auto"/>
        <w:ind w:firstLine="708"/>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«Механика және мұнай-газ ісі» факультетінің әдістемелік кеңесімен талқыланған және ұсынылған (хаттама </w:t>
      </w:r>
      <w:r w:rsidRPr="00797781">
        <w:rPr>
          <w:rFonts w:ascii="Times New Roman" w:hAnsi="Times New Roman" w:cs="Times New Roman"/>
          <w:sz w:val="28"/>
          <w:szCs w:val="28"/>
          <w:u w:val="single"/>
          <w:lang w:val="kk-KZ"/>
        </w:rPr>
        <w:t xml:space="preserve">№    </w:t>
      </w:r>
      <w:r w:rsidRPr="00797781">
        <w:rPr>
          <w:rFonts w:ascii="Times New Roman" w:hAnsi="Times New Roman" w:cs="Times New Roman"/>
          <w:sz w:val="28"/>
          <w:szCs w:val="28"/>
          <w:lang w:val="kk-KZ"/>
        </w:rPr>
        <w:t xml:space="preserve"> «___» </w:t>
      </w:r>
      <w:r w:rsidRPr="00797781">
        <w:rPr>
          <w:rFonts w:ascii="Times New Roman" w:hAnsi="Times New Roman" w:cs="Times New Roman"/>
          <w:sz w:val="28"/>
          <w:szCs w:val="28"/>
          <w:u w:val="single"/>
          <w:lang w:val="kk-KZ"/>
        </w:rPr>
        <w:t xml:space="preserve">     _______20__ж</w:t>
      </w:r>
      <w:r w:rsidRPr="00797781">
        <w:rPr>
          <w:rFonts w:ascii="Times New Roman" w:hAnsi="Times New Roman" w:cs="Times New Roman"/>
          <w:sz w:val="28"/>
          <w:szCs w:val="28"/>
          <w:lang w:val="kk-KZ"/>
        </w:rPr>
        <w:t>.)</w:t>
      </w:r>
    </w:p>
    <w:p w:rsidR="00D539FF" w:rsidRPr="00797781" w:rsidRDefault="00D539FF" w:rsidP="00D539FF">
      <w:pPr>
        <w:spacing w:after="0" w:line="240" w:lineRule="auto"/>
        <w:ind w:firstLine="709"/>
        <w:rPr>
          <w:rFonts w:ascii="Times New Roman" w:hAnsi="Times New Roman" w:cs="Times New Roman"/>
          <w:sz w:val="28"/>
          <w:szCs w:val="28"/>
          <w:lang w:val="kk-KZ"/>
        </w:rPr>
      </w:pPr>
    </w:p>
    <w:p w:rsidR="00D539FF" w:rsidRPr="00797781" w:rsidRDefault="00D539FF" w:rsidP="00D539FF">
      <w:pPr>
        <w:spacing w:after="0" w:line="240" w:lineRule="auto"/>
        <w:ind w:firstLine="709"/>
        <w:rPr>
          <w:rFonts w:ascii="Times New Roman" w:hAnsi="Times New Roman" w:cs="Times New Roman"/>
          <w:sz w:val="28"/>
          <w:szCs w:val="28"/>
          <w:lang w:val="kk-KZ"/>
        </w:rPr>
      </w:pPr>
    </w:p>
    <w:p w:rsidR="00D539FF" w:rsidRPr="00797781" w:rsidRDefault="00D539FF" w:rsidP="00D539FF">
      <w:pPr>
        <w:spacing w:after="0" w:line="240" w:lineRule="auto"/>
        <w:ind w:firstLine="708"/>
        <w:jc w:val="both"/>
        <w:rPr>
          <w:rFonts w:ascii="Times New Roman" w:hAnsi="Times New Roman" w:cs="Times New Roman"/>
          <w:sz w:val="28"/>
          <w:szCs w:val="28"/>
          <w:lang w:val="kk-KZ"/>
        </w:rPr>
      </w:pPr>
      <w:r w:rsidRPr="00797781">
        <w:rPr>
          <w:rFonts w:ascii="Times New Roman" w:hAnsi="Times New Roman" w:cs="Times New Roman"/>
          <w:sz w:val="28"/>
          <w:szCs w:val="28"/>
          <w:lang w:val="kk-KZ"/>
        </w:rPr>
        <w:t>Баспаға М.Әуезов атындағы ОҚУ  Оқу-әдістемелік кеңесі ұсынған хаттама №___ «___»_______20__ ж.</w:t>
      </w:r>
    </w:p>
    <w:p w:rsidR="00D539FF"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Pr="00797781" w:rsidRDefault="00D539FF" w:rsidP="00D539FF">
      <w:pPr>
        <w:spacing w:after="0" w:line="240" w:lineRule="auto"/>
        <w:ind w:firstLine="709"/>
        <w:jc w:val="both"/>
        <w:rPr>
          <w:rFonts w:ascii="Times New Roman" w:hAnsi="Times New Roman" w:cs="Times New Roman"/>
          <w:sz w:val="28"/>
          <w:szCs w:val="28"/>
          <w:lang w:val="kk-KZ"/>
        </w:rPr>
      </w:pPr>
    </w:p>
    <w:p w:rsidR="00D539FF" w:rsidRDefault="00D539FF" w:rsidP="00D539FF">
      <w:pPr>
        <w:spacing w:after="0" w:line="240" w:lineRule="auto"/>
        <w:jc w:val="both"/>
        <w:rPr>
          <w:rFonts w:ascii="Times New Roman" w:hAnsi="Times New Roman" w:cs="Times New Roman"/>
          <w:sz w:val="28"/>
          <w:szCs w:val="28"/>
          <w:lang w:val="kk-KZ"/>
        </w:rPr>
      </w:pPr>
    </w:p>
    <w:p w:rsidR="00D539FF" w:rsidRDefault="00D539FF" w:rsidP="00D539FF">
      <w:pPr>
        <w:spacing w:after="0" w:line="240" w:lineRule="auto"/>
        <w:jc w:val="both"/>
        <w:rPr>
          <w:rFonts w:ascii="Times New Roman" w:hAnsi="Times New Roman" w:cs="Times New Roman"/>
          <w:sz w:val="28"/>
          <w:szCs w:val="28"/>
          <w:lang w:val="kk-KZ"/>
        </w:rPr>
      </w:pPr>
    </w:p>
    <w:p w:rsidR="00D539FF" w:rsidRDefault="00D539FF" w:rsidP="00D539FF">
      <w:pPr>
        <w:spacing w:after="0" w:line="240" w:lineRule="auto"/>
        <w:jc w:val="both"/>
        <w:rPr>
          <w:rFonts w:ascii="Times New Roman" w:hAnsi="Times New Roman" w:cs="Times New Roman"/>
          <w:sz w:val="28"/>
          <w:szCs w:val="28"/>
          <w:lang w:val="kk-KZ"/>
        </w:rPr>
      </w:pPr>
    </w:p>
    <w:p w:rsidR="00D539FF" w:rsidRDefault="00D539FF" w:rsidP="00D539FF">
      <w:pPr>
        <w:spacing w:after="0" w:line="240" w:lineRule="auto"/>
        <w:jc w:val="both"/>
        <w:rPr>
          <w:rFonts w:ascii="Times New Roman" w:hAnsi="Times New Roman" w:cs="Times New Roman"/>
          <w:sz w:val="28"/>
          <w:szCs w:val="28"/>
          <w:lang w:val="kk-KZ"/>
        </w:rPr>
      </w:pPr>
    </w:p>
    <w:p w:rsidR="00D539FF" w:rsidRPr="00797781" w:rsidRDefault="00D539FF" w:rsidP="00D539FF">
      <w:pPr>
        <w:spacing w:after="0" w:line="240" w:lineRule="auto"/>
        <w:jc w:val="both"/>
        <w:rPr>
          <w:rFonts w:ascii="Times New Roman" w:hAnsi="Times New Roman" w:cs="Times New Roman"/>
          <w:sz w:val="28"/>
          <w:szCs w:val="28"/>
          <w:lang w:val="kk-KZ"/>
        </w:rPr>
      </w:pPr>
    </w:p>
    <w:p w:rsidR="00D539FF" w:rsidRPr="00797781" w:rsidRDefault="00D539FF" w:rsidP="00D539FF">
      <w:pPr>
        <w:spacing w:after="0" w:line="240" w:lineRule="auto"/>
        <w:rPr>
          <w:rFonts w:ascii="Times New Roman" w:hAnsi="Times New Roman" w:cs="Times New Roman"/>
          <w:sz w:val="28"/>
          <w:szCs w:val="28"/>
          <w:lang w:val="sr-Cyrl-CS"/>
        </w:rPr>
      </w:pPr>
      <w:r w:rsidRPr="00797781">
        <w:rPr>
          <w:rFonts w:ascii="Times New Roman" w:hAnsi="Times New Roman" w:cs="Times New Roman"/>
          <w:sz w:val="28"/>
          <w:szCs w:val="28"/>
          <w:lang w:val="sr-Cyrl-CS"/>
        </w:rPr>
        <w:t>М.Әуезов атындағы Оңтүстік Қазақстан университеті 20__ж</w:t>
      </w:r>
    </w:p>
    <w:p w:rsidR="00D539FF" w:rsidRDefault="00D539FF" w:rsidP="00D539FF">
      <w:pPr>
        <w:spacing w:after="0" w:line="240" w:lineRule="auto"/>
        <w:jc w:val="both"/>
        <w:rPr>
          <w:rFonts w:ascii="Times New Roman" w:hAnsi="Times New Roman" w:cs="Times New Roman"/>
          <w:sz w:val="28"/>
          <w:szCs w:val="28"/>
          <w:lang w:val="kk-KZ" w:eastAsia="ko-KR"/>
        </w:rPr>
      </w:pPr>
      <w:r w:rsidRPr="00797781">
        <w:rPr>
          <w:rFonts w:ascii="Times New Roman" w:hAnsi="Times New Roman" w:cs="Times New Roman"/>
          <w:sz w:val="28"/>
          <w:szCs w:val="28"/>
          <w:lang w:val="kk-KZ" w:eastAsia="ko-KR"/>
        </w:rPr>
        <w:t>Шығарылымға жауапты: Отуншиева А.Е.</w:t>
      </w:r>
    </w:p>
    <w:p w:rsidR="00D539FF" w:rsidRPr="00797781" w:rsidRDefault="00D539FF" w:rsidP="00D539FF">
      <w:pPr>
        <w:spacing w:after="0" w:line="240" w:lineRule="auto"/>
        <w:jc w:val="both"/>
        <w:rPr>
          <w:rFonts w:ascii="Times New Roman" w:hAnsi="Times New Roman" w:cs="Times New Roman"/>
          <w:sz w:val="28"/>
          <w:szCs w:val="28"/>
          <w:lang w:val="kk-KZ" w:eastAsia="ko-KR"/>
        </w:rPr>
      </w:pPr>
    </w:p>
    <w:p w:rsidR="00A377E9" w:rsidRDefault="00D539FF" w:rsidP="00A7009F">
      <w:pPr>
        <w:spacing w:after="0" w:line="240" w:lineRule="auto"/>
        <w:ind w:right="283" w:firstLine="709"/>
        <w:jc w:val="center"/>
        <w:rPr>
          <w:rStyle w:val="CharacterStyle1"/>
          <w:rFonts w:ascii="Times New Roman" w:hAnsi="Times New Roman" w:cs="Times New Roman"/>
          <w:b/>
          <w:spacing w:val="12"/>
          <w:sz w:val="24"/>
          <w:szCs w:val="24"/>
          <w:lang w:val="kk-KZ"/>
        </w:rPr>
      </w:pPr>
      <w:r w:rsidRPr="00D539FF">
        <w:rPr>
          <w:rStyle w:val="CharacterStyle1"/>
          <w:rFonts w:ascii="Times New Roman" w:hAnsi="Times New Roman" w:cs="Times New Roman"/>
          <w:b/>
          <w:spacing w:val="12"/>
          <w:sz w:val="24"/>
          <w:szCs w:val="24"/>
        </w:rPr>
        <w:t>Мазмұны</w:t>
      </w:r>
    </w:p>
    <w:p w:rsidR="00D539FF" w:rsidRPr="00D539FF" w:rsidRDefault="00D539FF" w:rsidP="00A7009F">
      <w:pPr>
        <w:spacing w:after="0" w:line="240" w:lineRule="auto"/>
        <w:ind w:right="283" w:firstLine="709"/>
        <w:jc w:val="center"/>
        <w:rPr>
          <w:rStyle w:val="CharacterStyle1"/>
          <w:rFonts w:ascii="Times New Roman" w:hAnsi="Times New Roman" w:cs="Times New Roman"/>
          <w:b/>
          <w:spacing w:val="12"/>
          <w:sz w:val="24"/>
          <w:szCs w:val="24"/>
          <w:lang w:val="kk-KZ"/>
        </w:rPr>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221"/>
        <w:gridCol w:w="851"/>
      </w:tblGrid>
      <w:tr w:rsidR="00A377E9" w:rsidRPr="00A377E9" w:rsidTr="00670E9B">
        <w:trPr>
          <w:trHeight w:val="280"/>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D539FF" w:rsidP="00670E9B">
            <w:pPr>
              <w:tabs>
                <w:tab w:val="left" w:pos="851"/>
                <w:tab w:val="left" w:pos="993"/>
              </w:tabs>
              <w:spacing w:after="0" w:line="240" w:lineRule="auto"/>
              <w:ind w:firstLine="33"/>
              <w:jc w:val="both"/>
              <w:rPr>
                <w:rFonts w:ascii="Times New Roman" w:hAnsi="Times New Roman" w:cs="Times New Roman"/>
                <w:lang w:val="kk-KZ"/>
              </w:rPr>
            </w:pPr>
            <w:r w:rsidRPr="00D539FF">
              <w:rPr>
                <w:rFonts w:ascii="Times New Roman" w:hAnsi="Times New Roman" w:cs="Times New Roman"/>
                <w:lang w:val="kk-KZ"/>
              </w:rPr>
              <w:t>Кіріспе</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kk-KZ" w:eastAsia="ru-RU"/>
              </w:rPr>
            </w:pPr>
            <w:r w:rsidRPr="00A377E9">
              <w:rPr>
                <w:rFonts w:ascii="Times New Roman" w:eastAsia="Times New Roman" w:hAnsi="Times New Roman" w:cs="Times New Roman"/>
                <w:spacing w:val="12"/>
                <w:lang w:val="kk-KZ" w:eastAsia="ru-RU"/>
              </w:rPr>
              <w:t>6</w:t>
            </w:r>
          </w:p>
        </w:tc>
      </w:tr>
      <w:tr w:rsidR="00A377E9" w:rsidRPr="00A377E9" w:rsidTr="00670E9B">
        <w:trPr>
          <w:trHeight w:val="271"/>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w:t>
            </w:r>
          </w:p>
        </w:tc>
        <w:tc>
          <w:tcPr>
            <w:tcW w:w="8221" w:type="dxa"/>
          </w:tcPr>
          <w:p w:rsidR="00A377E9" w:rsidRPr="00A377E9" w:rsidRDefault="00D539FF" w:rsidP="00670E9B">
            <w:pPr>
              <w:tabs>
                <w:tab w:val="left" w:pos="851"/>
                <w:tab w:val="left" w:pos="993"/>
              </w:tabs>
              <w:spacing w:after="0" w:line="240" w:lineRule="auto"/>
              <w:ind w:firstLine="33"/>
              <w:jc w:val="both"/>
              <w:rPr>
                <w:rFonts w:ascii="Times New Roman" w:hAnsi="Times New Roman" w:cs="Times New Roman"/>
              </w:rPr>
            </w:pPr>
            <w:r w:rsidRPr="00D539FF">
              <w:rPr>
                <w:rFonts w:ascii="Times New Roman" w:hAnsi="Times New Roman" w:cs="Times New Roman"/>
              </w:rPr>
              <w:t>Сапа және сапаны басқарудың негізгі түсініктері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kk-KZ" w:eastAsia="ru-RU"/>
              </w:rPr>
            </w:pPr>
            <w:r w:rsidRPr="00A377E9">
              <w:rPr>
                <w:rFonts w:ascii="Times New Roman" w:eastAsia="Times New Roman" w:hAnsi="Times New Roman" w:cs="Times New Roman"/>
                <w:spacing w:val="12"/>
                <w:lang w:val="kk-KZ" w:eastAsia="ru-RU"/>
              </w:rPr>
              <w:t>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w:t>
            </w:r>
          </w:p>
        </w:tc>
        <w:tc>
          <w:tcPr>
            <w:tcW w:w="8221" w:type="dxa"/>
          </w:tcPr>
          <w:p w:rsidR="00A377E9" w:rsidRPr="00A377E9" w:rsidRDefault="00D539FF" w:rsidP="00670E9B">
            <w:pPr>
              <w:tabs>
                <w:tab w:val="left" w:pos="459"/>
                <w:tab w:val="left" w:pos="993"/>
              </w:tabs>
              <w:spacing w:after="0" w:line="240" w:lineRule="auto"/>
              <w:ind w:firstLine="33"/>
              <w:jc w:val="both"/>
              <w:rPr>
                <w:rFonts w:ascii="Times New Roman" w:eastAsia="SimSun" w:hAnsi="Times New Roman" w:cs="Times New Roman"/>
                <w:lang w:eastAsia="ru-RU"/>
              </w:rPr>
            </w:pPr>
            <w:r w:rsidRPr="00D539FF">
              <w:rPr>
                <w:rFonts w:ascii="Times New Roman" w:hAnsi="Times New Roman" w:cs="Times New Roman"/>
              </w:rPr>
              <w:t>Сапа менеджменті жүйесінің даму тарихы</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w:t>
            </w:r>
          </w:p>
        </w:tc>
        <w:tc>
          <w:tcPr>
            <w:tcW w:w="8221" w:type="dxa"/>
          </w:tcPr>
          <w:p w:rsidR="00A377E9" w:rsidRPr="00D539FF" w:rsidRDefault="00D539FF" w:rsidP="00D539FF">
            <w:pPr>
              <w:tabs>
                <w:tab w:val="left" w:pos="494"/>
                <w:tab w:val="left" w:pos="851"/>
                <w:tab w:val="left" w:pos="993"/>
              </w:tabs>
              <w:spacing w:after="0" w:line="240" w:lineRule="auto"/>
              <w:ind w:right="33"/>
              <w:jc w:val="both"/>
              <w:rPr>
                <w:rFonts w:ascii="Times New Roman" w:eastAsia="Times New Roman" w:hAnsi="Times New Roman" w:cs="Times New Roman"/>
                <w:lang w:val="kk-KZ" w:eastAsia="ru-RU"/>
              </w:rPr>
            </w:pPr>
            <w:r>
              <w:rPr>
                <w:rFonts w:ascii="Times New Roman" w:hAnsi="Times New Roman" w:cs="Times New Roman"/>
              </w:rPr>
              <w:t xml:space="preserve">Сапаны жоспарлау. </w:t>
            </w:r>
            <w:r>
              <w:rPr>
                <w:rFonts w:ascii="Times New Roman" w:hAnsi="Times New Roman" w:cs="Times New Roman"/>
                <w:lang w:val="kk-KZ"/>
              </w:rPr>
              <w:t>С</w:t>
            </w:r>
            <w:r w:rsidRPr="00D539FF">
              <w:rPr>
                <w:rFonts w:ascii="Times New Roman" w:hAnsi="Times New Roman" w:cs="Times New Roman"/>
              </w:rPr>
              <w:t>апаны басқару процесі ретінде</w:t>
            </w:r>
            <w:r>
              <w:rPr>
                <w:rFonts w:ascii="Times New Roman" w:hAnsi="Times New Roman" w:cs="Times New Roman"/>
                <w:lang w:val="kk-KZ"/>
              </w:rPr>
              <w:t xml:space="preserve"> ж</w:t>
            </w:r>
            <w:r>
              <w:rPr>
                <w:rFonts w:ascii="Times New Roman" w:hAnsi="Times New Roman" w:cs="Times New Roman"/>
              </w:rPr>
              <w:t>оспарлау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4.</w:t>
            </w:r>
          </w:p>
        </w:tc>
        <w:tc>
          <w:tcPr>
            <w:tcW w:w="8221" w:type="dxa"/>
          </w:tcPr>
          <w:p w:rsidR="00A377E9" w:rsidRPr="00A377E9" w:rsidRDefault="00D539FF" w:rsidP="00670E9B">
            <w:pPr>
              <w:tabs>
                <w:tab w:val="left" w:pos="744"/>
                <w:tab w:val="left" w:pos="993"/>
                <w:tab w:val="left" w:pos="1027"/>
              </w:tabs>
              <w:spacing w:after="0" w:line="240" w:lineRule="auto"/>
              <w:ind w:firstLine="33"/>
              <w:jc w:val="both"/>
              <w:rPr>
                <w:rFonts w:ascii="Times New Roman" w:hAnsi="Times New Roman" w:cs="Times New Roman"/>
              </w:rPr>
            </w:pPr>
            <w:r w:rsidRPr="00D539FF">
              <w:rPr>
                <w:rFonts w:ascii="Times New Roman" w:hAnsi="Times New Roman" w:cs="Times New Roman"/>
              </w:rPr>
              <w:t>Сапа жоспарларына жүйелі көзқарас</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5.</w:t>
            </w:r>
          </w:p>
        </w:tc>
        <w:tc>
          <w:tcPr>
            <w:tcW w:w="8221" w:type="dxa"/>
          </w:tcPr>
          <w:p w:rsidR="00A377E9" w:rsidRPr="00A377E9" w:rsidRDefault="00D539FF" w:rsidP="00670E9B">
            <w:pPr>
              <w:spacing w:after="0" w:line="240" w:lineRule="auto"/>
              <w:ind w:firstLine="33"/>
              <w:jc w:val="both"/>
              <w:rPr>
                <w:rFonts w:ascii="Times New Roman" w:hAnsi="Times New Roman" w:cs="Times New Roman"/>
              </w:rPr>
            </w:pPr>
            <w:r w:rsidRPr="00D539FF">
              <w:rPr>
                <w:rFonts w:ascii="Times New Roman" w:hAnsi="Times New Roman" w:cs="Times New Roman"/>
              </w:rPr>
              <w:t>Өнім сапасын қамтамасыз етуге әсер ететін факторлар мен шарттар</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w:t>
            </w:r>
          </w:p>
        </w:tc>
        <w:tc>
          <w:tcPr>
            <w:tcW w:w="8221" w:type="dxa"/>
          </w:tcPr>
          <w:p w:rsidR="00A377E9" w:rsidRPr="00A377E9" w:rsidRDefault="00D539FF"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D539FF">
              <w:rPr>
                <w:rFonts w:ascii="Times New Roman" w:hAnsi="Times New Roman" w:cs="Times New Roman"/>
              </w:rPr>
              <w:t>Өнім сапасын басқарудың жалпы функциялары. Сапа менеджменті процесін ұйымдастыру, үйлестіру және реттеу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28</w:t>
            </w:r>
          </w:p>
        </w:tc>
      </w:tr>
      <w:tr w:rsidR="00A377E9" w:rsidRPr="00A377E9" w:rsidTr="00670E9B">
        <w:trPr>
          <w:trHeight w:val="258"/>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7.</w:t>
            </w:r>
          </w:p>
        </w:tc>
        <w:tc>
          <w:tcPr>
            <w:tcW w:w="8221" w:type="dxa"/>
          </w:tcPr>
          <w:p w:rsidR="00A377E9" w:rsidRPr="00A377E9" w:rsidRDefault="00D539FF" w:rsidP="00670E9B">
            <w:pPr>
              <w:tabs>
                <w:tab w:val="left" w:pos="851"/>
                <w:tab w:val="left" w:pos="993"/>
              </w:tabs>
              <w:spacing w:after="0" w:line="240" w:lineRule="auto"/>
              <w:ind w:firstLine="33"/>
              <w:jc w:val="both"/>
              <w:rPr>
                <w:rFonts w:ascii="Times New Roman" w:eastAsia="Times New Roman" w:hAnsi="Times New Roman" w:cs="Times New Roman"/>
                <w:lang w:eastAsia="ru-RU"/>
              </w:rPr>
            </w:pPr>
            <w:r w:rsidRPr="00D539FF">
              <w:rPr>
                <w:rFonts w:ascii="Times New Roman" w:hAnsi="Times New Roman" w:cs="Times New Roman"/>
              </w:rPr>
              <w:t>Мотивация. Сапа менеджментіндегі мотивациялық процестерге жалпы шолу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8.</w:t>
            </w:r>
          </w:p>
        </w:tc>
        <w:tc>
          <w:tcPr>
            <w:tcW w:w="8221" w:type="dxa"/>
          </w:tcPr>
          <w:p w:rsidR="00A377E9" w:rsidRPr="00A377E9" w:rsidRDefault="0098078D" w:rsidP="00670E9B">
            <w:pPr>
              <w:tabs>
                <w:tab w:val="left" w:pos="851"/>
                <w:tab w:val="left" w:pos="993"/>
              </w:tabs>
              <w:spacing w:after="0" w:line="240" w:lineRule="auto"/>
              <w:jc w:val="both"/>
              <w:rPr>
                <w:rFonts w:ascii="Times New Roman" w:eastAsia="Times New Roman" w:hAnsi="Times New Roman" w:cs="Times New Roman"/>
              </w:rPr>
            </w:pPr>
            <w:r w:rsidRPr="0098078D">
              <w:rPr>
                <w:rFonts w:ascii="Times New Roman" w:hAnsi="Times New Roman" w:cs="Times New Roman"/>
                <w:color w:val="000000"/>
              </w:rPr>
              <w:t>Сапа менеджменті процестерін бақылау, есепке алу және талдау. Өнім сапасын бақылауды және ақаулардың алдын алуды ұйымдастыру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40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9.</w:t>
            </w:r>
          </w:p>
        </w:tc>
        <w:tc>
          <w:tcPr>
            <w:tcW w:w="8221" w:type="dxa"/>
          </w:tcPr>
          <w:p w:rsidR="0098078D" w:rsidRPr="0098078D"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val="kk-KZ" w:eastAsia="ru-RU"/>
              </w:rPr>
            </w:pPr>
            <w:r w:rsidRPr="0098078D">
              <w:rPr>
                <w:rFonts w:ascii="Times New Roman" w:eastAsia="Times New Roman" w:hAnsi="Times New Roman" w:cs="Times New Roman"/>
                <w:lang w:val="kk-KZ" w:eastAsia="ru-RU"/>
              </w:rPr>
              <w:t xml:space="preserve">Кеңестік басқару жүйелері – </w:t>
            </w:r>
            <w:r w:rsidRPr="0098078D">
              <w:rPr>
                <w:rFonts w:ascii="Times New Roman" w:hAnsi="Times New Roman" w:cs="Times New Roman"/>
                <w:lang w:val="kk-KZ"/>
              </w:rPr>
              <w:t>КС УКП</w:t>
            </w:r>
            <w:r w:rsidRPr="0098078D">
              <w:rPr>
                <w:rFonts w:ascii="Times New Roman" w:eastAsia="Times New Roman" w:hAnsi="Times New Roman" w:cs="Times New Roman"/>
                <w:lang w:val="kk-KZ" w:eastAsia="ru-RU"/>
              </w:rPr>
              <w:t xml:space="preserve"> жүйесі, </w:t>
            </w:r>
            <w:r w:rsidRPr="0098078D">
              <w:rPr>
                <w:rFonts w:ascii="Times New Roman" w:hAnsi="Times New Roman" w:cs="Times New Roman"/>
                <w:lang w:val="kk-KZ"/>
              </w:rPr>
              <w:t>КАНАРСПИ</w:t>
            </w:r>
            <w:r w:rsidRPr="0098078D">
              <w:rPr>
                <w:rFonts w:ascii="Times New Roman" w:eastAsia="Times New Roman" w:hAnsi="Times New Roman" w:cs="Times New Roman"/>
                <w:lang w:val="kk-KZ" w:eastAsia="ru-RU"/>
              </w:rPr>
              <w:t xml:space="preserve"> жүйесі, </w:t>
            </w:r>
            <w:r w:rsidRPr="0098078D">
              <w:rPr>
                <w:rFonts w:ascii="Times New Roman" w:hAnsi="Times New Roman" w:cs="Times New Roman"/>
                <w:lang w:val="kk-KZ"/>
              </w:rPr>
              <w:t>НОРМ</w:t>
            </w:r>
            <w:r w:rsidRPr="0098078D">
              <w:rPr>
                <w:rFonts w:ascii="Times New Roman" w:eastAsia="Times New Roman" w:hAnsi="Times New Roman" w:cs="Times New Roman"/>
                <w:lang w:val="kk-KZ" w:eastAsia="ru-RU"/>
              </w:rPr>
              <w:t xml:space="preserve"> жүйесі, Львов ақаусыз еңбек жүйесі, СБТ-Саратов жүйесі ақаусыз өндіру және өнімді бірінші таныстырудан жеткізу.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61</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w:t>
            </w:r>
          </w:p>
        </w:tc>
        <w:tc>
          <w:tcPr>
            <w:tcW w:w="8221" w:type="dxa"/>
          </w:tcPr>
          <w:p w:rsidR="00A377E9" w:rsidRPr="00A377E9" w:rsidRDefault="0098078D" w:rsidP="00670E9B">
            <w:pPr>
              <w:tabs>
                <w:tab w:val="left" w:pos="851"/>
                <w:tab w:val="left" w:pos="993"/>
              </w:tabs>
              <w:spacing w:after="0" w:line="240" w:lineRule="auto"/>
              <w:ind w:firstLine="33"/>
              <w:jc w:val="both"/>
              <w:rPr>
                <w:rFonts w:ascii="Times New Roman" w:eastAsia="SimSun" w:hAnsi="Times New Roman" w:cs="Times New Roman"/>
                <w:lang w:eastAsia="ru-RU"/>
              </w:rPr>
            </w:pPr>
            <w:r w:rsidRPr="0098078D">
              <w:rPr>
                <w:rFonts w:ascii="Times New Roman" w:hAnsi="Times New Roman" w:cs="Times New Roman"/>
              </w:rPr>
              <w:t>Сапа менеджменті процестерін бақылау, есепке алу және талдау. Өнім сапасын бақылауды ұйымдастыру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66</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w:t>
            </w:r>
          </w:p>
        </w:tc>
        <w:tc>
          <w:tcPr>
            <w:tcW w:w="8221" w:type="dxa"/>
          </w:tcPr>
          <w:p w:rsidR="00A377E9" w:rsidRPr="00A377E9" w:rsidRDefault="0098078D" w:rsidP="00670E9B">
            <w:pPr>
              <w:tabs>
                <w:tab w:val="left" w:pos="851"/>
                <w:tab w:val="left" w:pos="993"/>
              </w:tabs>
              <w:spacing w:after="0" w:line="240" w:lineRule="auto"/>
              <w:ind w:firstLine="33"/>
              <w:jc w:val="both"/>
              <w:rPr>
                <w:rFonts w:ascii="Times New Roman" w:eastAsia="Times New Roman" w:hAnsi="Times New Roman" w:cs="Times New Roman"/>
                <w:bCs/>
                <w:lang w:eastAsia="ru-RU"/>
              </w:rPr>
            </w:pPr>
            <w:r w:rsidRPr="0098078D">
              <w:rPr>
                <w:rFonts w:ascii="Times New Roman" w:hAnsi="Times New Roman" w:cs="Times New Roman"/>
              </w:rPr>
              <w:t>Сапа менеджменті процестерін бақылау, есепке алу және талдау. Сапаны бақылау әдістері, ақауларды және олардың себептерін талдау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74</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12.</w:t>
            </w:r>
          </w:p>
        </w:tc>
        <w:tc>
          <w:tcPr>
            <w:tcW w:w="8221" w:type="dxa"/>
          </w:tcPr>
          <w:p w:rsidR="00A377E9" w:rsidRPr="00A377E9"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98078D">
              <w:rPr>
                <w:rFonts w:ascii="Times New Roman" w:hAnsi="Times New Roman" w:cs="Times New Roman"/>
              </w:rPr>
              <w:t>Сапа менеджменті процестерін бақылау, есепке алу және талдау. Сапаны бақылаудың статистикалық әдістері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en-US" w:eastAsia="ru-RU"/>
              </w:rPr>
            </w:pPr>
            <w:r w:rsidRPr="00A377E9">
              <w:rPr>
                <w:rFonts w:ascii="Times New Roman" w:eastAsia="Times New Roman" w:hAnsi="Times New Roman" w:cs="Times New Roman"/>
                <w:spacing w:val="12"/>
                <w:lang w:val="en-US" w:eastAsia="ru-RU"/>
              </w:rPr>
              <w:t>76</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w:t>
            </w:r>
          </w:p>
        </w:tc>
        <w:tc>
          <w:tcPr>
            <w:tcW w:w="8221" w:type="dxa"/>
          </w:tcPr>
          <w:p w:rsidR="00A377E9" w:rsidRPr="00A377E9" w:rsidRDefault="0098078D" w:rsidP="00670E9B">
            <w:pPr>
              <w:tabs>
                <w:tab w:val="left" w:pos="1701"/>
              </w:tabs>
              <w:spacing w:after="0" w:line="240" w:lineRule="auto"/>
              <w:jc w:val="both"/>
              <w:rPr>
                <w:rFonts w:ascii="Times New Roman" w:eastAsia="Times New Roman" w:hAnsi="Times New Roman" w:cs="Times New Roman"/>
              </w:rPr>
            </w:pPr>
            <w:r w:rsidRPr="0098078D">
              <w:rPr>
                <w:rFonts w:ascii="Times New Roman" w:hAnsi="Times New Roman" w:cs="Times New Roman"/>
              </w:rPr>
              <w:t>Сапа менеджментінің арнайы ішкі жүйелері. Сапа менеджменті жүйесіндегі стандарттау. Стандарттау процестерінің мәні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val="en-US" w:eastAsia="ru-RU"/>
              </w:rPr>
            </w:pPr>
            <w:r w:rsidRPr="00A377E9">
              <w:rPr>
                <w:rFonts w:ascii="Times New Roman" w:eastAsia="Times New Roman" w:hAnsi="Times New Roman" w:cs="Times New Roman"/>
                <w:spacing w:val="12"/>
                <w:lang w:val="en-US" w:eastAsia="ru-RU"/>
              </w:rPr>
              <w:t>87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w:t>
            </w:r>
          </w:p>
        </w:tc>
        <w:tc>
          <w:tcPr>
            <w:tcW w:w="8221" w:type="dxa"/>
          </w:tcPr>
          <w:p w:rsidR="00A377E9" w:rsidRPr="00A377E9" w:rsidRDefault="0098078D" w:rsidP="00670E9B">
            <w:pPr>
              <w:spacing w:after="0" w:line="240" w:lineRule="auto"/>
              <w:ind w:firstLine="33"/>
              <w:jc w:val="both"/>
              <w:rPr>
                <w:rFonts w:ascii="Times New Roman" w:eastAsia="Times New Roman" w:hAnsi="Times New Roman" w:cs="Times New Roman"/>
              </w:rPr>
            </w:pPr>
            <w:r w:rsidRPr="0098078D">
              <w:rPr>
                <w:rFonts w:ascii="Times New Roman" w:hAnsi="Times New Roman" w:cs="Times New Roman"/>
              </w:rPr>
              <w:t>Сапа менеджменті жүйесіндегі стандарттау. Сапа менеджментінің халықаралық стандарттар жүйесі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95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w:t>
            </w:r>
          </w:p>
        </w:tc>
        <w:tc>
          <w:tcPr>
            <w:tcW w:w="8221" w:type="dxa"/>
          </w:tcPr>
          <w:p w:rsidR="00A377E9" w:rsidRPr="00A377E9"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bCs/>
                <w:lang w:eastAsia="ru-RU"/>
              </w:rPr>
            </w:pPr>
            <w:r w:rsidRPr="0098078D">
              <w:rPr>
                <w:rFonts w:ascii="Times New Roman" w:hAnsi="Times New Roman" w:cs="Times New Roman"/>
                <w:color w:val="000000"/>
              </w:rPr>
              <w:t>Сапа менеджментінің арнайы ішкі жүйелері. Сертификаттау. Сертификаттаудың негізгі алғы шарттары. Мемлекеттің сертификаттау қызметінің реттеу саласы</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101</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w:t>
            </w:r>
          </w:p>
        </w:tc>
        <w:tc>
          <w:tcPr>
            <w:tcW w:w="8221" w:type="dxa"/>
          </w:tcPr>
          <w:p w:rsidR="00A377E9" w:rsidRPr="00A377E9" w:rsidRDefault="0098078D" w:rsidP="00670E9B">
            <w:pPr>
              <w:tabs>
                <w:tab w:val="left" w:pos="851"/>
                <w:tab w:val="left" w:pos="993"/>
              </w:tabs>
              <w:spacing w:after="0" w:line="240" w:lineRule="auto"/>
              <w:jc w:val="both"/>
              <w:rPr>
                <w:rFonts w:ascii="Times New Roman" w:eastAsia="Times New Roman" w:hAnsi="Times New Roman" w:cs="Times New Roman"/>
                <w:bCs/>
                <w:iCs/>
                <w:lang w:val="kk-KZ"/>
              </w:rPr>
            </w:pPr>
            <w:r w:rsidRPr="0098078D">
              <w:rPr>
                <w:rFonts w:ascii="Times New Roman" w:hAnsi="Times New Roman" w:cs="Times New Roman"/>
              </w:rPr>
              <w:t>Сапа менеджментінің арнайы ішкі жүйелері. Сертификаттау. Сертификаттаудың негізгі алғы шарттары. Мемлекеттің сертификаттау қызметінің реттеу саласы</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109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w:t>
            </w:r>
          </w:p>
        </w:tc>
        <w:tc>
          <w:tcPr>
            <w:tcW w:w="8221" w:type="dxa"/>
          </w:tcPr>
          <w:p w:rsidR="00A377E9" w:rsidRPr="00A377E9" w:rsidRDefault="0098078D" w:rsidP="00670E9B">
            <w:pPr>
              <w:spacing w:after="0" w:line="240" w:lineRule="auto"/>
              <w:jc w:val="both"/>
              <w:rPr>
                <w:rFonts w:ascii="Times New Roman" w:hAnsi="Times New Roman" w:cs="Times New Roman"/>
              </w:rPr>
            </w:pPr>
            <w:r w:rsidRPr="0098078D">
              <w:rPr>
                <w:rFonts w:ascii="Times New Roman" w:hAnsi="Times New Roman" w:cs="Times New Roman"/>
              </w:rPr>
              <w:t>Сапа менеджментінің арнайы ішкі жүйелері. Сертификаттау. Сапа менеджменті жүйесіндегі сертификаттау</w:t>
            </w:r>
            <w:r w:rsidR="00A377E9" w:rsidRPr="00A377E9">
              <w:rPr>
                <w:rFonts w:ascii="Times New Roman" w:hAnsi="Times New Roman" w:cs="Times New Roman"/>
              </w:rPr>
              <w:t>.</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w:t>
            </w:r>
          </w:p>
        </w:tc>
        <w:tc>
          <w:tcPr>
            <w:tcW w:w="8221" w:type="dxa"/>
          </w:tcPr>
          <w:p w:rsidR="00A377E9" w:rsidRPr="00A377E9" w:rsidRDefault="0098078D" w:rsidP="00670E9B">
            <w:pPr>
              <w:tabs>
                <w:tab w:val="left" w:pos="494"/>
                <w:tab w:val="left" w:pos="851"/>
                <w:tab w:val="left" w:pos="993"/>
              </w:tabs>
              <w:spacing w:after="0" w:line="240" w:lineRule="auto"/>
              <w:ind w:right="33"/>
              <w:jc w:val="both"/>
              <w:rPr>
                <w:rFonts w:ascii="Times New Roman" w:eastAsia="SimSun" w:hAnsi="Times New Roman" w:cs="Times New Roman"/>
                <w:lang w:eastAsia="ru-RU"/>
              </w:rPr>
            </w:pPr>
            <w:r w:rsidRPr="0098078D">
              <w:rPr>
                <w:rFonts w:ascii="Times New Roman" w:hAnsi="Times New Roman" w:cs="Times New Roman"/>
                <w:color w:val="000000"/>
              </w:rPr>
              <w:t>Қазақстан Республикасындағы сертификаттаудың әдістемелік негіздері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119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19.</w:t>
            </w:r>
          </w:p>
        </w:tc>
        <w:tc>
          <w:tcPr>
            <w:tcW w:w="8221" w:type="dxa"/>
          </w:tcPr>
          <w:p w:rsidR="00A377E9" w:rsidRPr="00A377E9" w:rsidRDefault="0098078D" w:rsidP="00670E9B">
            <w:pPr>
              <w:tabs>
                <w:tab w:val="left" w:pos="851"/>
                <w:tab w:val="left" w:pos="993"/>
              </w:tabs>
              <w:spacing w:after="0" w:line="240" w:lineRule="auto"/>
              <w:jc w:val="both"/>
              <w:rPr>
                <w:rFonts w:ascii="Times New Roman" w:eastAsia="Times New Roman" w:hAnsi="Times New Roman" w:cs="Times New Roman"/>
                <w:lang w:eastAsia="ru-RU"/>
              </w:rPr>
            </w:pPr>
            <w:r w:rsidRPr="0098078D">
              <w:rPr>
                <w:rFonts w:ascii="Times New Roman" w:eastAsia="Times New Roman" w:hAnsi="Times New Roman" w:cs="Times New Roman"/>
                <w:lang w:eastAsia="ru-RU"/>
              </w:rPr>
              <w:t>Сапа менеджментінің арнайы ішкі жүйелері. Сертификаттау. Халықаралық сертификаттау тәжірибесі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129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20.</w:t>
            </w:r>
          </w:p>
        </w:tc>
        <w:tc>
          <w:tcPr>
            <w:tcW w:w="8221" w:type="dxa"/>
          </w:tcPr>
          <w:p w:rsidR="00A377E9" w:rsidRPr="00A377E9" w:rsidRDefault="0098078D" w:rsidP="00670E9B">
            <w:pPr>
              <w:tabs>
                <w:tab w:val="left" w:pos="851"/>
                <w:tab w:val="left" w:pos="993"/>
              </w:tabs>
              <w:spacing w:after="0" w:line="240" w:lineRule="auto"/>
              <w:jc w:val="both"/>
              <w:rPr>
                <w:rFonts w:ascii="Times New Roman" w:eastAsia="Times New Roman" w:hAnsi="Times New Roman" w:cs="Times New Roman"/>
                <w:lang w:eastAsia="ru-RU"/>
              </w:rPr>
            </w:pPr>
            <w:r w:rsidRPr="0098078D">
              <w:rPr>
                <w:rFonts w:ascii="Times New Roman" w:hAnsi="Times New Roman" w:cs="Times New Roman"/>
              </w:rPr>
              <w:t>Сапа жүйелерін сертификаттау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21.</w:t>
            </w:r>
          </w:p>
        </w:tc>
        <w:tc>
          <w:tcPr>
            <w:tcW w:w="8221" w:type="dxa"/>
          </w:tcPr>
          <w:p w:rsidR="00A377E9" w:rsidRPr="00A377E9"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98078D">
              <w:rPr>
                <w:rFonts w:ascii="Times New Roman" w:hAnsi="Times New Roman" w:cs="Times New Roman"/>
              </w:rPr>
              <w:t>Сапа шығындарын бағалау. Сапа шығындарының құрамы мен мазмұны</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134</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22.</w:t>
            </w:r>
          </w:p>
        </w:tc>
        <w:tc>
          <w:tcPr>
            <w:tcW w:w="8221" w:type="dxa"/>
          </w:tcPr>
          <w:p w:rsidR="00A377E9" w:rsidRPr="00A377E9"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98078D">
              <w:rPr>
                <w:rFonts w:ascii="Times New Roman" w:hAnsi="Times New Roman" w:cs="Times New Roman"/>
              </w:rPr>
              <w:t>Өнім сапасын басқарудағы шетелдік тәжірибе</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139</w:t>
            </w:r>
          </w:p>
        </w:tc>
      </w:tr>
      <w:tr w:rsidR="00A377E9" w:rsidRPr="00A377E9" w:rsidTr="00670E9B">
        <w:trPr>
          <w:trHeight w:val="95"/>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23.</w:t>
            </w:r>
          </w:p>
        </w:tc>
        <w:tc>
          <w:tcPr>
            <w:tcW w:w="8221" w:type="dxa"/>
          </w:tcPr>
          <w:p w:rsidR="00A377E9" w:rsidRPr="00A377E9" w:rsidRDefault="0098078D" w:rsidP="00670E9B">
            <w:pPr>
              <w:tabs>
                <w:tab w:val="left" w:pos="494"/>
                <w:tab w:val="left" w:pos="851"/>
                <w:tab w:val="left" w:pos="993"/>
              </w:tabs>
              <w:spacing w:after="0" w:line="240" w:lineRule="auto"/>
              <w:ind w:right="33"/>
              <w:jc w:val="both"/>
              <w:rPr>
                <w:rFonts w:ascii="Times New Roman" w:eastAsia="Times New Roman" w:hAnsi="Times New Roman" w:cs="Times New Roman"/>
                <w:lang w:eastAsia="ru-RU"/>
              </w:rPr>
            </w:pPr>
            <w:r w:rsidRPr="0098078D">
              <w:rPr>
                <w:rFonts w:ascii="Times New Roman" w:hAnsi="Times New Roman" w:cs="Times New Roman"/>
              </w:rPr>
              <w:t>Өнім сапасын бақылауды ұйымдастыру және бақылау түрлері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143</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24.</w:t>
            </w:r>
          </w:p>
        </w:tc>
        <w:tc>
          <w:tcPr>
            <w:tcW w:w="8221" w:type="dxa"/>
          </w:tcPr>
          <w:p w:rsidR="00A377E9" w:rsidRPr="00A377E9" w:rsidRDefault="0098078D" w:rsidP="00670E9B">
            <w:pPr>
              <w:tabs>
                <w:tab w:val="left" w:pos="494"/>
                <w:tab w:val="left" w:pos="851"/>
                <w:tab w:val="left" w:pos="993"/>
              </w:tabs>
              <w:spacing w:after="0" w:line="240" w:lineRule="auto"/>
              <w:ind w:right="33" w:firstLine="33"/>
              <w:jc w:val="both"/>
              <w:rPr>
                <w:rFonts w:ascii="Times New Roman" w:eastAsia="Times New Roman" w:hAnsi="Times New Roman" w:cs="Times New Roman"/>
                <w:lang w:eastAsia="ru-RU"/>
              </w:rPr>
            </w:pPr>
            <w:r w:rsidRPr="0098078D">
              <w:rPr>
                <w:rFonts w:ascii="Times New Roman" w:eastAsia="Times New Roman" w:hAnsi="Times New Roman" w:cs="Times New Roman"/>
                <w:lang w:eastAsia="ru-RU"/>
              </w:rPr>
              <w:t>Өнім сапасын бақылауды және ақаулардың алдын алуды ұйымдастыру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144</w:t>
            </w:r>
          </w:p>
        </w:tc>
      </w:tr>
      <w:tr w:rsidR="00A377E9" w:rsidRPr="00A377E9" w:rsidTr="00670E9B">
        <w:trPr>
          <w:trHeight w:val="196"/>
        </w:trPr>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25.</w:t>
            </w:r>
          </w:p>
        </w:tc>
        <w:tc>
          <w:tcPr>
            <w:tcW w:w="8221" w:type="dxa"/>
          </w:tcPr>
          <w:p w:rsidR="00A377E9" w:rsidRPr="00A377E9" w:rsidRDefault="0098078D" w:rsidP="00670E9B">
            <w:pPr>
              <w:spacing w:after="0" w:line="240" w:lineRule="auto"/>
              <w:rPr>
                <w:rFonts w:ascii="Times New Roman" w:hAnsi="Times New Roman" w:cs="Times New Roman"/>
              </w:rPr>
            </w:pPr>
            <w:r w:rsidRPr="0098078D">
              <w:rPr>
                <w:rFonts w:ascii="Times New Roman" w:hAnsi="Times New Roman" w:cs="Times New Roman"/>
              </w:rPr>
              <w:t>Өнімнің өмірлік циклінің әртүрлі кезеңдерінде сапаны басқару</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26.</w:t>
            </w:r>
          </w:p>
        </w:tc>
        <w:tc>
          <w:tcPr>
            <w:tcW w:w="8221" w:type="dxa"/>
          </w:tcPr>
          <w:p w:rsidR="00A377E9" w:rsidRPr="00A377E9" w:rsidRDefault="0098078D" w:rsidP="00670E9B">
            <w:pPr>
              <w:spacing w:after="0" w:line="240" w:lineRule="auto"/>
              <w:rPr>
                <w:rFonts w:ascii="Times New Roman" w:hAnsi="Times New Roman" w:cs="Times New Roman"/>
              </w:rPr>
            </w:pPr>
            <w:r w:rsidRPr="0098078D">
              <w:rPr>
                <w:rFonts w:ascii="Times New Roman" w:hAnsi="Times New Roman" w:cs="Times New Roman"/>
              </w:rPr>
              <w:t>Өндіріске дейінгі кезеңде сапаны басқару: жоспарлау; тұтынушыға қатысты процестер; дизайн; сатып алулар;</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153</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27.</w:t>
            </w:r>
          </w:p>
        </w:tc>
        <w:tc>
          <w:tcPr>
            <w:tcW w:w="8221" w:type="dxa"/>
          </w:tcPr>
          <w:p w:rsidR="00A377E9" w:rsidRPr="0098078D" w:rsidRDefault="0098078D" w:rsidP="00670E9B">
            <w:pPr>
              <w:spacing w:after="0" w:line="240" w:lineRule="auto"/>
              <w:rPr>
                <w:rFonts w:ascii="Times New Roman" w:hAnsi="Times New Roman" w:cs="Times New Roman"/>
                <w:lang w:val="kk-KZ"/>
              </w:rPr>
            </w:pPr>
            <w:r w:rsidRPr="0098078D">
              <w:rPr>
                <w:rFonts w:ascii="Times New Roman" w:hAnsi="Times New Roman" w:cs="Times New Roman"/>
              </w:rPr>
              <w:t>Өндіріс кезеңдеріндегі сапаны басқару: бақыланатын өндірістік жағдайлар түсінігі; өнімді өндіріске енгізу; бақылауды ұйымдастыру</w:t>
            </w:r>
            <w:r>
              <w:rPr>
                <w:rFonts w:ascii="Times New Roman" w:hAnsi="Times New Roman" w:cs="Times New Roman"/>
                <w:lang w:val="kk-KZ"/>
              </w:rPr>
              <w:t xml:space="preserve"> </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162</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28.</w:t>
            </w:r>
          </w:p>
        </w:tc>
        <w:tc>
          <w:tcPr>
            <w:tcW w:w="8221" w:type="dxa"/>
          </w:tcPr>
          <w:p w:rsidR="00A377E9" w:rsidRPr="00A377E9" w:rsidRDefault="0098078D" w:rsidP="00670E9B">
            <w:pPr>
              <w:pStyle w:val="22"/>
              <w:keepNext/>
              <w:jc w:val="both"/>
              <w:rPr>
                <w:rFonts w:eastAsia="TimesNewRoman,Italic"/>
                <w:sz w:val="22"/>
                <w:szCs w:val="22"/>
              </w:rPr>
            </w:pPr>
            <w:r w:rsidRPr="0098078D">
              <w:rPr>
                <w:sz w:val="22"/>
                <w:szCs w:val="22"/>
              </w:rPr>
              <w:t>Өндірістен кейінгі кезеңдердегі сапаны басқару: жеткізу процесі; сату процестері; операциялық процестер</w:t>
            </w:r>
            <w:r w:rsidR="00A377E9" w:rsidRPr="00A377E9">
              <w:rPr>
                <w:sz w:val="22"/>
                <w:szCs w:val="22"/>
              </w:rPr>
              <w:t xml:space="preserve">. </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167</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29.</w:t>
            </w:r>
          </w:p>
        </w:tc>
        <w:tc>
          <w:tcPr>
            <w:tcW w:w="8221" w:type="dxa"/>
          </w:tcPr>
          <w:p w:rsidR="00A377E9" w:rsidRPr="00A377E9" w:rsidRDefault="0098078D" w:rsidP="00670E9B">
            <w:pPr>
              <w:spacing w:after="0" w:line="240" w:lineRule="auto"/>
              <w:rPr>
                <w:rFonts w:ascii="Times New Roman" w:hAnsi="Times New Roman" w:cs="Times New Roman"/>
              </w:rPr>
            </w:pPr>
            <w:r w:rsidRPr="0098078D">
              <w:rPr>
                <w:rFonts w:ascii="Times New Roman" w:hAnsi="Times New Roman" w:cs="Times New Roman"/>
              </w:rPr>
              <w:t>Сапаны жалпы басқару жүйесіндегі аудиттің (верификацияның) негізгі түсініктері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170</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30.</w:t>
            </w:r>
          </w:p>
        </w:tc>
        <w:tc>
          <w:tcPr>
            <w:tcW w:w="8221" w:type="dxa"/>
          </w:tcPr>
          <w:p w:rsidR="00A377E9" w:rsidRPr="00A377E9" w:rsidRDefault="0098078D" w:rsidP="00670E9B">
            <w:pPr>
              <w:spacing w:after="0" w:line="240" w:lineRule="auto"/>
              <w:jc w:val="both"/>
              <w:rPr>
                <w:rFonts w:ascii="Times New Roman" w:hAnsi="Times New Roman" w:cs="Times New Roman"/>
              </w:rPr>
            </w:pPr>
            <w:r w:rsidRPr="0098078D">
              <w:rPr>
                <w:rFonts w:ascii="Times New Roman" w:eastAsia="TimesNewRomanPSMT" w:hAnsi="Times New Roman" w:cs="Times New Roman"/>
                <w:color w:val="000000"/>
              </w:rPr>
              <w:t>Өнімдердің, процестердің және қызметтердің сапасына арналған шығындар</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179</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98078D" w:rsidP="00670E9B">
            <w:pPr>
              <w:spacing w:after="0" w:line="240" w:lineRule="auto"/>
              <w:rPr>
                <w:rFonts w:ascii="Times New Roman" w:eastAsia="TimesNewRomanPSMT" w:hAnsi="Times New Roman" w:cs="Times New Roman"/>
                <w:color w:val="000000"/>
              </w:rPr>
            </w:pPr>
            <w:r>
              <w:rPr>
                <w:rFonts w:ascii="Times New Roman" w:eastAsia="Times New Roman" w:hAnsi="Times New Roman"/>
                <w:lang w:val="kk-KZ" w:eastAsia="ru-RU"/>
              </w:rPr>
              <w:t xml:space="preserve">Білім алушылардың </w:t>
            </w:r>
            <w:r w:rsidRPr="0098078D">
              <w:rPr>
                <w:rFonts w:ascii="Times New Roman" w:eastAsia="Times New Roman" w:hAnsi="Times New Roman"/>
                <w:lang w:eastAsia="ru-RU"/>
              </w:rPr>
              <w:t xml:space="preserve"> білімін бағалау критерийлері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185</w:t>
            </w:r>
          </w:p>
        </w:tc>
      </w:tr>
      <w:tr w:rsidR="00A377E9" w:rsidRPr="00A377E9" w:rsidTr="00670E9B">
        <w:tc>
          <w:tcPr>
            <w:tcW w:w="568" w:type="dxa"/>
          </w:tcPr>
          <w:p w:rsidR="00A377E9" w:rsidRPr="00A377E9" w:rsidRDefault="00A377E9" w:rsidP="00670E9B">
            <w:pPr>
              <w:tabs>
                <w:tab w:val="left" w:pos="494"/>
                <w:tab w:val="left" w:pos="1027"/>
              </w:tabs>
              <w:spacing w:after="0" w:line="240" w:lineRule="auto"/>
              <w:ind w:right="-391" w:firstLine="34"/>
              <w:jc w:val="both"/>
              <w:rPr>
                <w:rFonts w:ascii="Times New Roman" w:eastAsia="Times New Roman" w:hAnsi="Times New Roman" w:cs="Times New Roman"/>
                <w:spacing w:val="12"/>
                <w:lang w:eastAsia="ru-RU"/>
              </w:rPr>
            </w:pPr>
          </w:p>
        </w:tc>
        <w:tc>
          <w:tcPr>
            <w:tcW w:w="8221" w:type="dxa"/>
          </w:tcPr>
          <w:p w:rsidR="00A377E9" w:rsidRPr="00A377E9" w:rsidRDefault="0098078D" w:rsidP="00670E9B">
            <w:pPr>
              <w:spacing w:after="0" w:line="240" w:lineRule="auto"/>
              <w:rPr>
                <w:rFonts w:ascii="Times New Roman" w:eastAsia="Times New Roman" w:hAnsi="Times New Roman"/>
                <w:lang w:eastAsia="ru-RU"/>
              </w:rPr>
            </w:pPr>
            <w:r w:rsidRPr="0098078D">
              <w:rPr>
                <w:rFonts w:ascii="Times New Roman" w:eastAsia="Times New Roman" w:hAnsi="Times New Roman"/>
                <w:lang w:eastAsia="ru-RU"/>
              </w:rPr>
              <w:t>Әдебиеттер тізімі</w:t>
            </w:r>
          </w:p>
        </w:tc>
        <w:tc>
          <w:tcPr>
            <w:tcW w:w="851" w:type="dxa"/>
          </w:tcPr>
          <w:p w:rsidR="00A377E9" w:rsidRPr="00A377E9" w:rsidRDefault="00A377E9" w:rsidP="00670E9B">
            <w:pPr>
              <w:tabs>
                <w:tab w:val="left" w:pos="709"/>
                <w:tab w:val="left" w:pos="742"/>
              </w:tabs>
              <w:spacing w:after="0" w:line="240" w:lineRule="auto"/>
              <w:jc w:val="center"/>
              <w:rPr>
                <w:rFonts w:ascii="Times New Roman" w:eastAsia="Times New Roman" w:hAnsi="Times New Roman" w:cs="Times New Roman"/>
                <w:spacing w:val="12"/>
                <w:lang w:eastAsia="ru-RU"/>
              </w:rPr>
            </w:pPr>
            <w:r w:rsidRPr="00A377E9">
              <w:rPr>
                <w:rFonts w:ascii="Times New Roman" w:eastAsia="Times New Roman" w:hAnsi="Times New Roman" w:cs="Times New Roman"/>
                <w:spacing w:val="12"/>
                <w:lang w:eastAsia="ru-RU"/>
              </w:rPr>
              <w:t>189</w:t>
            </w:r>
          </w:p>
        </w:tc>
      </w:tr>
    </w:tbl>
    <w:p w:rsidR="0098078D" w:rsidRDefault="0098078D" w:rsidP="00A7009F">
      <w:pPr>
        <w:spacing w:after="0" w:line="240" w:lineRule="auto"/>
        <w:ind w:right="-1" w:firstLine="709"/>
        <w:jc w:val="center"/>
        <w:rPr>
          <w:rFonts w:ascii="Times New Roman" w:hAnsi="Times New Roman" w:cs="Times New Roman"/>
          <w:b/>
          <w:sz w:val="24"/>
          <w:szCs w:val="24"/>
          <w:lang w:val="kk-KZ"/>
        </w:rPr>
      </w:pPr>
    </w:p>
    <w:p w:rsidR="0098078D" w:rsidRDefault="0098078D" w:rsidP="00A7009F">
      <w:pPr>
        <w:spacing w:after="0" w:line="240" w:lineRule="auto"/>
        <w:ind w:right="-1" w:firstLine="709"/>
        <w:jc w:val="center"/>
        <w:rPr>
          <w:rFonts w:ascii="Times New Roman" w:hAnsi="Times New Roman" w:cs="Times New Roman"/>
          <w:b/>
          <w:sz w:val="24"/>
          <w:szCs w:val="24"/>
          <w:lang w:val="kk-KZ"/>
        </w:rPr>
      </w:pPr>
    </w:p>
    <w:p w:rsidR="00E93891" w:rsidRDefault="0098078D" w:rsidP="0098078D">
      <w:pPr>
        <w:spacing w:after="0" w:line="240" w:lineRule="auto"/>
        <w:jc w:val="center"/>
        <w:rPr>
          <w:rFonts w:ascii="Times New Roman" w:hAnsi="Times New Roman" w:cs="Times New Roman"/>
          <w:b/>
          <w:sz w:val="24"/>
          <w:szCs w:val="24"/>
          <w:lang w:val="kk-KZ"/>
        </w:rPr>
      </w:pPr>
      <w:r w:rsidRPr="0098078D">
        <w:rPr>
          <w:rFonts w:ascii="Times New Roman" w:hAnsi="Times New Roman" w:cs="Times New Roman"/>
          <w:b/>
          <w:sz w:val="24"/>
          <w:szCs w:val="24"/>
          <w:lang w:val="kk-KZ"/>
        </w:rPr>
        <w:lastRenderedPageBreak/>
        <w:t>Кіріспе</w:t>
      </w:r>
    </w:p>
    <w:p w:rsidR="0098078D" w:rsidRPr="00A7009F" w:rsidRDefault="0098078D" w:rsidP="0098078D">
      <w:pPr>
        <w:spacing w:after="0" w:line="240" w:lineRule="auto"/>
        <w:jc w:val="center"/>
        <w:rPr>
          <w:rFonts w:ascii="Times New Roman" w:hAnsi="Times New Roman" w:cs="Times New Roman"/>
          <w:sz w:val="24"/>
          <w:szCs w:val="24"/>
          <w:lang w:val="kk-KZ"/>
        </w:rPr>
      </w:pPr>
    </w:p>
    <w:p w:rsidR="00F178B9" w:rsidRPr="00A7009F" w:rsidRDefault="0098078D" w:rsidP="00A7009F">
      <w:pPr>
        <w:spacing w:after="0" w:line="240" w:lineRule="auto"/>
        <w:ind w:firstLine="567"/>
        <w:jc w:val="both"/>
        <w:rPr>
          <w:rFonts w:ascii="Times New Roman" w:hAnsi="Times New Roman" w:cs="Times New Roman"/>
          <w:sz w:val="24"/>
          <w:szCs w:val="24"/>
          <w:lang w:val="kk-KZ"/>
        </w:rPr>
      </w:pPr>
      <w:r w:rsidRPr="0098078D">
        <w:rPr>
          <w:rFonts w:ascii="Times New Roman" w:hAnsi="Times New Roman" w:cs="Times New Roman"/>
          <w:sz w:val="24"/>
          <w:szCs w:val="24"/>
          <w:lang w:val="kk-KZ"/>
        </w:rPr>
        <w:t>Қазақстандық кәсіпорындардың халықаралық нарықтарға шығуымен және шетелдік фирмалардың тауарлары үшін қазақстандық нарықтың ашылуымен отандық өндірушілер үшін өнім сапасы мәселесі басымдыққа айналды.</w:t>
      </w:r>
      <w:r w:rsidR="00F178B9" w:rsidRPr="00A7009F">
        <w:rPr>
          <w:rFonts w:ascii="Times New Roman" w:hAnsi="Times New Roman" w:cs="Times New Roman"/>
          <w:sz w:val="24"/>
          <w:szCs w:val="24"/>
          <w:lang w:val="kk-KZ"/>
        </w:rPr>
        <w:t>.</w:t>
      </w:r>
    </w:p>
    <w:p w:rsidR="00A00FA5" w:rsidRDefault="0098078D" w:rsidP="00A7009F">
      <w:pPr>
        <w:spacing w:after="0" w:line="240" w:lineRule="auto"/>
        <w:ind w:firstLine="567"/>
        <w:jc w:val="both"/>
        <w:rPr>
          <w:rFonts w:ascii="Times New Roman" w:hAnsi="Times New Roman" w:cs="Times New Roman"/>
          <w:sz w:val="24"/>
          <w:szCs w:val="24"/>
          <w:lang w:val="kk-KZ"/>
        </w:rPr>
      </w:pPr>
      <w:r w:rsidRPr="0098078D">
        <w:rPr>
          <w:rFonts w:ascii="Times New Roman" w:hAnsi="Times New Roman" w:cs="Times New Roman"/>
          <w:sz w:val="24"/>
          <w:szCs w:val="24"/>
          <w:lang w:val="kk-KZ"/>
        </w:rPr>
        <w:t>Дүние жүзінің дамыған елдерінде өнім мен қызметтің бәсекеге қабілеттілігін қамтамасыз етуде, тұтынушылар мен өндірушілер арасында жаңа қарым-қатынастарды құруда, қоғамның материалдық қажеттіліктерін, әлеуметтік мүдделерін және рухани қажеттіліктерін қанағаттандыруда сапаны арттыру мәселесі жетекші орын алады.</w:t>
      </w:r>
      <w:r>
        <w:rPr>
          <w:rFonts w:ascii="Times New Roman" w:hAnsi="Times New Roman" w:cs="Times New Roman"/>
          <w:sz w:val="24"/>
          <w:szCs w:val="24"/>
          <w:lang w:val="kk-KZ"/>
        </w:rPr>
        <w:t xml:space="preserve"> </w:t>
      </w:r>
      <w:r w:rsidR="00A00FA5" w:rsidRPr="00A00FA5">
        <w:rPr>
          <w:rFonts w:ascii="Times New Roman" w:hAnsi="Times New Roman" w:cs="Times New Roman"/>
          <w:sz w:val="24"/>
          <w:szCs w:val="24"/>
          <w:lang w:val="kk-KZ"/>
        </w:rPr>
        <w:t>Бұл мәселе экономикалық байланыстардың ыдырауымен, өндіріс көлемінің төмендеуімен, сыртқы және ішкі нарықтардағы позицияларының жоғалуымен жүретін экономикалық дағдарыс жағдайында ерекше маңызға ие болып отыр.</w:t>
      </w:r>
    </w:p>
    <w:p w:rsidR="00A00FA5" w:rsidRDefault="00A00FA5" w:rsidP="00A00FA5">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АҚШ, Жапония, Германия, Оңтүстік Корея және басқа да бірқатар елдердің тарихи тәжірибесі сапа менеджментінің тиімді жүйелерін қолдану арқылы сапа саласындағы ілгерілеуді қамтамасыз ету олардың дағдарысты еңсере алған негізгі тұтқаларының бірі екенін көрсетеді. экономикада және ә</w:t>
      </w:r>
      <w:r>
        <w:rPr>
          <w:rFonts w:ascii="Times New Roman" w:hAnsi="Times New Roman" w:cs="Times New Roman"/>
          <w:sz w:val="24"/>
          <w:szCs w:val="24"/>
          <w:lang w:val="kk-KZ"/>
        </w:rPr>
        <w:t xml:space="preserve">лемдік нарықта берік орын алу. </w:t>
      </w:r>
      <w:r w:rsidRPr="00A00FA5">
        <w:rPr>
          <w:rFonts w:ascii="Times New Roman" w:hAnsi="Times New Roman" w:cs="Times New Roman"/>
          <w:sz w:val="24"/>
          <w:szCs w:val="24"/>
          <w:lang w:val="kk-KZ"/>
        </w:rPr>
        <w:t>Сонымен қатар, ең үлкен жетістікке сапа мәселелерін шешу ұлттық идеяға айналған елдер қол жеткізді, барлық санаттағы жұмысшыларды үздіксіз оқыту жүйесін құру есебінен әмбебап болды, олар бойынша өнімдер мен қызметтердің сапасы. қарапайым жұмысшыдан басшыға дейінгі кез келген деңгейдегі қоғамның барлық салаларын кәсіптік оқыту мен қайта даярлауға байланысты.</w:t>
      </w:r>
    </w:p>
    <w:p w:rsidR="00F178B9" w:rsidRPr="00A7009F" w:rsidRDefault="00A00FA5" w:rsidP="00A00FA5">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Қазақстан Республикасында қажетті сапаға қол жеткізуді қамтамасыз ететін кадрларды үздіксіз оқыту жүйесін ұйымдастыруға келетін болсақ, әзірге оның жекелеген элементтері ғана жұмыс істейді.</w:t>
      </w:r>
      <w:r>
        <w:rPr>
          <w:rFonts w:ascii="Times New Roman" w:hAnsi="Times New Roman" w:cs="Times New Roman"/>
          <w:sz w:val="24"/>
          <w:szCs w:val="24"/>
          <w:lang w:val="kk-KZ"/>
        </w:rPr>
        <w:t xml:space="preserve"> </w:t>
      </w:r>
      <w:r w:rsidRPr="00A00FA5">
        <w:rPr>
          <w:rFonts w:ascii="Times New Roman" w:hAnsi="Times New Roman" w:cs="Times New Roman"/>
          <w:sz w:val="24"/>
          <w:szCs w:val="24"/>
          <w:lang w:val="kk-KZ"/>
        </w:rPr>
        <w:t>Соңғы жылдары көптеген коммерциялық және мемлекеттік менеджер</w:t>
      </w:r>
      <w:r>
        <w:rPr>
          <w:rFonts w:ascii="Times New Roman" w:hAnsi="Times New Roman" w:cs="Times New Roman"/>
          <w:sz w:val="24"/>
          <w:szCs w:val="24"/>
          <w:lang w:val="kk-KZ"/>
        </w:rPr>
        <w:t>лерді оқыту орталықтары құрылды</w:t>
      </w:r>
      <w:r w:rsidR="00F178B9" w:rsidRPr="00A7009F">
        <w:rPr>
          <w:rFonts w:ascii="Times New Roman" w:hAnsi="Times New Roman" w:cs="Times New Roman"/>
          <w:sz w:val="24"/>
          <w:szCs w:val="24"/>
          <w:lang w:val="kk-KZ"/>
        </w:rPr>
        <w:t>.</w:t>
      </w:r>
    </w:p>
    <w:p w:rsidR="00A00FA5" w:rsidRDefault="00A00FA5" w:rsidP="00A00FA5">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Өкінішке орай, олардың тағылымдамадан өтушілерді оқыту бағдарламасы сапа менеджменті бойынша мамандарды дайындауға немесе кем дегенде жұмыс орнында сапаны қамтамасыз ету үшін қажетті білім алуға бағытталған.</w:t>
      </w:r>
    </w:p>
    <w:p w:rsidR="00A00FA5" w:rsidRDefault="00A00FA5" w:rsidP="00A7009F">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Бұл нұсқаулық тұтыну тауарларының сапасын қамтамасыз етуге бағытталған.</w:t>
      </w:r>
      <w:r>
        <w:rPr>
          <w:rFonts w:ascii="Times New Roman" w:hAnsi="Times New Roman" w:cs="Times New Roman"/>
          <w:sz w:val="24"/>
          <w:szCs w:val="24"/>
          <w:lang w:val="kk-KZ"/>
        </w:rPr>
        <w:t xml:space="preserve"> </w:t>
      </w:r>
      <w:r w:rsidRPr="00A00FA5">
        <w:rPr>
          <w:rFonts w:ascii="Times New Roman" w:hAnsi="Times New Roman" w:cs="Times New Roman"/>
          <w:sz w:val="24"/>
          <w:szCs w:val="24"/>
          <w:lang w:val="kk-KZ"/>
        </w:rPr>
        <w:t>Арнайы немесе қорғаныс техникасының қажетті сапасына қол жеткізу, әсіресе ғылыми-зерттеу және тәжірибелік-конструкторлық жұмыстар сатысында қосымша шараларды әзірлеуді және сапаны бақылауға жауапты тиісті құрылымдарды құруды талап етеді.</w:t>
      </w:r>
    </w:p>
    <w:p w:rsidR="00F178B9" w:rsidRPr="00A7009F" w:rsidRDefault="00A00FA5" w:rsidP="00A7009F">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Сонымен қатар өнімді сертификаттау мәселелерін</w:t>
      </w:r>
      <w:r>
        <w:rPr>
          <w:rFonts w:ascii="Times New Roman" w:hAnsi="Times New Roman" w:cs="Times New Roman"/>
          <w:sz w:val="24"/>
          <w:szCs w:val="24"/>
          <w:lang w:val="kk-KZ"/>
        </w:rPr>
        <w:t>ің де өзіндік ерекшеліктері бар</w:t>
      </w:r>
      <w:r w:rsidR="00F178B9" w:rsidRPr="00A7009F">
        <w:rPr>
          <w:rFonts w:ascii="Times New Roman" w:hAnsi="Times New Roman" w:cs="Times New Roman"/>
          <w:sz w:val="24"/>
          <w:szCs w:val="24"/>
          <w:lang w:val="kk-KZ"/>
        </w:rPr>
        <w:t>.</w:t>
      </w:r>
    </w:p>
    <w:p w:rsidR="00F178B9" w:rsidRPr="00A7009F" w:rsidRDefault="00A00FA5" w:rsidP="00A00FA5">
      <w:pPr>
        <w:spacing w:after="0" w:line="240" w:lineRule="auto"/>
        <w:ind w:firstLine="567"/>
        <w:jc w:val="both"/>
        <w:rPr>
          <w:rFonts w:ascii="Times New Roman" w:hAnsi="Times New Roman" w:cs="Times New Roman"/>
          <w:sz w:val="24"/>
          <w:szCs w:val="24"/>
          <w:lang w:val="kk-KZ"/>
        </w:rPr>
      </w:pPr>
      <w:r w:rsidRPr="00A00FA5">
        <w:rPr>
          <w:rFonts w:ascii="Times New Roman" w:hAnsi="Times New Roman" w:cs="Times New Roman"/>
          <w:sz w:val="24"/>
          <w:szCs w:val="24"/>
          <w:lang w:val="kk-KZ"/>
        </w:rPr>
        <w:t>Нұсқаулықтың құрылымы сапа және оның көрсеткіштері туралы жалпы ақпараттан сапа экономикасына, сапа менеджменті жүйесін талдауға және нақты кәсіпорында сапаны басқарудың тиімді әдістерін таңдауға мүмкіндік беретіндей етіп құрастырылған.</w:t>
      </w:r>
      <w:r>
        <w:rPr>
          <w:rFonts w:ascii="Times New Roman" w:hAnsi="Times New Roman" w:cs="Times New Roman"/>
          <w:sz w:val="24"/>
          <w:szCs w:val="24"/>
          <w:lang w:val="kk-KZ"/>
        </w:rPr>
        <w:t xml:space="preserve"> </w:t>
      </w:r>
      <w:r w:rsidRPr="00A00FA5">
        <w:rPr>
          <w:rFonts w:ascii="Times New Roman" w:hAnsi="Times New Roman" w:cs="Times New Roman"/>
          <w:sz w:val="24"/>
          <w:szCs w:val="24"/>
          <w:lang w:val="kk-KZ"/>
        </w:rPr>
        <w:t>Оқу құралы қазіргі сапаны басқарудың мәселелері мен әдістері, кәсіпорындардың сапа жүйелері және оларды сертификаттау, өндірістің технологиялық процестерін реттеу және өнімді бақылауда статистикалық әдістерді қолдану тәртібі туралы түсінік береді.</w:t>
      </w:r>
      <w:r>
        <w:rPr>
          <w:rFonts w:ascii="Times New Roman" w:hAnsi="Times New Roman" w:cs="Times New Roman"/>
          <w:sz w:val="24"/>
          <w:szCs w:val="24"/>
          <w:lang w:val="kk-KZ"/>
        </w:rPr>
        <w:t xml:space="preserve"> </w:t>
      </w:r>
      <w:r w:rsidRPr="00A00FA5">
        <w:rPr>
          <w:rFonts w:ascii="Times New Roman" w:hAnsi="Times New Roman" w:cs="Times New Roman"/>
          <w:sz w:val="24"/>
          <w:szCs w:val="24"/>
          <w:lang w:val="kk-KZ"/>
        </w:rPr>
        <w:t>Материалды сәтті меңгеру үшін менеджмент, кәсіпорын экономикасы, стандарттау, математикалық статистика, өндірісті ұйымдастыру және әлеуметтік психология бойынша негізгі білім қажет. Дәріс курсын тек жоғары оқу орындарында ғана емес, сонымен қатар жоғары оқу орнынан кейінгі білім беруде, кәсіпорындарда өнім сапасын қамтамасыз етуге байланысты кадрларды кәсіби қайта даярлауда пайдалануға болады.</w:t>
      </w:r>
    </w:p>
    <w:p w:rsidR="00F178B9" w:rsidRPr="00A7009F" w:rsidRDefault="00F178B9" w:rsidP="00A7009F">
      <w:pPr>
        <w:spacing w:after="0" w:line="240" w:lineRule="auto"/>
        <w:rPr>
          <w:rFonts w:ascii="Times New Roman" w:hAnsi="Times New Roman" w:cs="Times New Roman"/>
          <w:sz w:val="24"/>
          <w:szCs w:val="24"/>
          <w:lang w:val="kk-KZ"/>
        </w:rPr>
      </w:pPr>
    </w:p>
    <w:p w:rsidR="008218EB" w:rsidRPr="00A00FA5" w:rsidRDefault="008218EB" w:rsidP="00A7009F">
      <w:pPr>
        <w:spacing w:after="0" w:line="240" w:lineRule="auto"/>
        <w:ind w:right="-1" w:firstLine="709"/>
        <w:jc w:val="center"/>
        <w:rPr>
          <w:rFonts w:ascii="Times New Roman" w:hAnsi="Times New Roman" w:cs="Times New Roman"/>
          <w:b/>
          <w:sz w:val="24"/>
          <w:szCs w:val="24"/>
          <w:lang w:val="kk-KZ"/>
        </w:rPr>
      </w:pPr>
      <w:r w:rsidRPr="00A00FA5">
        <w:rPr>
          <w:rFonts w:ascii="Times New Roman" w:hAnsi="Times New Roman" w:cs="Times New Roman"/>
          <w:b/>
          <w:sz w:val="24"/>
          <w:szCs w:val="24"/>
          <w:lang w:val="kk-KZ"/>
        </w:rPr>
        <w:br w:type="page"/>
      </w:r>
    </w:p>
    <w:p w:rsidR="00F178B9" w:rsidRPr="00A00FA5" w:rsidRDefault="00A00FA5" w:rsidP="00A00FA5">
      <w:pPr>
        <w:spacing w:after="0" w:line="240" w:lineRule="auto"/>
        <w:ind w:right="-1" w:firstLine="709"/>
        <w:jc w:val="center"/>
        <w:rPr>
          <w:rFonts w:ascii="Times New Roman" w:hAnsi="Times New Roman" w:cs="Times New Roman"/>
          <w:b/>
          <w:sz w:val="24"/>
          <w:szCs w:val="24"/>
          <w:lang w:val="kk-KZ"/>
        </w:rPr>
      </w:pPr>
      <w:r w:rsidRPr="00A00FA5">
        <w:rPr>
          <w:rFonts w:ascii="Times New Roman" w:hAnsi="Times New Roman" w:cs="Times New Roman"/>
          <w:b/>
          <w:sz w:val="24"/>
          <w:szCs w:val="24"/>
          <w:lang w:val="kk-KZ"/>
        </w:rPr>
        <w:lastRenderedPageBreak/>
        <w:t>Дәріс</w:t>
      </w:r>
      <w:r>
        <w:rPr>
          <w:rFonts w:ascii="Times New Roman" w:hAnsi="Times New Roman" w:cs="Times New Roman"/>
          <w:b/>
          <w:sz w:val="24"/>
          <w:szCs w:val="24"/>
          <w:lang w:val="kk-KZ"/>
        </w:rPr>
        <w:t xml:space="preserve"> </w:t>
      </w:r>
      <w:r w:rsidRPr="00A00FA5">
        <w:rPr>
          <w:rFonts w:ascii="Times New Roman" w:hAnsi="Times New Roman" w:cs="Times New Roman"/>
          <w:b/>
          <w:sz w:val="24"/>
          <w:szCs w:val="24"/>
          <w:lang w:val="kk-KZ"/>
        </w:rPr>
        <w:t>№1</w:t>
      </w:r>
    </w:p>
    <w:p w:rsidR="00A00FA5" w:rsidRPr="00A00FA5" w:rsidRDefault="00A00FA5" w:rsidP="00A00FA5">
      <w:pPr>
        <w:spacing w:after="0" w:line="240" w:lineRule="auto"/>
        <w:ind w:right="-1" w:firstLine="709"/>
        <w:jc w:val="center"/>
        <w:rPr>
          <w:rFonts w:ascii="Times New Roman" w:hAnsi="Times New Roman" w:cs="Times New Roman"/>
          <w:sz w:val="24"/>
          <w:szCs w:val="24"/>
          <w:lang w:val="kk-KZ"/>
        </w:rPr>
      </w:pPr>
    </w:p>
    <w:p w:rsidR="00F178B9" w:rsidRDefault="00A00FA5" w:rsidP="00A7009F">
      <w:pPr>
        <w:spacing w:after="0" w:line="240" w:lineRule="auto"/>
        <w:ind w:right="-1" w:firstLine="709"/>
        <w:jc w:val="both"/>
        <w:rPr>
          <w:rFonts w:ascii="Times New Roman" w:hAnsi="Times New Roman" w:cs="Times New Roman"/>
          <w:b/>
          <w:sz w:val="24"/>
          <w:szCs w:val="24"/>
          <w:lang w:val="kk-KZ"/>
        </w:rPr>
      </w:pPr>
      <w:r w:rsidRPr="00A00FA5">
        <w:rPr>
          <w:rFonts w:ascii="Times New Roman" w:hAnsi="Times New Roman" w:cs="Times New Roman"/>
          <w:b/>
          <w:sz w:val="24"/>
          <w:szCs w:val="24"/>
          <w:lang w:val="kk-KZ"/>
        </w:rPr>
        <w:t>Тақырыбы: Сапа және сапаны басқарудың негізгі түсініктері</w:t>
      </w:r>
    </w:p>
    <w:p w:rsidR="00A00FA5" w:rsidRPr="00A00FA5" w:rsidRDefault="00A00FA5" w:rsidP="00A7009F">
      <w:pPr>
        <w:spacing w:after="0" w:line="240" w:lineRule="auto"/>
        <w:ind w:right="-1" w:firstLine="709"/>
        <w:jc w:val="both"/>
        <w:rPr>
          <w:rFonts w:ascii="Times New Roman" w:eastAsia="Times New Roman" w:hAnsi="Times New Roman" w:cs="Times New Roman"/>
          <w:sz w:val="24"/>
          <w:szCs w:val="24"/>
          <w:lang w:val="kk-KZ" w:eastAsia="ru-RU"/>
        </w:rPr>
      </w:pP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Жоспар:</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1. Сапа туралы негізгі түсініктер</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2. Сапа менеджменті процесіне қатысты түсініктер</w:t>
      </w:r>
    </w:p>
    <w:p w:rsidR="00BA04FD"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3. ISO 9000-2015 халықаралық стандартында анықталған терминдер</w:t>
      </w:r>
    </w:p>
    <w:p w:rsidR="00FD0CB0" w:rsidRPr="00A7009F"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«Сапа» ұғымы бір мағыналы емес, оны сапаны басқару саласындағы көптеген философтар мен теоретиктер сипаттаған. Сапа туралы ғылымның құрылуы мен дамуы барысында әр түрлі ғалымдар мен зерттеушілер сапа дегеніміз не туралы өзіндік пікірлерін қалыптастырды.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Неміс сапа қоғамы келесідей анықтама береді: сапа – өнімнің немесе процестердің олардың мақсатына сәйкестік дәрежесін анықтайтын қасиеттері мен сипаттамаларының жиынтығы.</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Сапа жүйесіндегі жетекші американдық маман Джозеф Джуран сапа – бұл пайдалануға жарамдылық деп санайды.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Арманд Фейгенбаум сапаны инженердің немесе маркетологтың емес, тұтынушының шешімі деп анықтайды.</w:t>
      </w:r>
      <w:r>
        <w:rPr>
          <w:rFonts w:ascii="Times New Roman" w:eastAsia="Times New Roman" w:hAnsi="Times New Roman" w:cs="Times New Roman"/>
          <w:sz w:val="24"/>
          <w:szCs w:val="24"/>
          <w:lang w:val="kk-KZ" w:eastAsia="ru-RU"/>
        </w:rPr>
        <w:t xml:space="preserve"> </w:t>
      </w:r>
      <w:r w:rsidRPr="00FD0CB0">
        <w:rPr>
          <w:rFonts w:ascii="Times New Roman" w:eastAsia="Times New Roman" w:hAnsi="Times New Roman" w:cs="Times New Roman"/>
          <w:sz w:val="24"/>
          <w:szCs w:val="24"/>
          <w:lang w:val="kk-KZ" w:eastAsia="ru-RU"/>
        </w:rPr>
        <w:t>Стандарттар сонымен қатар сапа анықтамаларын белгілейді. Сонымен ГОСТ 15467–79 «Мемлекетаралық стандарт. Өнім сапасын басқару. Терминдер мен анықтамалар» анықтамасын береді</w:t>
      </w:r>
      <w:r>
        <w:rPr>
          <w:rFonts w:ascii="Times New Roman" w:eastAsia="Times New Roman" w:hAnsi="Times New Roman" w:cs="Times New Roman"/>
          <w:sz w:val="24"/>
          <w:szCs w:val="24"/>
          <w:lang w:val="kk-KZ" w:eastAsia="ru-RU"/>
        </w:rPr>
        <w:t>.</w:t>
      </w:r>
      <w:r w:rsidRPr="00FD0CB0">
        <w:rPr>
          <w:rFonts w:ascii="Times New Roman" w:eastAsia="Times New Roman" w:hAnsi="Times New Roman" w:cs="Times New Roman"/>
          <w:sz w:val="24"/>
          <w:szCs w:val="24"/>
          <w:lang w:val="kk-KZ" w:eastAsia="ru-RU"/>
        </w:rPr>
        <w:t xml:space="preserve"> </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«Өнім сапасы – бұл мақсатқа сәйкес белгілі бір қажеттіліктерді қанағаттандыруға жарамдылығын анықтайтын өнім қасиеттерінің жиынтығы».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Халықаралық ISO 9000 стандартына сәйкес - 94 Сапа - белгіленген күтілетін қажеттіліктерді қанағаттандыру қабілетіне байланысты объектінің сипаттамаларының жиынтығы.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ISO 9000-2015 басылымында анықтама келесідей тұжырымдалған: сапа (сапа) ─ объектінің өзіне тән сипаттамаларының жиынтығының талаптарға сәйкестік дәрежесі [2].</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Бұл стандарт сонымен қатар ұйымның өнімдері мен қызметтерінің сапасы оның тұтынушыларды қанағаттандыру қабілетімен және тиісті мүдделі тараптарға жоспарланған немесе күтпеген әсермен анықталатынын анықтайды.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«Сапа» термині нашар, төмен, жақсы немесе тамаша болуы мүмкін екенін түсіну керек. Сондықтан сапалы өнім (тауар) туралы кеңінен қолданылатын өрнек дұрыс емес.</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Сонымен бірге сапа анықтамасы өнім мен қызметке де, өнімді өндіру және қызмет көрсету процестеріне де қатысты. Кез келген өнім (қызмет) тұтынушылардың белгілі бір талаптарына сай болуы керек. Сапа өнімнің осы талаптарға сәйкестігін сипаттайды.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Тауардың белгілі бір талаптарға сай болуын сипаттайтын қасиеттерін белгілер, сапа белгілері деп атайды.</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Өнімнің бір немесе бірнеше қасиеттерінің оның сапасына кіретін, оны жасау мен пайдаланудың немесе тұтынудың белгілі бір шарттарына қатысты қарастыратын сандық сипаттамасын сапа көрсеткіші деп атайды [1].</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Сапаның екі компонентін ажырату керек:</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жоба сапасы (құрылыс сапасы),</w:t>
      </w:r>
    </w:p>
    <w:p w:rsid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w:t>
      </w:r>
      <w:r w:rsidRPr="00FD0CB0">
        <w:rPr>
          <w:rFonts w:ascii="Times New Roman" w:eastAsia="Times New Roman" w:hAnsi="Times New Roman" w:cs="Times New Roman"/>
          <w:sz w:val="24"/>
          <w:szCs w:val="24"/>
          <w:lang w:val="kk-KZ" w:eastAsia="ru-RU"/>
        </w:rPr>
        <w:t>жоба талаптарына сәйкестік сапасы (жобалық құжаттамада белгіленген техникалық талаптарға сәйкестік дәрежесі).</w:t>
      </w:r>
    </w:p>
    <w:p w:rsidR="00FD0CB0" w:rsidRDefault="00FD0CB0" w:rsidP="00A7009F">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Дизайн сапасы өнімнің техникалық сипаттамаларымен анықталатын өнімнің жарамдылығының негізгі элементтері болып табылады.</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Дизайн сапасы туралы шешім қабылдағанда келесі сұрақтарды ескеру қажет:</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нарықты, нарықтық ақпарат мәселелерін зерттеу;</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күтілетін іске асыру;</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өнім шығаруға тиісті кәсіпорынның техникалық деңгейі;</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lastRenderedPageBreak/>
        <w:t> жабдықтың өндірістік қуаты;</w:t>
      </w:r>
    </w:p>
    <w:p w:rsidR="00FD0CB0" w:rsidRP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персоналдың біліктілігі;</w:t>
      </w:r>
    </w:p>
    <w:p w:rsidR="00FD0CB0" w:rsidRDefault="00FD0CB0" w:rsidP="00FD0CB0">
      <w:pPr>
        <w:spacing w:after="0" w:line="240" w:lineRule="auto"/>
        <w:ind w:right="-1" w:firstLine="709"/>
        <w:jc w:val="both"/>
        <w:rPr>
          <w:rFonts w:ascii="Times New Roman" w:eastAsia="Times New Roman" w:hAnsi="Times New Roman" w:cs="Times New Roman"/>
          <w:sz w:val="24"/>
          <w:szCs w:val="24"/>
          <w:lang w:val="kk-KZ" w:eastAsia="ru-RU"/>
        </w:rPr>
      </w:pPr>
      <w:r w:rsidRPr="00FD0CB0">
        <w:rPr>
          <w:rFonts w:ascii="Times New Roman" w:eastAsia="Times New Roman" w:hAnsi="Times New Roman" w:cs="Times New Roman"/>
          <w:sz w:val="24"/>
          <w:szCs w:val="24"/>
          <w:lang w:val="kk-KZ" w:eastAsia="ru-RU"/>
        </w:rPr>
        <w:t> қаржылық мүмкіндіктер.</w:t>
      </w:r>
    </w:p>
    <w:p w:rsidR="00B84791" w:rsidRDefault="00B84791" w:rsidP="00A7009F">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Өнім сапасы мен тұтыну мөлшері арасында байланыс бар. Бұл тәуелділіктің табиғаты көп бағытты:</w:t>
      </w:r>
    </w:p>
    <w:p w:rsidR="00BA04FD" w:rsidRPr="00A7009F"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xml:space="preserve">• </w:t>
      </w:r>
      <w:r w:rsidR="00B84791" w:rsidRPr="00B84791">
        <w:rPr>
          <w:rFonts w:ascii="Times New Roman" w:eastAsia="Times New Roman" w:hAnsi="Times New Roman" w:cs="Times New Roman"/>
          <w:sz w:val="24"/>
          <w:szCs w:val="24"/>
          <w:lang w:val="kk-KZ" w:eastAsia="ru-RU"/>
        </w:rPr>
        <w:t>Негізгі қасиеттері өнімділік пен сенімділік (көлік құралдары, станоктар) болып табылатын өнімдер үшін кері байланыс тән - сапа неғұрлым жоғары болса, со</w:t>
      </w:r>
      <w:r w:rsidR="00B84791">
        <w:rPr>
          <w:rFonts w:ascii="Times New Roman" w:eastAsia="Times New Roman" w:hAnsi="Times New Roman" w:cs="Times New Roman"/>
          <w:sz w:val="24"/>
          <w:szCs w:val="24"/>
          <w:lang w:val="kk-KZ" w:eastAsia="ru-RU"/>
        </w:rPr>
        <w:t>ғұрлым оны өндіруді қажет етеді</w:t>
      </w:r>
      <w:r w:rsidRPr="00A7009F">
        <w:rPr>
          <w:rFonts w:ascii="Times New Roman" w:eastAsia="Times New Roman" w:hAnsi="Times New Roman" w:cs="Times New Roman"/>
          <w:sz w:val="24"/>
          <w:szCs w:val="24"/>
          <w:lang w:val="kk-KZ" w:eastAsia="ru-RU"/>
        </w:rPr>
        <w:t>.</w:t>
      </w:r>
    </w:p>
    <w:p w:rsidR="00B84791" w:rsidRDefault="00BA04FD" w:rsidP="00A7009F">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sz w:val="24"/>
          <w:szCs w:val="24"/>
          <w:lang w:val="kk-KZ" w:eastAsia="ru-RU"/>
        </w:rPr>
        <w:t xml:space="preserve">• </w:t>
      </w:r>
      <w:r w:rsidR="00B84791" w:rsidRPr="00B84791">
        <w:rPr>
          <w:rFonts w:ascii="Times New Roman" w:eastAsia="Times New Roman" w:hAnsi="Times New Roman" w:cs="Times New Roman"/>
          <w:sz w:val="24"/>
          <w:szCs w:val="24"/>
          <w:lang w:val="kk-KZ" w:eastAsia="ru-RU"/>
        </w:rPr>
        <w:t>Сапасының өсуі қажеттіліктердің кеңеюін ынталандыратын өнімдер үшін (тұтыну тауарларының көптеген түрлері, мысалы, тамақ, киім және т.б.) тікелей байланыс тән: олардың сапасының жақсар</w:t>
      </w:r>
      <w:r w:rsidR="00B84791">
        <w:rPr>
          <w:rFonts w:ascii="Times New Roman" w:eastAsia="Times New Roman" w:hAnsi="Times New Roman" w:cs="Times New Roman"/>
          <w:sz w:val="24"/>
          <w:szCs w:val="24"/>
          <w:lang w:val="kk-KZ" w:eastAsia="ru-RU"/>
        </w:rPr>
        <w:t xml:space="preserve">уымен өнімге сұраныстың артуы. </w:t>
      </w:r>
    </w:p>
    <w:p w:rsidR="00BA04FD" w:rsidRPr="00A7009F" w:rsidRDefault="00B84791" w:rsidP="00A7009F">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Сонымен, дизайн сапасы - бұл дизайнер, әзірлеуші ​​анықтаған және белгілеген өнімнің немесе қызметтің сипаттамалары.</w:t>
      </w:r>
      <w:r w:rsidR="00BA04FD" w:rsidRPr="00A7009F">
        <w:rPr>
          <w:rFonts w:ascii="Times New Roman" w:eastAsia="Times New Roman" w:hAnsi="Times New Roman" w:cs="Times New Roman"/>
          <w:sz w:val="24"/>
          <w:szCs w:val="24"/>
          <w:lang w:val="kk-KZ" w:eastAsia="ru-RU"/>
        </w:rPr>
        <w:t xml:space="preserve"> </w:t>
      </w:r>
      <w:r w:rsidRPr="00B84791">
        <w:rPr>
          <w:rFonts w:ascii="Times New Roman" w:eastAsia="Times New Roman" w:hAnsi="Times New Roman" w:cs="Times New Roman"/>
          <w:sz w:val="24"/>
          <w:szCs w:val="24"/>
          <w:lang w:val="kk-KZ" w:eastAsia="ru-RU"/>
        </w:rPr>
        <w:t>Дегенмен, өндіру кезінде өнімнің барлық бірліктері жоспарланған қасиеттерге ие бола бермейді. Сәйкес келмейтін өнім немесе ақау (ауызша термин) деп аталатын бар.</w:t>
      </w:r>
    </w:p>
    <w:p w:rsidR="00B84791" w:rsidRDefault="00B84791" w:rsidP="00A7009F">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Техникалық талаптарға сәйкестік дәрежесі – өндірілетін өнімнің сапа көрсеткіштерінің жобалық құжаттамада көрсетілген сапа стандарттарына сәйкестік дәрежесі.</w:t>
      </w:r>
    </w:p>
    <w:p w:rsidR="00BA04FD" w:rsidRPr="00A7009F" w:rsidRDefault="002C183D" w:rsidP="00A7009F">
      <w:pPr>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00BA04FD" w:rsidRPr="00A7009F">
        <w:rPr>
          <w:rFonts w:ascii="Times New Roman" w:eastAsia="Times New Roman" w:hAnsi="Times New Roman" w:cs="Times New Roman"/>
          <w:sz w:val="24"/>
          <w:szCs w:val="24"/>
          <w:lang w:val="kk-KZ" w:eastAsia="ru-RU"/>
        </w:rPr>
        <w:t xml:space="preserve">. </w:t>
      </w:r>
      <w:r w:rsidR="00B84791" w:rsidRPr="00B84791">
        <w:rPr>
          <w:rFonts w:ascii="Times New Roman" w:eastAsia="Times New Roman" w:hAnsi="Times New Roman" w:cs="Times New Roman"/>
          <w:sz w:val="24"/>
          <w:szCs w:val="24"/>
          <w:lang w:val="kk-KZ" w:eastAsia="ru-RU"/>
        </w:rPr>
        <w:t>Сапа менеджменті процесіне қатысты түсініктер</w:t>
      </w:r>
    </w:p>
    <w:p w:rsidR="00BA04FD" w:rsidRPr="00A7009F" w:rsidRDefault="00B84791" w:rsidP="002C183D">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Кез келген ұйымның негізгі міндеті - өз өнімдері мен қызметтерінің сапасын қамтамасыз ету.</w:t>
      </w:r>
      <w:r>
        <w:rPr>
          <w:rFonts w:ascii="Times New Roman" w:eastAsia="Times New Roman" w:hAnsi="Times New Roman" w:cs="Times New Roman"/>
          <w:sz w:val="24"/>
          <w:szCs w:val="24"/>
          <w:lang w:val="kk-KZ" w:eastAsia="ru-RU"/>
        </w:rPr>
        <w:t xml:space="preserve"> </w:t>
      </w:r>
      <w:r w:rsidRPr="00B84791">
        <w:rPr>
          <w:rFonts w:ascii="Times New Roman" w:eastAsia="Times New Roman" w:hAnsi="Times New Roman" w:cs="Times New Roman"/>
          <w:sz w:val="24"/>
          <w:szCs w:val="24"/>
          <w:lang w:val="kk-KZ" w:eastAsia="ru-RU"/>
        </w:rPr>
        <w:t>Ұйымның табысты қызметі келесі өнімдерді шығарумен қамтамасыз етіледі:</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нақты белгіленген қажеттілікке, ауқымға немесе мақсатқа жауап береді;</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тұтынушының талаптарын қанағаттандырады;</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қолданылатын стандарттар мен техникалық шарттарға сәйкес келеді;</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қоғамның талаптарына жауап береді;</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қауіпсіздік және экологиялық тазалық талаптарын ескереді (қоршаған ортаны қорғау);</w:t>
      </w:r>
    </w:p>
    <w:p w:rsidR="00B84791" w:rsidRP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тұтынушыға бәсекеге қабілетті бағамен ұсынылады;</w:t>
      </w:r>
    </w:p>
    <w:p w:rsidR="00B84791" w:rsidRDefault="00B84791" w:rsidP="00B84791">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 үнемді.</w:t>
      </w:r>
    </w:p>
    <w:p w:rsidR="00B84791" w:rsidRDefault="00B84791" w:rsidP="00A7009F">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Барлық инвестициялық шығындарды тұтынушы сұранысына ие бәсекеге қабілетті өнімдерді немесе қызметтерді өндіру арқылы ғана өтеуге болады.</w:t>
      </w:r>
    </w:p>
    <w:p w:rsidR="00B84791" w:rsidRDefault="002C183D" w:rsidP="00A7009F">
      <w:pPr>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3. </w:t>
      </w:r>
      <w:r w:rsidR="00B84791" w:rsidRPr="00B84791">
        <w:rPr>
          <w:rFonts w:ascii="Times New Roman" w:eastAsia="Times New Roman" w:hAnsi="Times New Roman" w:cs="Times New Roman"/>
          <w:sz w:val="24"/>
          <w:szCs w:val="24"/>
          <w:lang w:val="kk-KZ" w:eastAsia="ru-RU"/>
        </w:rPr>
        <w:t>Келесі терминдер ISO 9000-2015 халықаралық стандартында анықталған.</w:t>
      </w:r>
    </w:p>
    <w:p w:rsidR="00B84791" w:rsidRDefault="00B84791" w:rsidP="00A7009F">
      <w:pPr>
        <w:spacing w:after="0" w:line="240" w:lineRule="auto"/>
        <w:ind w:right="-1" w:firstLine="709"/>
        <w:jc w:val="both"/>
        <w:rPr>
          <w:rFonts w:ascii="Times New Roman" w:eastAsia="Times New Roman" w:hAnsi="Times New Roman" w:cs="Times New Roman"/>
          <w:sz w:val="24"/>
          <w:szCs w:val="24"/>
          <w:lang w:val="kk-KZ" w:eastAsia="ru-RU"/>
        </w:rPr>
      </w:pPr>
      <w:r w:rsidRPr="00B84791">
        <w:rPr>
          <w:rFonts w:ascii="Times New Roman" w:eastAsia="Times New Roman" w:hAnsi="Times New Roman" w:cs="Times New Roman"/>
          <w:sz w:val="24"/>
          <w:szCs w:val="24"/>
          <w:lang w:val="kk-KZ" w:eastAsia="ru-RU"/>
        </w:rPr>
        <w:t>Менеджмент – ұйымды басқарудың (бағыттарды белгілеудің) және басқарудың үйлестірілген қызметі.</w:t>
      </w:r>
    </w:p>
    <w:p w:rsidR="007D6AF3" w:rsidRDefault="007D6AF3" w:rsidP="00A7009F">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 менеджменті сапаны жоспарлау, сапаны қамтамасыз ету, сапаны бақылау және сапаны жақсарту арқылы осы сапа мақсаттарына қол жеткізу үшін сапа саясатын, сапа мақсаттары мен процестерін әзірлеуді қамтуы мүмкін.</w:t>
      </w:r>
    </w:p>
    <w:p w:rsidR="007D6AF3" w:rsidRDefault="007D6AF3" w:rsidP="00A7009F">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Сапаны жоспарлау сапа мақсаттарын қоюға және сапа мақсаттарына жету үшін қажетті операциялық процестер мен сәйкес ресурстарды анықтауға бағытталған сапа менеджменті бөлігі болып табылады.</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 менеджменті сапа талаптарын орындауға бағытталған сапа менеджменті бөлігі болып табылады.</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Сапаны қамтамасыз ету – сапа талаптарының орындалатынына сенімділікті қалыптастыруға бағытталған сапа менеджментінің бөлігі.</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Сапаны жақсарту – сапа талаптарын қанағаттандыру мүмкіндігін арттыруға бағытталған сапа менеджментінің бөлігі.</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Үздіксіз жетілдіру – талаптарды қанағаттандыру қабілетін жақсартуға бағытталған үздіксіз әрекет.</w:t>
      </w:r>
    </w:p>
    <w:p w:rsid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Анықтамадан көрініп тұрғандай, Сапа менеджменті деп белгіленген әрекет Сапа менеджментінен кеңірек және басқа бөліктерді қамтиды. (1-сурет)</w:t>
      </w:r>
    </w:p>
    <w:p w:rsidR="00BA04FD" w:rsidRPr="00A7009F" w:rsidRDefault="00BA04FD" w:rsidP="007D6AF3">
      <w:pPr>
        <w:spacing w:after="0" w:line="240" w:lineRule="auto"/>
        <w:ind w:right="-1" w:firstLine="709"/>
        <w:jc w:val="both"/>
        <w:rPr>
          <w:rFonts w:ascii="Times New Roman" w:eastAsia="Times New Roman" w:hAnsi="Times New Roman" w:cs="Times New Roman"/>
          <w:sz w:val="24"/>
          <w:szCs w:val="24"/>
          <w:lang w:val="kk-KZ" w:eastAsia="ru-RU"/>
        </w:rPr>
      </w:pPr>
      <w:r w:rsidRPr="00A7009F">
        <w:rPr>
          <w:rFonts w:ascii="Times New Roman" w:eastAsia="Times New Roman" w:hAnsi="Times New Roman" w:cs="Times New Roman"/>
          <w:noProof/>
          <w:sz w:val="24"/>
          <w:szCs w:val="24"/>
          <w:lang w:eastAsia="ru-RU"/>
        </w:rPr>
        <w:lastRenderedPageBreak/>
        <w:drawing>
          <wp:inline distT="0" distB="0" distL="0" distR="0" wp14:anchorId="2C7EBB54" wp14:editId="14E54150">
            <wp:extent cx="5940425" cy="1908118"/>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1908118"/>
                    </a:xfrm>
                    <a:prstGeom prst="rect">
                      <a:avLst/>
                    </a:prstGeom>
                    <a:noFill/>
                    <a:ln>
                      <a:noFill/>
                    </a:ln>
                  </pic:spPr>
                </pic:pic>
              </a:graphicData>
            </a:graphic>
          </wp:inline>
        </w:drawing>
      </w:r>
    </w:p>
    <w:p w:rsidR="002C183D" w:rsidRDefault="007D6AF3" w:rsidP="007D6AF3">
      <w:pPr>
        <w:spacing w:after="0" w:line="240" w:lineRule="auto"/>
        <w:ind w:right="-1" w:firstLine="709"/>
        <w:jc w:val="center"/>
        <w:rPr>
          <w:rFonts w:ascii="Times New Roman" w:hAnsi="Times New Roman" w:cs="Times New Roman"/>
          <w:sz w:val="24"/>
          <w:szCs w:val="24"/>
          <w:lang w:val="kk-KZ"/>
        </w:rPr>
      </w:pPr>
      <w:r>
        <w:rPr>
          <w:rFonts w:ascii="Times New Roman" w:hAnsi="Times New Roman" w:cs="Times New Roman"/>
          <w:sz w:val="24"/>
          <w:szCs w:val="24"/>
          <w:lang w:val="kk-KZ"/>
        </w:rPr>
        <w:t>Сурет-</w:t>
      </w:r>
      <w:r w:rsidRPr="007D6AF3">
        <w:rPr>
          <w:rFonts w:ascii="Times New Roman" w:hAnsi="Times New Roman" w:cs="Times New Roman"/>
          <w:sz w:val="24"/>
          <w:szCs w:val="24"/>
          <w:lang w:val="kk-KZ"/>
        </w:rPr>
        <w:t>1. Сапа менеджментінің құрамдас бөліктері</w:t>
      </w:r>
    </w:p>
    <w:p w:rsidR="007D6AF3" w:rsidRDefault="007D6AF3" w:rsidP="007D6AF3">
      <w:pPr>
        <w:spacing w:after="0" w:line="240" w:lineRule="auto"/>
        <w:ind w:right="-1" w:firstLine="709"/>
        <w:jc w:val="center"/>
        <w:rPr>
          <w:rFonts w:ascii="Times New Roman" w:hAnsi="Times New Roman" w:cs="Times New Roman"/>
          <w:sz w:val="24"/>
          <w:szCs w:val="24"/>
          <w:lang w:val="kk-KZ"/>
        </w:rPr>
      </w:pPr>
    </w:p>
    <w:p w:rsidR="007D6AF3" w:rsidRPr="007D6AF3"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Жүйе - өзара байланысты немесе өзара әрекеттесетін элементтердің жиынтығы.</w:t>
      </w:r>
    </w:p>
    <w:p w:rsidR="007D6AF3" w:rsidRPr="007D6AF3"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Басқару жүйесі – бұл саясаттар мен мақсаттарды әзірлеуге және сол мақсаттарға жетуге арналған жүйе.</w:t>
      </w:r>
    </w:p>
    <w:p w:rsidR="007D6AF3" w:rsidRPr="007D6AF3"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 xml:space="preserve"> Сапа менеджменті жүйесі – бұл сапаға қатысты ұйымды басқаруға және бақылауға арналған басқару жүйесі.</w:t>
      </w:r>
    </w:p>
    <w:p w:rsidR="007D6AF3" w:rsidRPr="007D6AF3"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Сапа саясаты – бұл ұйымның сапа саласындағы жалпы ниеті мен бағыты, жоғарғы басшылық формалды түрде тұжырымдайды.</w:t>
      </w:r>
    </w:p>
    <w:p w:rsidR="007D6AF3" w:rsidRPr="007D6AF3"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Сапа мақсаты – сапа саласында қол жеткізілетін немесе ұмтылатын нәрсе.</w:t>
      </w:r>
    </w:p>
    <w:p w:rsidR="007D6AF3" w:rsidRDefault="007D6AF3" w:rsidP="007D6AF3">
      <w:pPr>
        <w:spacing w:after="0" w:line="240" w:lineRule="auto"/>
        <w:ind w:right="-1" w:firstLine="709"/>
        <w:jc w:val="both"/>
        <w:rPr>
          <w:rFonts w:ascii="Times New Roman" w:hAnsi="Times New Roman" w:cs="Times New Roman"/>
          <w:sz w:val="24"/>
          <w:szCs w:val="24"/>
          <w:lang w:val="kk-KZ"/>
        </w:rPr>
      </w:pPr>
      <w:r w:rsidRPr="0016474F">
        <w:rPr>
          <w:rFonts w:ascii="Times New Roman" w:hAnsi="Times New Roman" w:cs="Times New Roman"/>
          <w:sz w:val="24"/>
          <w:szCs w:val="24"/>
          <w:lang w:val="kk-KZ"/>
        </w:rPr>
        <w:t>Сапа өндірістің барлық кезеңдерінде, өнімдердің өмірлік циклінде жасалады, оның элементтері сапа циклі деп аталады.</w:t>
      </w:r>
    </w:p>
    <w:p w:rsidR="007D6AF3" w:rsidRDefault="007D6AF3" w:rsidP="00A7009F">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Сапа циклі – бұл өнімнің немесе қызметтің сапасына әртүрлі кезеңдер – қажеттіліктерді анықтаудан бастап олардың орындалуын бағалауға дейін әсер ететін өзара байланысты әрекеттердің схемалық моделі (2-сурет).</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Сапа циклінің кезеңдері:</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Маркетинг, іздеу және нарықты зерттеу.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Техникалық талаптарды жобалау және әзірлеу.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Логистика.</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Өндіріс процесін дайындау және әзірлеу.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Өндіріс.</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Сынақ пен тексеруді бақылау.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Орау және сақтау.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Өнімді өткізу және тарату.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Пайдалану және орнату.</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 Техникалық қызмет көрсету бойынша көмек</w:t>
      </w:r>
    </w:p>
    <w:p w:rsidR="00E82D9A" w:rsidRPr="00A7009F" w:rsidRDefault="007D6AF3" w:rsidP="007D6AF3">
      <w:pPr>
        <w:spacing w:after="0" w:line="240" w:lineRule="auto"/>
        <w:ind w:right="-1" w:firstLine="709"/>
        <w:jc w:val="both"/>
        <w:rPr>
          <w:rFonts w:ascii="Times New Roman" w:hAnsi="Times New Roman" w:cs="Times New Roman"/>
          <w:sz w:val="24"/>
          <w:szCs w:val="24"/>
          <w:lang w:val="kk-KZ"/>
        </w:rPr>
      </w:pPr>
      <w:r w:rsidRPr="007D6AF3">
        <w:rPr>
          <w:rFonts w:ascii="Times New Roman" w:eastAsia="Times New Roman" w:hAnsi="Times New Roman" w:cs="Times New Roman"/>
          <w:sz w:val="24"/>
          <w:szCs w:val="24"/>
          <w:lang w:val="kk-KZ" w:eastAsia="ru-RU"/>
        </w:rPr>
        <w:t> Қолданғаннан кейін қоқысқа тастаңыз</w:t>
      </w:r>
    </w:p>
    <w:p w:rsidR="00E82D9A" w:rsidRPr="00A7009F" w:rsidRDefault="00E82D9A" w:rsidP="007069F6">
      <w:pPr>
        <w:spacing w:after="0" w:line="240" w:lineRule="auto"/>
        <w:ind w:right="-1" w:firstLine="709"/>
        <w:jc w:val="center"/>
        <w:rPr>
          <w:rFonts w:ascii="Times New Roman" w:hAnsi="Times New Roman" w:cs="Times New Roman"/>
          <w:sz w:val="24"/>
          <w:szCs w:val="24"/>
          <w:lang w:val="kk-KZ"/>
        </w:rPr>
      </w:pPr>
      <w:r w:rsidRPr="00A7009F">
        <w:rPr>
          <w:rFonts w:ascii="Times New Roman" w:eastAsia="Times New Roman" w:hAnsi="Times New Roman" w:cs="Times New Roman"/>
          <w:noProof/>
          <w:sz w:val="24"/>
          <w:szCs w:val="24"/>
          <w:lang w:eastAsia="ru-RU"/>
        </w:rPr>
        <w:drawing>
          <wp:inline distT="0" distB="0" distL="0" distR="0" wp14:anchorId="5FF63220" wp14:editId="02EDDCCE">
            <wp:extent cx="3556000" cy="2187502"/>
            <wp:effectExtent l="0" t="0" r="635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8497" cy="2189038"/>
                    </a:xfrm>
                    <a:prstGeom prst="rect">
                      <a:avLst/>
                    </a:prstGeom>
                    <a:noFill/>
                    <a:ln>
                      <a:noFill/>
                    </a:ln>
                  </pic:spPr>
                </pic:pic>
              </a:graphicData>
            </a:graphic>
          </wp:inline>
        </w:drawing>
      </w:r>
    </w:p>
    <w:p w:rsidR="007D6AF3" w:rsidRDefault="007D6AF3" w:rsidP="007D6AF3">
      <w:pPr>
        <w:spacing w:after="0" w:line="240" w:lineRule="auto"/>
        <w:ind w:right="-1" w:firstLine="709"/>
        <w:jc w:val="center"/>
        <w:rPr>
          <w:rFonts w:ascii="Times New Roman" w:hAnsi="Times New Roman" w:cs="Times New Roman"/>
          <w:sz w:val="24"/>
          <w:szCs w:val="24"/>
          <w:lang w:val="kk-KZ"/>
        </w:rPr>
      </w:pPr>
      <w:r>
        <w:rPr>
          <w:rFonts w:ascii="Times New Roman" w:hAnsi="Times New Roman" w:cs="Times New Roman"/>
          <w:sz w:val="24"/>
          <w:szCs w:val="24"/>
          <w:lang w:val="kk-KZ"/>
        </w:rPr>
        <w:t>Сурет -</w:t>
      </w:r>
      <w:r w:rsidRPr="0016474F">
        <w:rPr>
          <w:rFonts w:ascii="Times New Roman" w:hAnsi="Times New Roman" w:cs="Times New Roman"/>
          <w:sz w:val="24"/>
          <w:szCs w:val="24"/>
          <w:lang w:val="kk-KZ"/>
        </w:rPr>
        <w:t>2 Сапа циклі</w:t>
      </w:r>
    </w:p>
    <w:p w:rsidR="007D6AF3" w:rsidRDefault="007D6AF3" w:rsidP="00A7009F">
      <w:pPr>
        <w:spacing w:after="0" w:line="240" w:lineRule="auto"/>
        <w:ind w:right="-1" w:firstLine="709"/>
        <w:jc w:val="both"/>
        <w:rPr>
          <w:rFonts w:ascii="Times New Roman" w:hAnsi="Times New Roman" w:cs="Times New Roman"/>
          <w:sz w:val="24"/>
          <w:szCs w:val="24"/>
          <w:lang w:val="kk-KZ"/>
        </w:rPr>
      </w:pPr>
    </w:p>
    <w:p w:rsidR="007D6AF3" w:rsidRDefault="007D6AF3" w:rsidP="00A7009F">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lastRenderedPageBreak/>
        <w:t>Мүдделі тарап – ұйымның қызметіне немесе табысына мүдделі адам немесе топ.</w:t>
      </w:r>
    </w:p>
    <w:p w:rsidR="007D6AF3" w:rsidRDefault="007D6AF3" w:rsidP="00A7009F">
      <w:pPr>
        <w:spacing w:after="0" w:line="240" w:lineRule="auto"/>
        <w:ind w:right="-1" w:firstLine="709"/>
        <w:jc w:val="both"/>
        <w:rPr>
          <w:rFonts w:ascii="Times New Roman" w:hAnsi="Times New Roman" w:cs="Times New Roman"/>
          <w:sz w:val="24"/>
          <w:szCs w:val="24"/>
          <w:lang w:val="kk-KZ"/>
        </w:rPr>
      </w:pPr>
      <w:r w:rsidRPr="0016474F">
        <w:rPr>
          <w:rFonts w:ascii="Times New Roman" w:hAnsi="Times New Roman" w:cs="Times New Roman"/>
          <w:sz w:val="24"/>
          <w:szCs w:val="24"/>
          <w:lang w:val="kk-KZ"/>
        </w:rPr>
        <w:t>ISO 9000-2015 стандартына сәйкес мүдделі тарап - бұл әсер ете алатын, әсер ете алатын немесе өзін соңғы деп санайтын адам немесе ұйым.</w:t>
      </w:r>
    </w:p>
    <w:p w:rsidR="007D6AF3" w:rsidRDefault="007D6AF3" w:rsidP="00A7009F">
      <w:pPr>
        <w:spacing w:after="0" w:line="240" w:lineRule="auto"/>
        <w:ind w:right="-1" w:firstLine="709"/>
        <w:jc w:val="both"/>
        <w:rPr>
          <w:rFonts w:ascii="Times New Roman" w:hAnsi="Times New Roman" w:cs="Times New Roman"/>
          <w:sz w:val="24"/>
          <w:szCs w:val="24"/>
          <w:lang w:val="kk-KZ"/>
        </w:rPr>
      </w:pPr>
      <w:r w:rsidRPr="007D6AF3">
        <w:rPr>
          <w:rFonts w:ascii="Times New Roman" w:hAnsi="Times New Roman" w:cs="Times New Roman"/>
          <w:sz w:val="24"/>
          <w:szCs w:val="24"/>
          <w:lang w:val="kk-KZ"/>
        </w:rPr>
        <w:t>Мысал. Тұтынушылар, меншік иелері, ұйымдағы қызметкерлер, жеткізушілер, банкирлер, реттеушілер, кәсіподақтар, серіктестер немесе бәсекелестер немесе қарсы топтар болуы мүмкін қауымдастық.</w:t>
      </w:r>
    </w:p>
    <w:p w:rsidR="007D6AF3" w:rsidRDefault="007D6AF3" w:rsidP="00A7009F">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ISO 9000-2015 стандартының соңғы нұсқасы тәуекелдің белгісіздік әсері ретіндегі анықтамасын енгізді. Бұл тұжырымдамаға сапа менеджменті жүйесіне қойылатын талаптарда маңызды орын берілген.</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Белгісіздіктің әсері күтілетін нәтижеден – оң немесе теріс ауытқуда көрінеді.</w:t>
      </w:r>
    </w:p>
    <w:p w:rsidR="007D6AF3" w:rsidRPr="007D6AF3"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Белгісіздік - бұл оқиға, оның салдары немесе ықтималдығы туралы ақпараттың, түсініктің немесе білімнің ішінара болса да болмауымен байланысты күй.</w:t>
      </w:r>
    </w:p>
    <w:p w:rsidR="00BA04FD"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sz w:val="24"/>
          <w:szCs w:val="24"/>
          <w:lang w:val="kk-KZ" w:eastAsia="ru-RU"/>
        </w:rPr>
        <w:t>Тәуекел көбінесе ықтимал оқиғалар мен олардың салдары немесе екеуінің комбинациясы тұрғысынан анықталады. «Тәуекел» сөзі кейде тек жағымсыз салдарлардың болуы мүмкін болғанда қолданылады.</w:t>
      </w:r>
    </w:p>
    <w:p w:rsidR="007D6AF3" w:rsidRPr="00A7009F" w:rsidRDefault="007D6AF3" w:rsidP="007D6AF3">
      <w:pPr>
        <w:spacing w:after="0" w:line="240" w:lineRule="auto"/>
        <w:ind w:right="-1" w:firstLine="709"/>
        <w:jc w:val="both"/>
        <w:rPr>
          <w:rFonts w:ascii="Times New Roman" w:eastAsia="Times New Roman" w:hAnsi="Times New Roman" w:cs="Times New Roman"/>
          <w:sz w:val="24"/>
          <w:szCs w:val="24"/>
          <w:lang w:val="kk-KZ" w:eastAsia="ru-RU"/>
        </w:rPr>
      </w:pPr>
    </w:p>
    <w:p w:rsidR="002C183D" w:rsidRPr="002C183D" w:rsidRDefault="007D6AF3" w:rsidP="007D6AF3">
      <w:pPr>
        <w:tabs>
          <w:tab w:val="left" w:pos="993"/>
        </w:tabs>
        <w:spacing w:after="0" w:line="240" w:lineRule="auto"/>
        <w:ind w:right="-1" w:firstLine="567"/>
        <w:rPr>
          <w:rFonts w:ascii="Times New Roman" w:eastAsia="Times New Roman" w:hAnsi="Times New Roman" w:cs="Times New Roman"/>
          <w:sz w:val="24"/>
          <w:szCs w:val="24"/>
          <w:lang w:val="kk-KZ" w:eastAsia="ru-RU"/>
        </w:rPr>
      </w:pPr>
      <w:r w:rsidRPr="007D6AF3">
        <w:rPr>
          <w:rFonts w:ascii="Times New Roman" w:eastAsia="Times New Roman" w:hAnsi="Times New Roman" w:cs="Times New Roman"/>
          <w:b/>
          <w:sz w:val="24"/>
          <w:szCs w:val="24"/>
          <w:lang w:val="kk-KZ" w:eastAsia="ru-RU"/>
        </w:rPr>
        <w:t>Бақылау сұрақтары:</w:t>
      </w:r>
    </w:p>
    <w:p w:rsidR="007D6AF3" w:rsidRPr="007D6AF3"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1. Өнім сапасы түсінігі мен сапа көрсеткіші түсінігін тұжырымдаңыз.</w:t>
      </w:r>
    </w:p>
    <w:p w:rsidR="007D6AF3" w:rsidRPr="007D6AF3"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2. Жобалау сапасы қандай? Дизайн сапасын қандай құжаттар анықтайды?</w:t>
      </w:r>
    </w:p>
    <w:p w:rsidR="007D6AF3" w:rsidRPr="007D6AF3"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3. Дизайн сапасы туралы шешім қабылдағанда қандай факторларды ескеру керек?</w:t>
      </w:r>
    </w:p>
    <w:p w:rsidR="007D6AF3" w:rsidRPr="007D6AF3"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4. Сапа менеджменті және оның құрамдас бөліктеріне анықтама беріңіз.</w:t>
      </w:r>
    </w:p>
    <w:p w:rsidR="007D6AF3" w:rsidRPr="007D6AF3"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5. Техникалық талаптарға сәйкестік дәрежесі түсінігіне анықтама беріңіз.</w:t>
      </w:r>
    </w:p>
    <w:p w:rsidR="00E82D9A" w:rsidRPr="00A7009F" w:rsidRDefault="007D6AF3" w:rsidP="007D6AF3">
      <w:pPr>
        <w:spacing w:after="0" w:line="240" w:lineRule="auto"/>
        <w:ind w:firstLine="567"/>
        <w:rPr>
          <w:rFonts w:ascii="Times New Roman" w:hAnsi="Times New Roman" w:cs="Times New Roman"/>
          <w:sz w:val="24"/>
          <w:szCs w:val="24"/>
          <w:lang w:val="kk-KZ"/>
        </w:rPr>
      </w:pPr>
      <w:r w:rsidRPr="007D6AF3">
        <w:rPr>
          <w:rFonts w:ascii="Times New Roman" w:hAnsi="Times New Roman" w:cs="Times New Roman"/>
          <w:sz w:val="24"/>
          <w:szCs w:val="24"/>
          <w:lang w:val="kk-KZ"/>
        </w:rPr>
        <w:t>6. Өнімнің өмірлік циклі қандай кезеңдерді қамтиды. Сапалы цикл дегеніміз не?</w:t>
      </w:r>
    </w:p>
    <w:p w:rsidR="007D6AF3" w:rsidRDefault="007D6AF3" w:rsidP="00A7009F">
      <w:pPr>
        <w:spacing w:after="0" w:line="240" w:lineRule="auto"/>
        <w:ind w:right="-1" w:firstLine="709"/>
        <w:jc w:val="center"/>
        <w:rPr>
          <w:rFonts w:ascii="Times New Roman" w:hAnsi="Times New Roman" w:cs="Times New Roman"/>
          <w:b/>
          <w:sz w:val="24"/>
          <w:szCs w:val="24"/>
          <w:lang w:val="kk-KZ"/>
        </w:rPr>
      </w:pPr>
    </w:p>
    <w:p w:rsidR="007D6AF3" w:rsidRDefault="007D6AF3" w:rsidP="00A7009F">
      <w:pPr>
        <w:spacing w:after="0" w:line="240" w:lineRule="auto"/>
        <w:ind w:right="-1" w:firstLine="709"/>
        <w:jc w:val="center"/>
        <w:rPr>
          <w:rFonts w:ascii="Times New Roman" w:hAnsi="Times New Roman" w:cs="Times New Roman"/>
          <w:b/>
          <w:sz w:val="24"/>
          <w:szCs w:val="24"/>
          <w:lang w:val="kk-KZ"/>
        </w:rPr>
      </w:pPr>
    </w:p>
    <w:p w:rsidR="007D6AF3" w:rsidRPr="007D6AF3" w:rsidRDefault="007D6AF3" w:rsidP="007D6AF3">
      <w:pPr>
        <w:spacing w:after="0" w:line="240" w:lineRule="auto"/>
        <w:jc w:val="center"/>
        <w:rPr>
          <w:rFonts w:ascii="Times New Roman" w:hAnsi="Times New Roman" w:cs="Times New Roman"/>
          <w:b/>
          <w:sz w:val="24"/>
          <w:szCs w:val="24"/>
          <w:lang w:val="kk-KZ"/>
        </w:rPr>
      </w:pPr>
      <w:r w:rsidRPr="007D6AF3">
        <w:rPr>
          <w:rFonts w:ascii="Times New Roman" w:hAnsi="Times New Roman" w:cs="Times New Roman"/>
          <w:b/>
          <w:sz w:val="24"/>
          <w:szCs w:val="24"/>
        </w:rPr>
        <w:t>Дәріс</w:t>
      </w:r>
      <w:r>
        <w:rPr>
          <w:rFonts w:ascii="Times New Roman" w:hAnsi="Times New Roman" w:cs="Times New Roman"/>
          <w:b/>
          <w:sz w:val="24"/>
          <w:szCs w:val="24"/>
          <w:lang w:val="kk-KZ"/>
        </w:rPr>
        <w:t xml:space="preserve"> </w:t>
      </w:r>
      <w:r w:rsidRPr="007D6AF3">
        <w:rPr>
          <w:rFonts w:ascii="Times New Roman" w:hAnsi="Times New Roman" w:cs="Times New Roman"/>
          <w:b/>
          <w:sz w:val="24"/>
          <w:szCs w:val="24"/>
        </w:rPr>
        <w:t>№2</w:t>
      </w:r>
    </w:p>
    <w:p w:rsidR="007D6AF3" w:rsidRDefault="007D6AF3" w:rsidP="00A7009F">
      <w:pPr>
        <w:spacing w:after="0" w:line="240" w:lineRule="auto"/>
        <w:rPr>
          <w:rFonts w:ascii="Times New Roman" w:hAnsi="Times New Roman" w:cs="Times New Roman"/>
          <w:b/>
          <w:sz w:val="24"/>
          <w:szCs w:val="24"/>
          <w:lang w:val="kk-KZ"/>
        </w:rPr>
      </w:pPr>
    </w:p>
    <w:p w:rsidR="00E82D9A" w:rsidRDefault="0016474F" w:rsidP="00A7009F">
      <w:pPr>
        <w:spacing w:after="0" w:line="240" w:lineRule="auto"/>
        <w:ind w:right="-1" w:firstLine="709"/>
        <w:jc w:val="both"/>
        <w:rPr>
          <w:rFonts w:ascii="Times New Roman" w:hAnsi="Times New Roman" w:cs="Times New Roman"/>
          <w:sz w:val="24"/>
          <w:szCs w:val="24"/>
          <w:lang w:val="kk-KZ"/>
        </w:rPr>
      </w:pPr>
      <w:r w:rsidRPr="0016474F">
        <w:rPr>
          <w:rFonts w:ascii="Times New Roman" w:hAnsi="Times New Roman" w:cs="Times New Roman"/>
          <w:b/>
          <w:sz w:val="24"/>
          <w:szCs w:val="24"/>
          <w:lang w:val="kk-KZ"/>
        </w:rPr>
        <w:t xml:space="preserve"> Тақырыбы:</w:t>
      </w:r>
      <w:r w:rsidRPr="0016474F">
        <w:rPr>
          <w:rFonts w:ascii="Times New Roman" w:hAnsi="Times New Roman" w:cs="Times New Roman"/>
          <w:sz w:val="24"/>
          <w:szCs w:val="24"/>
          <w:lang w:val="kk-KZ"/>
        </w:rPr>
        <w:t xml:space="preserve"> Сапа менеджменті жүйесінің даму тарихы</w:t>
      </w:r>
    </w:p>
    <w:p w:rsid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p>
    <w:p w:rsidR="0016474F" w:rsidRPr="0016474F" w:rsidRDefault="0016474F" w:rsidP="0016474F">
      <w:pPr>
        <w:tabs>
          <w:tab w:val="left" w:pos="284"/>
        </w:tabs>
        <w:spacing w:after="0" w:line="240" w:lineRule="auto"/>
        <w:rPr>
          <w:rFonts w:ascii="Times New Roman" w:eastAsia="Times New Roman" w:hAnsi="Times New Roman" w:cs="Times New Roman"/>
          <w:b/>
          <w:sz w:val="24"/>
          <w:szCs w:val="24"/>
          <w:lang w:val="kk-KZ" w:eastAsia="ru-RU"/>
        </w:rPr>
      </w:pPr>
      <w:r w:rsidRPr="0016474F">
        <w:rPr>
          <w:rFonts w:ascii="Times New Roman" w:eastAsia="Times New Roman" w:hAnsi="Times New Roman" w:cs="Times New Roman"/>
          <w:b/>
          <w:sz w:val="24"/>
          <w:szCs w:val="24"/>
          <w:lang w:val="kk-KZ" w:eastAsia="ru-RU"/>
        </w:rPr>
        <w:t>Жоспар:</w:t>
      </w:r>
    </w:p>
    <w:p w:rsidR="0016474F" w:rsidRP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r w:rsidRPr="0016474F">
        <w:rPr>
          <w:rFonts w:ascii="Times New Roman" w:eastAsia="Times New Roman" w:hAnsi="Times New Roman" w:cs="Times New Roman"/>
          <w:sz w:val="24"/>
          <w:szCs w:val="24"/>
          <w:lang w:val="kk-KZ" w:eastAsia="ru-RU"/>
        </w:rPr>
        <w:t>1. Құжатталған сапа жүйесінің даму тарихы</w:t>
      </w:r>
    </w:p>
    <w:p w:rsidR="0016474F" w:rsidRP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r w:rsidRPr="0016474F">
        <w:rPr>
          <w:rFonts w:ascii="Times New Roman" w:eastAsia="Times New Roman" w:hAnsi="Times New Roman" w:cs="Times New Roman"/>
          <w:sz w:val="24"/>
          <w:szCs w:val="24"/>
          <w:lang w:val="kk-KZ" w:eastAsia="ru-RU"/>
        </w:rPr>
        <w:t>2. Сапа менеджменті жүйесінің дамуының бірінші кезеңі</w:t>
      </w:r>
    </w:p>
    <w:p w:rsidR="0016474F" w:rsidRP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r w:rsidRPr="0016474F">
        <w:rPr>
          <w:rFonts w:ascii="Times New Roman" w:eastAsia="Times New Roman" w:hAnsi="Times New Roman" w:cs="Times New Roman"/>
          <w:sz w:val="24"/>
          <w:szCs w:val="24"/>
          <w:lang w:val="kk-KZ" w:eastAsia="ru-RU"/>
        </w:rPr>
        <w:t>3. Сапа менеджменті жүйесінің дамуының екінші кезеңі</w:t>
      </w:r>
    </w:p>
    <w:p w:rsidR="0016474F" w:rsidRP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r w:rsidRPr="0016474F">
        <w:rPr>
          <w:rFonts w:ascii="Times New Roman" w:eastAsia="Times New Roman" w:hAnsi="Times New Roman" w:cs="Times New Roman"/>
          <w:sz w:val="24"/>
          <w:szCs w:val="24"/>
          <w:lang w:val="kk-KZ" w:eastAsia="ru-RU"/>
        </w:rPr>
        <w:t>4. Сапа менеджменті жүйесінің дамуының үшінші кезеңі</w:t>
      </w:r>
    </w:p>
    <w:p w:rsidR="0016474F" w:rsidRPr="0016474F" w:rsidRDefault="0016474F" w:rsidP="0016474F">
      <w:pPr>
        <w:tabs>
          <w:tab w:val="left" w:pos="284"/>
        </w:tabs>
        <w:spacing w:after="0" w:line="240" w:lineRule="auto"/>
        <w:rPr>
          <w:rFonts w:ascii="Times New Roman" w:eastAsia="Times New Roman" w:hAnsi="Times New Roman" w:cs="Times New Roman"/>
          <w:sz w:val="24"/>
          <w:szCs w:val="24"/>
          <w:lang w:val="kk-KZ" w:eastAsia="ru-RU"/>
        </w:rPr>
      </w:pPr>
      <w:r w:rsidRPr="0016474F">
        <w:rPr>
          <w:rFonts w:ascii="Times New Roman" w:eastAsia="Times New Roman" w:hAnsi="Times New Roman" w:cs="Times New Roman"/>
          <w:sz w:val="24"/>
          <w:szCs w:val="24"/>
          <w:lang w:val="kk-KZ" w:eastAsia="ru-RU"/>
        </w:rPr>
        <w:t>5. Сапа менеджменті жүйесін дамытудың төртінші кезеңі</w:t>
      </w:r>
    </w:p>
    <w:p w:rsidR="002C183D" w:rsidRPr="0016474F" w:rsidRDefault="0016474F" w:rsidP="0016474F">
      <w:pPr>
        <w:tabs>
          <w:tab w:val="left" w:pos="0"/>
        </w:tabs>
        <w:spacing w:after="0" w:line="240" w:lineRule="auto"/>
        <w:rPr>
          <w:rFonts w:ascii="Times New Roman" w:hAnsi="Times New Roman" w:cs="Times New Roman"/>
          <w:sz w:val="24"/>
          <w:szCs w:val="24"/>
          <w:lang w:val="kk-KZ"/>
        </w:rPr>
      </w:pPr>
      <w:r w:rsidRPr="0016474F">
        <w:rPr>
          <w:rFonts w:ascii="Times New Roman" w:eastAsia="Times New Roman" w:hAnsi="Times New Roman" w:cs="Times New Roman"/>
          <w:sz w:val="24"/>
          <w:szCs w:val="24"/>
          <w:lang w:val="kk-KZ" w:eastAsia="ru-RU"/>
        </w:rPr>
        <w:t>6. Сапа менеджменті жүйесін дамытудың бесінші кезеңі</w:t>
      </w:r>
    </w:p>
    <w:p w:rsidR="002C183D" w:rsidRDefault="002C183D" w:rsidP="00A7009F">
      <w:pPr>
        <w:pStyle w:val="a7"/>
        <w:shd w:val="clear" w:color="auto" w:fill="FFFFFF"/>
        <w:spacing w:before="0" w:beforeAutospacing="0" w:after="0" w:afterAutospacing="0"/>
        <w:ind w:firstLine="708"/>
        <w:jc w:val="both"/>
        <w:rPr>
          <w:color w:val="000000"/>
          <w:lang w:val="kk-KZ"/>
        </w:rPr>
      </w:pPr>
    </w:p>
    <w:p w:rsidR="0016474F" w:rsidRDefault="0016474F" w:rsidP="00A7009F">
      <w:pPr>
        <w:pStyle w:val="a7"/>
        <w:shd w:val="clear" w:color="auto" w:fill="FFFFFF"/>
        <w:spacing w:before="0" w:beforeAutospacing="0" w:after="0" w:afterAutospacing="0"/>
        <w:ind w:firstLine="708"/>
        <w:jc w:val="both"/>
        <w:rPr>
          <w:color w:val="000000"/>
          <w:lang w:val="kk-KZ"/>
        </w:rPr>
      </w:pPr>
      <w:r w:rsidRPr="0059726D">
        <w:rPr>
          <w:color w:val="000000"/>
          <w:lang w:val="kk-KZ"/>
        </w:rPr>
        <w:t>Құжатталған сапа жүйесінің даму тарихында бес кезеңді бөліп көрсетуге болады, олар кейде бес сапа жұлдызы түрінде беріледі (1-сурет).</w:t>
      </w:r>
    </w:p>
    <w:p w:rsidR="00E82D9A" w:rsidRPr="0059726D" w:rsidRDefault="0016474F" w:rsidP="00A7009F">
      <w:pPr>
        <w:pStyle w:val="a7"/>
        <w:shd w:val="clear" w:color="auto" w:fill="FFFFFF"/>
        <w:spacing w:before="0" w:beforeAutospacing="0" w:after="0" w:afterAutospacing="0"/>
        <w:ind w:firstLine="708"/>
        <w:jc w:val="both"/>
        <w:rPr>
          <w:color w:val="000000"/>
          <w:lang w:val="kk-KZ"/>
        </w:rPr>
      </w:pPr>
      <w:r w:rsidRPr="0016474F">
        <w:rPr>
          <w:b/>
          <w:bCs/>
          <w:i/>
          <w:iCs/>
          <w:color w:val="000000"/>
          <w:lang w:val="kk-KZ"/>
        </w:rPr>
        <w:t xml:space="preserve">Бірінші кезең </w:t>
      </w:r>
      <w:r w:rsidRPr="0016474F">
        <w:rPr>
          <w:bCs/>
          <w:iCs/>
          <w:color w:val="000000"/>
          <w:lang w:val="kk-KZ"/>
        </w:rPr>
        <w:t>басқаруға жүйелі көзқарастың бастапқы міндеттеріне сәйкес келеді, бірінші жүйе пайда болған кезде – Тейлор жүйесі (1905).</w:t>
      </w:r>
      <w:r>
        <w:rPr>
          <w:b/>
          <w:bCs/>
          <w:i/>
          <w:iCs/>
          <w:color w:val="000000"/>
          <w:lang w:val="kk-KZ"/>
        </w:rPr>
        <w:t xml:space="preserve"> </w:t>
      </w:r>
      <w:r w:rsidRPr="0016474F">
        <w:rPr>
          <w:color w:val="000000"/>
          <w:lang w:val="kk-KZ"/>
        </w:rPr>
        <w:t>Ұйымдастыру жағынан ол мамандар мен инженерлердің техникалық және өндірістік нормаларды белгілеуін өз мойнына алды, ал жұмысшылар тек оларды орындауға міндетті болды.</w:t>
      </w:r>
      <w:r>
        <w:rPr>
          <w:color w:val="000000"/>
          <w:lang w:val="kk-KZ"/>
        </w:rPr>
        <w:t xml:space="preserve"> </w:t>
      </w:r>
      <w:r w:rsidRPr="0016474F">
        <w:rPr>
          <w:color w:val="000000"/>
          <w:lang w:val="kk-KZ"/>
        </w:rPr>
        <w:t>Бұл жүйе толеранттылық өрістері түріндегі өнімдердің (бөлшектердің) сапасына қойылатын талаптарды белгіледі және толеранттылықтың жоғарғы және төменгі шегіне бапталған белгілі бір үлгілерді енгізді - өту және өтпейтін калибрлер.</w:t>
      </w:r>
      <w:r>
        <w:rPr>
          <w:color w:val="000000"/>
          <w:lang w:val="kk-KZ"/>
        </w:rPr>
        <w:t xml:space="preserve"> </w:t>
      </w:r>
      <w:r w:rsidRPr="0016474F">
        <w:rPr>
          <w:color w:val="000000"/>
          <w:lang w:val="kk-KZ"/>
        </w:rPr>
        <w:t>Тейлор жүйесінің табысты жұмыс істеуін қамтамасыз ету үшін сапа саласындағы алғашқы мамандар – инспекторлар (Қазақстан Республикасында – техникалық бақылаушылар) енгізілді.</w:t>
      </w:r>
      <w:r>
        <w:rPr>
          <w:color w:val="000000"/>
          <w:lang w:val="kk-KZ"/>
        </w:rPr>
        <w:t xml:space="preserve"> </w:t>
      </w:r>
      <w:r w:rsidRPr="0016474F">
        <w:rPr>
          <w:color w:val="000000"/>
          <w:lang w:val="kk-KZ"/>
        </w:rPr>
        <w:t>Мотивация жүйесі кемшіліктер мен некеге тұру үшін айыппұлдарды, сондай-ақ жұмыстан шығаруды қарастырды.</w:t>
      </w:r>
      <w:r>
        <w:rPr>
          <w:color w:val="000000"/>
          <w:lang w:val="kk-KZ"/>
        </w:rPr>
        <w:t xml:space="preserve"> </w:t>
      </w:r>
      <w:r w:rsidR="00E82D9A" w:rsidRPr="0016474F">
        <w:rPr>
          <w:color w:val="000000"/>
          <w:lang w:val="kk-KZ"/>
        </w:rPr>
        <w:t xml:space="preserve"> </w:t>
      </w:r>
      <w:r w:rsidRPr="0016474F">
        <w:rPr>
          <w:color w:val="000000"/>
          <w:lang w:val="kk-KZ"/>
        </w:rPr>
        <w:t>Оқыту жүйесі кәсіби оқытуға және өлшеу және бақылау құралдарымен жұмыс істеуге үйретуге дейін қысқартылды.</w:t>
      </w:r>
      <w:r>
        <w:rPr>
          <w:color w:val="000000"/>
          <w:lang w:val="kk-KZ"/>
        </w:rPr>
        <w:t xml:space="preserve"> </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color w:val="000000"/>
        </w:rPr>
        <w:lastRenderedPageBreak/>
        <w:t>Отмеченные выше особенности системы Тейлора делали ее системой управления качеством каждого отдельно взятого изделия (детали).</w:t>
      </w:r>
    </w:p>
    <w:p w:rsidR="0016474F" w:rsidRDefault="00E82D9A" w:rsidP="0016474F">
      <w:pPr>
        <w:pStyle w:val="a7"/>
        <w:shd w:val="clear" w:color="auto" w:fill="FFFFFF"/>
        <w:spacing w:before="0" w:beforeAutospacing="0" w:after="0" w:afterAutospacing="0"/>
        <w:ind w:firstLine="709"/>
        <w:jc w:val="both"/>
        <w:rPr>
          <w:color w:val="000000"/>
          <w:lang w:val="kk-KZ"/>
        </w:rPr>
      </w:pPr>
      <w:r w:rsidRPr="00A7009F">
        <w:rPr>
          <w:b/>
          <w:bCs/>
          <w:i/>
          <w:iCs/>
          <w:color w:val="000000"/>
        </w:rPr>
        <w:t>Второй этап. </w:t>
      </w:r>
      <w:r w:rsidRPr="00A7009F">
        <w:rPr>
          <w:color w:val="000000"/>
        </w:rPr>
        <w:t>Система Тейлора дала великолепный механизм управления качеством каждого конкретного изделия (деталь, сборочная единица). Однако продукция – это результат осуществления производственных процессов, и вскоре стало ясно, что управлять надо процессами.</w:t>
      </w:r>
      <w:r w:rsidR="0016474F" w:rsidRPr="0016474F">
        <w:rPr>
          <w:color w:val="000000"/>
        </w:rPr>
        <w:t xml:space="preserve"> Тейлор жүйесінің жоғарыдағы ерекшеліктері оны әрбір жеке өнім (бөлік) үшін сапа м</w:t>
      </w:r>
      <w:r w:rsidR="0016474F">
        <w:rPr>
          <w:color w:val="000000"/>
        </w:rPr>
        <w:t>енеджменті жүйесіне айналдырды.</w:t>
      </w:r>
      <w:r w:rsidR="0016474F">
        <w:rPr>
          <w:color w:val="000000"/>
          <w:lang w:val="kk-KZ"/>
        </w:rPr>
        <w:t xml:space="preserve"> </w:t>
      </w:r>
      <w:r w:rsidR="0016474F" w:rsidRPr="0016474F">
        <w:rPr>
          <w:color w:val="000000"/>
          <w:lang w:val="kk-KZ"/>
        </w:rPr>
        <w:t>Екінші кезең. Тейлор жүйесі сапаны бақылаудың тамаша механизмін қамтамасыз етті.</w:t>
      </w:r>
      <w:r w:rsidR="0016474F">
        <w:rPr>
          <w:color w:val="000000"/>
          <w:lang w:val="kk-KZ"/>
        </w:rPr>
        <w:t xml:space="preserve"> </w:t>
      </w:r>
      <w:r w:rsidR="0016474F" w:rsidRPr="0016474F">
        <w:rPr>
          <w:color w:val="000000"/>
          <w:lang w:val="kk-KZ"/>
        </w:rPr>
        <w:t>1924 жылы Bell Telephone Laboratories (қазіргі AT&amp;T Corporation) жанынан Р.Л. Джонс, сапаны статистикалық басқарудың негізін қалаған.</w:t>
      </w:r>
      <w:r w:rsidR="0016474F">
        <w:rPr>
          <w:color w:val="000000"/>
          <w:lang w:val="kk-KZ"/>
        </w:rPr>
        <w:t xml:space="preserve"> </w:t>
      </w:r>
      <w:r w:rsidR="0016474F" w:rsidRPr="0016474F">
        <w:rPr>
          <w:color w:val="000000"/>
          <w:lang w:val="kk-KZ"/>
        </w:rPr>
        <w:t>Бұл В.Шьюхарт жасаған бақылау диаграммаларының әзірлемелері, Г.Додж және Г.Роминг әзірлеген алғашқы тұжырымдамалар мен сынама сапасын бақылау кестелері, олар сапаны басқарудың статистикалық әдістерінің бастамасы болды, к</w:t>
      </w:r>
      <w:r w:rsidR="0016474F">
        <w:rPr>
          <w:color w:val="000000"/>
          <w:lang w:val="kk-KZ"/>
        </w:rPr>
        <w:t>ейінірек Э.Демингтің арқасында</w:t>
      </w:r>
      <w:r w:rsidR="0016474F" w:rsidRPr="0016474F">
        <w:rPr>
          <w:color w:val="000000"/>
          <w:lang w:val="kk-KZ"/>
        </w:rPr>
        <w:t>, Жапонияда өте кең тарады және осы елдегі экономикалық революцияға өте маңызды әсер етті.</w:t>
      </w:r>
      <w:r w:rsidR="0016474F">
        <w:rPr>
          <w:color w:val="000000"/>
          <w:lang w:val="kk-KZ"/>
        </w:rPr>
        <w:t xml:space="preserve"> </w:t>
      </w:r>
      <w:r w:rsidR="0016474F" w:rsidRPr="0016474F">
        <w:rPr>
          <w:color w:val="000000"/>
          <w:lang w:val="kk-KZ"/>
        </w:rPr>
        <w:t>Деминг тапсырмалар мен өнімділікті бағалаудан бас тарту идеясын алға тартады, өйткені оның пікірінше, олар қорқыныш атмосферасын тудырады, ұзақ мерзімді тапсырмаларды елемеу арқылы жұмысқа қысқа мерзімді үлес қосуға ықпал етеді және командалық жұмысты бұзады. Э.Демингтің көзқарасына сүйене отырып және оны дамыта отырып, Д.Джуран сапа терминін «тұтынушылардың талаптарына сәйкестік» рухында енгізді, негізінен тұтынушылардың талаптарына («Fitness for use») назар аударды.</w:t>
      </w:r>
      <w:r w:rsidR="0016474F">
        <w:rPr>
          <w:color w:val="000000"/>
          <w:lang w:val="kk-KZ"/>
        </w:rPr>
        <w:t xml:space="preserve"> </w:t>
      </w:r>
      <w:r w:rsidR="0016474F" w:rsidRPr="0016474F">
        <w:rPr>
          <w:color w:val="000000"/>
          <w:lang w:val="kk-KZ"/>
        </w:rPr>
        <w:t>Ол сәйкессіздіктердің созылмалы салдары үшін басшылықтың жауапкершілігін көрсетті және сапаны бақылаудың статистикалық әдістерін сапа мәселелерін шешудің жүйелі әдістерімен толықтырды.</w:t>
      </w:r>
      <w:r w:rsidR="0016474F">
        <w:rPr>
          <w:color w:val="000000"/>
          <w:lang w:val="kk-KZ"/>
        </w:rPr>
        <w:t xml:space="preserve"> </w:t>
      </w:r>
      <w:r w:rsidR="0016474F" w:rsidRPr="0016474F">
        <w:rPr>
          <w:color w:val="000000"/>
          <w:lang w:val="kk-KZ"/>
        </w:rPr>
        <w:t>1 және 2-қосымшада Демингтің белгілі 14 сапаны жақсарту қағидасы және Юранның 10 сапаны жақсарту қадамы тізімі берілген.</w:t>
      </w:r>
    </w:p>
    <w:p w:rsidR="0016474F" w:rsidRDefault="0016474F" w:rsidP="0016474F">
      <w:pPr>
        <w:pStyle w:val="a7"/>
        <w:shd w:val="clear" w:color="auto" w:fill="FFFFFF"/>
        <w:spacing w:before="0" w:beforeAutospacing="0" w:after="0" w:afterAutospacing="0"/>
        <w:ind w:firstLine="709"/>
        <w:jc w:val="both"/>
        <w:rPr>
          <w:color w:val="000000"/>
          <w:lang w:val="kk-KZ"/>
        </w:rPr>
      </w:pPr>
      <w:r w:rsidRPr="0016474F">
        <w:rPr>
          <w:color w:val="000000"/>
          <w:lang w:val="kk-KZ"/>
        </w:rPr>
        <w:t>Демингтің жазбалары ең алдымен процестерге, жүйелерге және статистикаға қатысты сапаны жақсартуға бағытталғанымен, Юран әр менеджердің сапаны жақсарту жөніндегі іс-шараларға тікелей қатысуы қажеттігін атап көрсетеді.</w:t>
      </w:r>
      <w:r>
        <w:rPr>
          <w:color w:val="000000"/>
          <w:lang w:val="kk-KZ"/>
        </w:rPr>
        <w:t xml:space="preserve"> </w:t>
      </w:r>
      <w:r w:rsidRPr="0016474F">
        <w:rPr>
          <w:color w:val="000000"/>
          <w:lang w:val="kk-KZ"/>
        </w:rPr>
        <w:t>Ол сапаны жақсартатын және өндірістік мәселелерді шешетін процедураларға ұйымның бүкіл қызметкерлерін тартатын тәсілді жақтайды.</w:t>
      </w:r>
      <w:r>
        <w:rPr>
          <w:color w:val="000000"/>
          <w:lang w:val="kk-KZ"/>
        </w:rPr>
        <w:t xml:space="preserve"> </w:t>
      </w:r>
      <w:r w:rsidRPr="0016474F">
        <w:rPr>
          <w:color w:val="000000"/>
          <w:lang w:val="kk-KZ"/>
        </w:rPr>
        <w:t>Сапа жүйелері күрделірек болды, өйткені олар статистикалық әдістерді қолданатын қызметтерді қамтиды.</w:t>
      </w:r>
      <w:r>
        <w:rPr>
          <w:color w:val="000000"/>
          <w:lang w:val="kk-KZ"/>
        </w:rPr>
        <w:t xml:space="preserve"> </w:t>
      </w:r>
      <w:r w:rsidRPr="0016474F">
        <w:rPr>
          <w:color w:val="000000"/>
          <w:lang w:val="kk-KZ"/>
        </w:rPr>
        <w:t>Вариациялар мен өзгермеліліктің не екенін түсінетін, сондай-ақ оларды азайту үшін қандай әдістерді қолдануға болатынын білетін конструкторлар, технологтар мен жұмысшылар шешетін сапа саласындағы міндеттер де күрделене түсті.</w:t>
      </w:r>
      <w:r>
        <w:rPr>
          <w:color w:val="000000"/>
          <w:lang w:val="kk-KZ"/>
        </w:rPr>
        <w:t xml:space="preserve"> </w:t>
      </w:r>
      <w:r w:rsidRPr="0016474F">
        <w:rPr>
          <w:color w:val="000000"/>
          <w:lang w:val="kk-KZ"/>
        </w:rPr>
        <w:t>Мамандық пайда болды - сапа инженері, ол өнімнің сапасы мен ақауларының себептерін талдауға, бақылау диаграммаларын құруға және т.б.</w:t>
      </w:r>
      <w:r>
        <w:rPr>
          <w:color w:val="000000"/>
          <w:lang w:val="kk-KZ"/>
        </w:rPr>
        <w:t xml:space="preserve"> </w:t>
      </w:r>
      <w:r w:rsidRPr="0016474F">
        <w:rPr>
          <w:color w:val="000000"/>
          <w:lang w:val="kk-KZ"/>
        </w:rPr>
        <w:t>Жалпы, акцент тексеру және ақауларды анықтаудан процестерді және оларды басқаруды зерттеу негізінде ақаулардың себептерін анықтау және оларды жою арқылы алдын алуға ауыстырылды.</w:t>
      </w:r>
    </w:p>
    <w:p w:rsidR="0016474F" w:rsidRDefault="0016474F" w:rsidP="00A7009F">
      <w:pPr>
        <w:pStyle w:val="a7"/>
        <w:shd w:val="clear" w:color="auto" w:fill="FFFFFF"/>
        <w:spacing w:before="0" w:beforeAutospacing="0" w:after="0" w:afterAutospacing="0"/>
        <w:ind w:firstLine="708"/>
        <w:jc w:val="both"/>
        <w:rPr>
          <w:color w:val="000000"/>
          <w:lang w:val="kk-KZ"/>
        </w:rPr>
      </w:pPr>
      <w:r w:rsidRPr="0016474F">
        <w:rPr>
          <w:color w:val="000000"/>
          <w:lang w:val="kk-KZ"/>
        </w:rPr>
        <w:t>Еңбек мотивациясы күрделене түсті, өйткені ендігі уақытта процесті баптаудың дәлдігі, әртүрлі бақылау диаграммаларының, реттеу және бақылау диаграммаларының талдауы ескерілді. Кәсіби оқытуға статистикалық талдау, реттеу және бақылау әдістеріне оқыту қосылды. Жабдықтаушы мен тұтынушы қатынасы да күрделене түсті. Оларда стандартты кестелер мен статистикалық қабылдауды бақылау маңызды рөл атқара бастады.</w:t>
      </w:r>
    </w:p>
    <w:p w:rsidR="00134690" w:rsidRDefault="0016474F" w:rsidP="00A7009F">
      <w:pPr>
        <w:pStyle w:val="a7"/>
        <w:shd w:val="clear" w:color="auto" w:fill="FFFFFF"/>
        <w:spacing w:before="0" w:beforeAutospacing="0" w:after="0" w:afterAutospacing="0"/>
        <w:ind w:firstLine="708"/>
        <w:jc w:val="both"/>
        <w:rPr>
          <w:color w:val="000000"/>
          <w:lang w:val="kk-KZ"/>
        </w:rPr>
      </w:pPr>
      <w:r w:rsidRPr="0016474F">
        <w:rPr>
          <w:b/>
          <w:bCs/>
          <w:i/>
          <w:iCs/>
          <w:color w:val="000000"/>
          <w:lang w:val="kk-KZ"/>
        </w:rPr>
        <w:t>Үшінші кезең.</w:t>
      </w:r>
      <w:r>
        <w:rPr>
          <w:b/>
          <w:bCs/>
          <w:i/>
          <w:iCs/>
          <w:color w:val="000000"/>
          <w:lang w:val="kk-KZ"/>
        </w:rPr>
        <w:t xml:space="preserve"> </w:t>
      </w:r>
      <w:r w:rsidRPr="0016474F">
        <w:rPr>
          <w:color w:val="000000"/>
          <w:lang w:val="kk-KZ"/>
        </w:rPr>
        <w:t>1950 жылдары жалпы (жалпы) сапаны бақылау тұжырымдамасы – TQC (Total Quality Control) ұсынылды.</w:t>
      </w:r>
      <w:r>
        <w:rPr>
          <w:color w:val="000000"/>
          <w:lang w:val="kk-KZ"/>
        </w:rPr>
        <w:t xml:space="preserve"> </w:t>
      </w:r>
      <w:r w:rsidRPr="0016474F">
        <w:rPr>
          <w:color w:val="000000"/>
          <w:lang w:val="kk-KZ"/>
        </w:rPr>
        <w:t>Оның авторы, 1957 жылы «Сапаны кешенді басқару» мақаласын жариялаған американдық ғалым А.Фейгенбаум.</w:t>
      </w:r>
      <w:r>
        <w:rPr>
          <w:color w:val="000000"/>
          <w:lang w:val="kk-KZ"/>
        </w:rPr>
        <w:t xml:space="preserve"> </w:t>
      </w:r>
      <w:r w:rsidRPr="0016474F">
        <w:rPr>
          <w:color w:val="000000"/>
          <w:lang w:val="kk-KZ"/>
        </w:rPr>
        <w:t>TQC негізгі міндеттеріне дизайнды әзірлеу сатысында өнімдегі ықтимал сәйкессіздіктерді болжамды жою, жеткізілетін өнімдердің, компоненттер мен материалдардың сапасын бақылау, сонымен қатар өндірісті басқару, қызмет көрсетуді дамыту және көрсетілген сапа талаптарына сәйкестігін қадағалау кіреді. Фейгенбаум сәйкессіздіктердің себептерін зерттеу мәселелеріне назар аударуға шақырды және бірінші болып сапа шығындарын есепке алу жүйесінің маңыздылығын көрсетті.</w:t>
      </w:r>
      <w:r>
        <w:rPr>
          <w:color w:val="000000"/>
          <w:lang w:val="kk-KZ"/>
        </w:rPr>
        <w:t xml:space="preserve"> </w:t>
      </w:r>
      <w:r w:rsidRPr="0016474F">
        <w:rPr>
          <w:color w:val="000000"/>
          <w:lang w:val="kk-KZ"/>
        </w:rPr>
        <w:t xml:space="preserve">Сапаға көптеген факторлар әсер </w:t>
      </w:r>
      <w:r w:rsidRPr="0016474F">
        <w:rPr>
          <w:color w:val="000000"/>
          <w:lang w:val="kk-KZ"/>
        </w:rPr>
        <w:lastRenderedPageBreak/>
        <w:t>ететіндіктен, бұл тәсілдің идеясы негізгілерін бөліп көрсету болып табылады.</w:t>
      </w:r>
      <w:r>
        <w:rPr>
          <w:color w:val="000000"/>
          <w:lang w:val="kk-KZ"/>
        </w:rPr>
        <w:t xml:space="preserve"> </w:t>
      </w:r>
      <w:r w:rsidR="00134690" w:rsidRPr="00134690">
        <w:rPr>
          <w:color w:val="000000"/>
          <w:lang w:val="kk-KZ"/>
        </w:rPr>
        <w:t>Сонымен қатар, олардың біріне әсер ету, басқалардың реакциясын болжау үшін факторлардың өзара байланысын да ескеру қажет.</w:t>
      </w:r>
      <w:r w:rsidR="00134690">
        <w:rPr>
          <w:color w:val="000000"/>
          <w:lang w:val="kk-KZ"/>
        </w:rPr>
        <w:t xml:space="preserve"> </w:t>
      </w:r>
      <w:r w:rsidR="00134690" w:rsidRPr="00134690">
        <w:rPr>
          <w:color w:val="000000"/>
          <w:lang w:val="kk-KZ"/>
        </w:rPr>
        <w:t>Сапаны бақылау мен басқарудың күрделілігін қамтамасыз ету үшін өндірістің барлық кезеңдерін, сапа мәселелерін шешуге қатысатын бөлімшелер арасындағы нақты қарым-қатынасты ескеру қажет.</w:t>
      </w:r>
      <w:r w:rsidR="00134690" w:rsidRPr="00134690">
        <w:rPr>
          <w:lang w:val="kk-KZ"/>
        </w:rPr>
        <w:t xml:space="preserve"> </w:t>
      </w:r>
      <w:r w:rsidR="00134690" w:rsidRPr="00134690">
        <w:rPr>
          <w:color w:val="000000"/>
          <w:lang w:val="kk-KZ"/>
        </w:rPr>
        <w:t>Сапаны бақылау мен басқарудың күрделілігін қамтамасыз ету үшін өндірістің барлық кезеңдерін, сапа мәселелерін шешуге қатысатын бөлімшелер арасындағы нақты қарым-қатынасты ескеру қажет.</w:t>
      </w:r>
      <w:r w:rsidR="00134690">
        <w:rPr>
          <w:color w:val="000000"/>
          <w:lang w:val="kk-KZ"/>
        </w:rPr>
        <w:t xml:space="preserve"> </w:t>
      </w:r>
      <w:r w:rsidR="00134690" w:rsidRPr="00134690">
        <w:rPr>
          <w:color w:val="000000"/>
          <w:lang w:val="kk-KZ"/>
        </w:rPr>
        <w:t>Мысалы, тұтынушылардың, орындаушылардың талаптарын қарау үшін осы талаптарды қарау және қанағаттандыру тәртібі мен мерзімдері алдын ала белгіленуі керек.</w:t>
      </w:r>
      <w:r w:rsidR="00134690">
        <w:rPr>
          <w:color w:val="000000"/>
          <w:lang w:val="kk-KZ"/>
        </w:rPr>
        <w:t xml:space="preserve"> </w:t>
      </w:r>
    </w:p>
    <w:p w:rsidR="00E82D9A" w:rsidRPr="00134690" w:rsidRDefault="00134690" w:rsidP="00A7009F">
      <w:pPr>
        <w:pStyle w:val="a7"/>
        <w:shd w:val="clear" w:color="auto" w:fill="FFFFFF"/>
        <w:spacing w:before="0" w:beforeAutospacing="0" w:after="0" w:afterAutospacing="0"/>
        <w:ind w:firstLine="708"/>
        <w:jc w:val="both"/>
        <w:rPr>
          <w:color w:val="000000"/>
          <w:lang w:val="kk-KZ"/>
        </w:rPr>
      </w:pPr>
      <w:r w:rsidRPr="00134690">
        <w:rPr>
          <w:color w:val="000000"/>
          <w:lang w:val="kk-KZ"/>
        </w:rPr>
        <w:t>Жапонияда TQC идеялары ынтамен қарсы алынды және сапаны басқару міндеті ретінде қарастырған профессор К.Исикаваның еңбектерінде одан әрі дамыды; оны жақсарту шараларына барлық қызметкерлердің қатысуын талап етті және «тұтынушы-жеткізуші қатынасы» терминін енгізді.</w:t>
      </w:r>
      <w:r>
        <w:rPr>
          <w:color w:val="000000"/>
          <w:lang w:val="kk-KZ"/>
        </w:rPr>
        <w:t xml:space="preserve"> </w:t>
      </w:r>
      <w:r w:rsidRPr="00134690">
        <w:rPr>
          <w:color w:val="000000"/>
          <w:lang w:val="kk-KZ"/>
        </w:rPr>
        <w:t>Американдық концепциялардан айырмашылығы, ол «Компания бойынша сапаны бақылау» туралы айтты. Филипп Б.Кросби (Германия) – әмбебап сапа концепциясының танымал жақтастарының бірі.</w:t>
      </w:r>
      <w:r>
        <w:rPr>
          <w:color w:val="000000"/>
          <w:lang w:val="kk-KZ"/>
        </w:rPr>
        <w:t xml:space="preserve"> </w:t>
      </w:r>
      <w:r w:rsidRPr="00134690">
        <w:rPr>
          <w:color w:val="000000"/>
          <w:lang w:val="kk-KZ"/>
        </w:rPr>
        <w:t>60-жылдардың басында. 20 ғасыр ол Германияда қызу пікірталас тудырған «нөлдік ақаулар» бағдарламасын егжей-тегжейлі айтып берді. Кросби кәсіпорынды басқару саласындағы міндеттерге тоқталды, сапаның маңыздылығын сезінуге және «нөлдік ақауларға» жетуге бағытталған ой-пікірге негізделген кәсіпкерлік мәдениетті енгізуді ұсынды.</w:t>
      </w:r>
      <w:r>
        <w:rPr>
          <w:color w:val="000000"/>
          <w:lang w:val="kk-KZ"/>
        </w:rPr>
        <w:t xml:space="preserve"> </w:t>
      </w:r>
      <w:r w:rsidR="00E82D9A" w:rsidRPr="00134690">
        <w:rPr>
          <w:color w:val="000000"/>
          <w:lang w:val="kk-KZ"/>
        </w:rPr>
        <w:t xml:space="preserve"> </w:t>
      </w:r>
      <w:r w:rsidRPr="00134690">
        <w:rPr>
          <w:color w:val="000000"/>
          <w:lang w:val="kk-KZ"/>
        </w:rPr>
        <w:t>Кросбидің сапаны жақсартуға және нөлдік ақауларға қол жеткізуге арналған 14 қадамдық жоспары қоса берілген.</w:t>
      </w:r>
    </w:p>
    <w:p w:rsidR="00134690" w:rsidRDefault="00134690" w:rsidP="00A7009F">
      <w:pPr>
        <w:pStyle w:val="a7"/>
        <w:shd w:val="clear" w:color="auto" w:fill="FFFFFF"/>
        <w:spacing w:before="0" w:beforeAutospacing="0" w:after="0" w:afterAutospacing="0"/>
        <w:ind w:firstLine="708"/>
        <w:jc w:val="both"/>
        <w:rPr>
          <w:color w:val="000000"/>
          <w:lang w:val="kk-KZ"/>
        </w:rPr>
      </w:pPr>
      <w:r w:rsidRPr="00134690">
        <w:rPr>
          <w:color w:val="000000"/>
          <w:lang w:val="kk-KZ"/>
        </w:rPr>
        <w:t xml:space="preserve">TQC жүйелері Жапонияда статистикалық әдістерді қолдануға және қызметкерлерді сапа шеңберлеріне тартуға көбірек көңіл бөле отырып дамыды. </w:t>
      </w:r>
      <w:r w:rsidRPr="0059726D">
        <w:rPr>
          <w:color w:val="000000"/>
          <w:lang w:val="kk-KZ"/>
        </w:rPr>
        <w:t>Жапондықтар TQSC тәсілін қолданатынын көптен бері атап өтті, мұнда S әрпі Статистикалық (статистикалық) дегенді білдіреді.</w:t>
      </w:r>
    </w:p>
    <w:p w:rsidR="00134690" w:rsidRDefault="00134690" w:rsidP="00A7009F">
      <w:pPr>
        <w:pStyle w:val="a7"/>
        <w:shd w:val="clear" w:color="auto" w:fill="FFFFFF"/>
        <w:spacing w:before="0" w:beforeAutospacing="0" w:after="0" w:afterAutospacing="0"/>
        <w:ind w:firstLine="708"/>
        <w:jc w:val="both"/>
        <w:rPr>
          <w:color w:val="000000"/>
          <w:lang w:val="kk-KZ"/>
        </w:rPr>
      </w:pPr>
      <w:r w:rsidRPr="00134690">
        <w:rPr>
          <w:color w:val="000000"/>
          <w:lang w:val="kk-KZ"/>
        </w:rPr>
        <w:t>Осы кезеңде тек сапалы қызмет мамандарының ғана емес, кәсіпорынның бүкіл менеджментінің сапа саласындағы өзара әрекеттестігі мен жауапкершілігін белгілейтін құжатталған сапа жүйелері пайда болды.</w:t>
      </w:r>
      <w:r>
        <w:rPr>
          <w:color w:val="000000"/>
          <w:lang w:val="kk-KZ"/>
        </w:rPr>
        <w:t xml:space="preserve"> </w:t>
      </w:r>
      <w:r w:rsidRPr="00134690">
        <w:rPr>
          <w:color w:val="000000"/>
          <w:lang w:val="kk-KZ"/>
        </w:rPr>
        <w:t>Мотивация жүйелері адам факторына қарай ығыса бастады. Материалдық ынталандыру азайып, моральдық ынталандыру өсті. Сапалы жұмыстың негізгі мотивтері ұжымдық жұмыс, әріптестер мен басшылықтың лауазымдарды мойындауы, компанияның қызметкердің болашағына алаңдауы, оны сақтандыру және отбасын қолдау болды. Білім саласына көбірек көңіл бөлінуде. Жапония мен Оңтүстік Кореяда жұмысшылар орта есеппен бірнеше аптадан бір айға дейін оқиды, соның ішінде өздігінен оқу.</w:t>
      </w:r>
    </w:p>
    <w:p w:rsidR="002C183D" w:rsidRPr="002C183D" w:rsidRDefault="00134690" w:rsidP="00A7009F">
      <w:pPr>
        <w:pStyle w:val="a7"/>
        <w:shd w:val="clear" w:color="auto" w:fill="FFFFFF"/>
        <w:spacing w:before="0" w:beforeAutospacing="0" w:after="0" w:afterAutospacing="0"/>
        <w:ind w:firstLine="708"/>
        <w:jc w:val="both"/>
        <w:rPr>
          <w:color w:val="000000"/>
          <w:lang w:val="kk-KZ"/>
        </w:rPr>
      </w:pPr>
      <w:r w:rsidRPr="00134690">
        <w:rPr>
          <w:color w:val="000000"/>
          <w:lang w:val="kk-KZ"/>
        </w:rPr>
        <w:t>Әрине, әлемнің әртүрлі елдерінде TQC тұжырымдамасын енгізу және дамыту біркелкі емес жүргізілді. Жапония айқын көшбасшы болды, дегенмен TQC-тің барлық негізгі идеялары АҚШ пен Еуропа елдерінде әзірленді. Нәтижесінде американдықтар мен еуропалықтар жапондықтардан үйренуге мәжбүр болды, бірақ бұл оқу жаңашылдықпен қатар жүрді.</w:t>
      </w:r>
    </w:p>
    <w:p w:rsidR="00E82D9A" w:rsidRPr="00A7009F" w:rsidRDefault="00E82D9A" w:rsidP="00A7009F">
      <w:pPr>
        <w:pStyle w:val="a7"/>
        <w:shd w:val="clear" w:color="auto" w:fill="FFFFFF"/>
        <w:spacing w:before="0" w:beforeAutospacing="0" w:after="0" w:afterAutospacing="0"/>
        <w:ind w:firstLine="708"/>
        <w:jc w:val="both"/>
        <w:rPr>
          <w:color w:val="000000"/>
        </w:rPr>
      </w:pPr>
      <w:r w:rsidRPr="00A7009F">
        <w:rPr>
          <w:noProof/>
          <w:color w:val="000000"/>
        </w:rPr>
        <w:lastRenderedPageBreak/>
        <w:drawing>
          <wp:inline distT="0" distB="0" distL="0" distR="0" wp14:anchorId="606B6590" wp14:editId="1324236D">
            <wp:extent cx="4802110" cy="6504167"/>
            <wp:effectExtent l="0" t="0" r="0" b="0"/>
            <wp:docPr id="8" name="Рисунок 8" descr="Пять звезд каче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ять звезд качества"/>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2300" cy="6504425"/>
                    </a:xfrm>
                    <a:prstGeom prst="rect">
                      <a:avLst/>
                    </a:prstGeom>
                    <a:noFill/>
                    <a:ln>
                      <a:noFill/>
                    </a:ln>
                  </pic:spPr>
                </pic:pic>
              </a:graphicData>
            </a:graphic>
          </wp:inline>
        </w:drawing>
      </w:r>
    </w:p>
    <w:p w:rsidR="00E82D9A" w:rsidRPr="00A7009F" w:rsidRDefault="00E82D9A" w:rsidP="00A7009F">
      <w:pPr>
        <w:pStyle w:val="a7"/>
        <w:shd w:val="clear" w:color="auto" w:fill="FFFFFF"/>
        <w:spacing w:before="0" w:beforeAutospacing="0" w:after="0" w:afterAutospacing="0"/>
        <w:ind w:firstLine="708"/>
        <w:jc w:val="center"/>
        <w:rPr>
          <w:color w:val="000000"/>
          <w:lang w:val="kk-KZ"/>
        </w:rPr>
      </w:pPr>
    </w:p>
    <w:p w:rsidR="00E82D9A" w:rsidRDefault="00134690" w:rsidP="00134690">
      <w:pPr>
        <w:pStyle w:val="a7"/>
        <w:shd w:val="clear" w:color="auto" w:fill="FFFFFF"/>
        <w:spacing w:before="0" w:beforeAutospacing="0" w:after="0" w:afterAutospacing="0"/>
        <w:ind w:firstLine="708"/>
        <w:jc w:val="center"/>
        <w:rPr>
          <w:color w:val="000000"/>
          <w:lang w:val="kk-KZ"/>
        </w:rPr>
      </w:pPr>
      <w:r>
        <w:rPr>
          <w:color w:val="000000"/>
          <w:lang w:val="kk-KZ"/>
        </w:rPr>
        <w:t xml:space="preserve">Сурет - </w:t>
      </w:r>
      <w:r w:rsidRPr="00134690">
        <w:rPr>
          <w:color w:val="000000"/>
          <w:lang w:val="kk-KZ"/>
        </w:rPr>
        <w:t>1. Бес жұлдызды сапа</w:t>
      </w:r>
    </w:p>
    <w:p w:rsidR="00134690" w:rsidRPr="00134690" w:rsidRDefault="00134690" w:rsidP="00134690">
      <w:pPr>
        <w:pStyle w:val="a7"/>
        <w:shd w:val="clear" w:color="auto" w:fill="FFFFFF"/>
        <w:spacing w:before="0" w:beforeAutospacing="0" w:after="0" w:afterAutospacing="0"/>
        <w:ind w:firstLine="708"/>
        <w:jc w:val="center"/>
        <w:rPr>
          <w:color w:val="000000"/>
          <w:lang w:val="kk-KZ"/>
        </w:rPr>
      </w:pPr>
    </w:p>
    <w:p w:rsidR="00134690" w:rsidRDefault="00134690" w:rsidP="00A7009F">
      <w:pPr>
        <w:pStyle w:val="a7"/>
        <w:shd w:val="clear" w:color="auto" w:fill="FFFFFF"/>
        <w:spacing w:before="0" w:beforeAutospacing="0" w:after="0" w:afterAutospacing="0"/>
        <w:ind w:firstLine="708"/>
        <w:jc w:val="both"/>
        <w:rPr>
          <w:color w:val="000000"/>
          <w:lang w:val="kk-KZ"/>
        </w:rPr>
      </w:pPr>
      <w:r w:rsidRPr="00134690">
        <w:rPr>
          <w:color w:val="000000"/>
          <w:lang w:val="kk-KZ"/>
        </w:rPr>
        <w:t>Еуропа елдерінде сапаны қамтамасыз ету жүйелерін құжаттандыруға және оларды үшінші (тәуелсіз) тараппен тіркеуге немесе сертификаттауға көп көңіл бөлінді.</w:t>
      </w:r>
      <w:r>
        <w:rPr>
          <w:color w:val="000000"/>
          <w:lang w:val="kk-KZ"/>
        </w:rPr>
        <w:t xml:space="preserve"> </w:t>
      </w:r>
      <w:r w:rsidRPr="00134690">
        <w:rPr>
          <w:color w:val="000000"/>
          <w:lang w:val="kk-KZ"/>
        </w:rPr>
        <w:t>Жеткізуші мен тұтынушы арасындағы қарым-қатынас жүйелері өнімдерді үшінші тараптың сертификаттауын да қамтамасыз ете бастады.</w:t>
      </w:r>
      <w:r w:rsidR="00E82D9A" w:rsidRPr="00134690">
        <w:rPr>
          <w:color w:val="000000"/>
          <w:lang w:val="kk-KZ"/>
        </w:rPr>
        <w:t xml:space="preserve"> </w:t>
      </w:r>
      <w:r w:rsidRPr="00134690">
        <w:rPr>
          <w:color w:val="000000"/>
          <w:lang w:val="kk-KZ"/>
        </w:rPr>
        <w:t>Сонымен қатар, келісім-шарттардағы шикізат сапасына қойылатын талаптар күрделі болып, олардың орындалуына кепілдіктер жауапкершілігі арта түсті.</w:t>
      </w:r>
      <w:r>
        <w:rPr>
          <w:color w:val="000000"/>
          <w:lang w:val="kk-KZ"/>
        </w:rPr>
        <w:t xml:space="preserve"> </w:t>
      </w:r>
    </w:p>
    <w:p w:rsidR="00E82D9A" w:rsidRPr="00134690" w:rsidRDefault="00134690" w:rsidP="00134690">
      <w:pPr>
        <w:pStyle w:val="a7"/>
        <w:shd w:val="clear" w:color="auto" w:fill="FFFFFF"/>
        <w:spacing w:before="0" w:beforeAutospacing="0" w:after="0" w:afterAutospacing="0"/>
        <w:ind w:firstLine="708"/>
        <w:jc w:val="both"/>
        <w:rPr>
          <w:color w:val="000000"/>
          <w:lang w:val="kk-KZ"/>
        </w:rPr>
      </w:pPr>
      <w:r w:rsidRPr="00134690">
        <w:rPr>
          <w:color w:val="000000"/>
          <w:lang w:val="kk-KZ"/>
        </w:rPr>
        <w:t>Айта кету керек, сапаны жүйелі, кешенді басқарудың даму кезеңі Кеңес Одағынан да өтпеді – көптеген отандық жүйелер дүниеге келді.</w:t>
      </w:r>
      <w:r>
        <w:rPr>
          <w:color w:val="000000"/>
          <w:lang w:val="kk-KZ"/>
        </w:rPr>
        <w:t xml:space="preserve"> </w:t>
      </w:r>
      <w:r w:rsidRPr="00134690">
        <w:rPr>
          <w:color w:val="000000"/>
          <w:lang w:val="kk-KZ"/>
        </w:rPr>
        <w:t xml:space="preserve">Олардың ішінде: өнімді ақаусыз өндірудің Саратов жүйесі (БИП); Ярославльдік «Автодизель» бірлестігінде құрылған мотор ресурстарын ұлғайту бойынша жұмыстарды Ярославль ғылыми ұйымдастыру (НОРМ); Рыбинск мотор зауытында әзірленген Рыбинск еңбек, өндіріс және басқарудың </w:t>
      </w:r>
      <w:r w:rsidRPr="00134690">
        <w:rPr>
          <w:color w:val="000000"/>
          <w:lang w:val="kk-KZ"/>
        </w:rPr>
        <w:lastRenderedPageBreak/>
        <w:t>ғылыми ұйымы (НОТПУ); Горький жүйесі «сапа, сенімділік, бірінші өнімнен ресурс» (КАНАРСПИ).</w:t>
      </w:r>
      <w:r>
        <w:rPr>
          <w:color w:val="000000"/>
          <w:lang w:val="kk-KZ"/>
        </w:rPr>
        <w:t xml:space="preserve"> </w:t>
      </w:r>
    </w:p>
    <w:p w:rsidR="00134690" w:rsidRDefault="00134690" w:rsidP="00A7009F">
      <w:pPr>
        <w:pStyle w:val="a7"/>
        <w:shd w:val="clear" w:color="auto" w:fill="FFFFFF"/>
        <w:spacing w:before="0" w:beforeAutospacing="0" w:after="0" w:afterAutospacing="0"/>
        <w:ind w:firstLine="708"/>
        <w:jc w:val="both"/>
        <w:rPr>
          <w:color w:val="000000"/>
          <w:lang w:val="kk-KZ"/>
        </w:rPr>
      </w:pPr>
      <w:r>
        <w:rPr>
          <w:color w:val="000000"/>
          <w:lang w:val="kk-KZ"/>
        </w:rPr>
        <w:t>БИП</w:t>
      </w:r>
      <w:r w:rsidRPr="00134690">
        <w:rPr>
          <w:color w:val="000000"/>
          <w:lang w:val="kk-KZ"/>
        </w:rPr>
        <w:t xml:space="preserve"> жүйесі тікелей мердігердің еңбекті өзін-өзі бақылауына негізделген. Өндірілетін өнімнің сапасына мердігер жауапты болды.</w:t>
      </w:r>
      <w:r>
        <w:rPr>
          <w:color w:val="000000"/>
          <w:lang w:val="kk-KZ"/>
        </w:rPr>
        <w:t xml:space="preserve"> НОРМ</w:t>
      </w:r>
      <w:r w:rsidRPr="00134690">
        <w:rPr>
          <w:color w:val="000000"/>
          <w:lang w:val="kk-KZ"/>
        </w:rPr>
        <w:t xml:space="preserve"> жүйесі қозғалтқыштың қызмет ету мерзімін жүйелі, жүйелі бақылауды және жоспарланған қызмет мерзімін анықтайтын барлық компоненттер мен бөлшектердің сенімділігі мен ұзақ мерзімділігін арттыру негізінде оның циклдік ұлғаюын қамтамасыз етті.</w:t>
      </w:r>
      <w:r w:rsidR="00E82D9A" w:rsidRPr="00134690">
        <w:rPr>
          <w:color w:val="000000"/>
          <w:lang w:val="kk-KZ"/>
        </w:rPr>
        <w:t xml:space="preserve"> </w:t>
      </w:r>
      <w:r w:rsidRPr="00134690">
        <w:rPr>
          <w:color w:val="000000"/>
          <w:lang w:val="kk-KZ"/>
        </w:rPr>
        <w:t>НОРМ жүйесінде сапаның сандық көрсеткішін жоспарлау және оны жүзеге асыру өнімнің өмірлік циклінің барлық кезеңдерінде жүзеге асырылды.</w:t>
      </w:r>
      <w:r>
        <w:rPr>
          <w:color w:val="000000"/>
          <w:lang w:val="kk-KZ"/>
        </w:rPr>
        <w:t xml:space="preserve"> </w:t>
      </w:r>
    </w:p>
    <w:p w:rsidR="00134690" w:rsidRDefault="00134690" w:rsidP="00A7009F">
      <w:pPr>
        <w:pStyle w:val="a7"/>
        <w:shd w:val="clear" w:color="auto" w:fill="FFFFFF"/>
        <w:spacing w:before="0" w:beforeAutospacing="0" w:after="0" w:afterAutospacing="0"/>
        <w:ind w:firstLine="708"/>
        <w:jc w:val="both"/>
        <w:rPr>
          <w:color w:val="000000"/>
          <w:lang w:val="kk-KZ"/>
        </w:rPr>
      </w:pPr>
      <w:r>
        <w:rPr>
          <w:color w:val="000000"/>
          <w:lang w:val="kk-KZ"/>
        </w:rPr>
        <w:t>НОТПУ</w:t>
      </w:r>
      <w:r w:rsidRPr="00134690">
        <w:rPr>
          <w:color w:val="000000"/>
          <w:lang w:val="kk-KZ"/>
        </w:rPr>
        <w:t xml:space="preserve"> әрбір жұмыс орны үшін және жалпы кәсіпорын үшін технология мен технологиялық жабдықты үнемі жетілдіре отырып, еңбекті, өндірісті және басқаруды ғылыми ұйымдастыру әдістерін кешенді қолданумен сипатталады.</w:t>
      </w:r>
      <w:r>
        <w:rPr>
          <w:color w:val="000000"/>
          <w:lang w:val="kk-KZ"/>
        </w:rPr>
        <w:t xml:space="preserve"> </w:t>
      </w:r>
      <w:r w:rsidRPr="00134690">
        <w:rPr>
          <w:color w:val="000000"/>
          <w:lang w:val="kk-KZ"/>
        </w:rPr>
        <w:t>Кәсіпорын, цехтар, учаскелер шеңберінде қаданы, өндірісті және басқаруды ұйымдастыру деңгейіне сандық баға беру қарастырылды.</w:t>
      </w:r>
    </w:p>
    <w:p w:rsidR="00134690" w:rsidRDefault="00134690" w:rsidP="00134690">
      <w:pPr>
        <w:pStyle w:val="a7"/>
        <w:shd w:val="clear" w:color="auto" w:fill="FFFFFF"/>
        <w:spacing w:before="0" w:beforeAutospacing="0" w:after="0" w:afterAutospacing="0"/>
        <w:ind w:firstLine="708"/>
        <w:jc w:val="both"/>
        <w:rPr>
          <w:color w:val="000000"/>
          <w:lang w:val="kk-KZ"/>
        </w:rPr>
      </w:pPr>
      <w:r>
        <w:rPr>
          <w:color w:val="000000"/>
          <w:lang w:val="kk-KZ"/>
        </w:rPr>
        <w:t xml:space="preserve">Ең жақсылардың бірі – КАНАРСПИ </w:t>
      </w:r>
      <w:r w:rsidRPr="00134690">
        <w:rPr>
          <w:color w:val="000000"/>
          <w:lang w:val="kk-KZ"/>
        </w:rPr>
        <w:t xml:space="preserve"> жүйесі (сапа, сенімділік, алғашқы өнімдерден ресурс), ол өз уақытынан алда екені анық.</w:t>
      </w:r>
      <w:r>
        <w:rPr>
          <w:color w:val="000000"/>
          <w:lang w:val="kk-KZ"/>
        </w:rPr>
        <w:t xml:space="preserve"> </w:t>
      </w:r>
      <w:r w:rsidRPr="00134690">
        <w:rPr>
          <w:color w:val="000000"/>
          <w:lang w:val="kk-KZ"/>
        </w:rPr>
        <w:t xml:space="preserve">Жүйе бірінші өнеркәсіп үлгілерінен жоғары сапалы және сенімді өнім шығаруды қамтамасыз ететін инженерлік-техникалық және ұйымдастырушылық шаралар кешенін қамтыды. </w:t>
      </w:r>
      <w:r>
        <w:rPr>
          <w:color w:val="000000"/>
          <w:lang w:val="kk-KZ"/>
        </w:rPr>
        <w:t>КАНАРСПИ</w:t>
      </w:r>
      <w:r w:rsidRPr="00134690">
        <w:rPr>
          <w:color w:val="000000"/>
          <w:lang w:val="kk-KZ"/>
        </w:rPr>
        <w:t xml:space="preserve"> -ге тән белгілер:</w:t>
      </w:r>
    </w:p>
    <w:p w:rsidR="00E82D9A" w:rsidRPr="00134690" w:rsidRDefault="00134690" w:rsidP="00134690">
      <w:pPr>
        <w:pStyle w:val="a7"/>
        <w:shd w:val="clear" w:color="auto" w:fill="FFFFFF"/>
        <w:spacing w:before="0" w:beforeAutospacing="0" w:after="0" w:afterAutospacing="0"/>
        <w:ind w:firstLine="709"/>
        <w:jc w:val="both"/>
        <w:rPr>
          <w:color w:val="000000"/>
          <w:lang w:val="kk-KZ"/>
        </w:rPr>
      </w:pPr>
      <w:r w:rsidRPr="00134690">
        <w:rPr>
          <w:color w:val="000000"/>
          <w:lang w:val="kk-KZ"/>
        </w:rPr>
        <w:t>өнім сапасын қамтамасыз ету міндеттерінің күрделілігі</w:t>
      </w:r>
      <w:r w:rsidR="00E82D9A" w:rsidRPr="00134690">
        <w:rPr>
          <w:color w:val="000000"/>
          <w:lang w:val="kk-KZ"/>
        </w:rPr>
        <w:t>;</w:t>
      </w:r>
    </w:p>
    <w:p w:rsidR="00134690" w:rsidRP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sidRPr="00134690">
        <w:rPr>
          <w:rFonts w:eastAsiaTheme="minorHAnsi"/>
          <w:color w:val="000000"/>
          <w:lang w:val="kk-KZ" w:eastAsia="en-US"/>
        </w:rPr>
        <w:t>• өнімнің сапасын арттыруға және кәсіпорынның конструкторлық, технологиялық және сынау қызметін дамытуға бағытталған зерттеулерді кешенді дамытуды көздейтін жүйенің ізденіс сипаты;</w:t>
      </w:r>
    </w:p>
    <w:p w:rsidR="00134690" w:rsidRP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sidRPr="00134690">
        <w:rPr>
          <w:rFonts w:eastAsiaTheme="minorHAnsi"/>
          <w:color w:val="000000"/>
          <w:lang w:val="kk-KZ" w:eastAsia="en-US"/>
        </w:rPr>
        <w:t>• шығарылатын өнімнің сапасы туралы объективті және дер кезінде ақпарат алу бойынша жұмысты ұйымдастыру;</w:t>
      </w:r>
    </w:p>
    <w:p w:rsidR="00134690" w:rsidRP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sidRPr="00134690">
        <w:rPr>
          <w:rFonts w:eastAsiaTheme="minorHAnsi"/>
          <w:color w:val="000000"/>
          <w:lang w:val="kk-KZ" w:eastAsia="en-US"/>
        </w:rPr>
        <w:t>• өнім сапасын төмендететін себептерді анықтау және жою үшін өндіріске дейінгі кезеңді қарқынды пайдалану;</w:t>
      </w:r>
    </w:p>
    <w:p w:rsidR="00134690" w:rsidRP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Pr>
          <w:rFonts w:eastAsiaTheme="minorHAnsi"/>
          <w:color w:val="000000"/>
          <w:lang w:val="kk-KZ" w:eastAsia="en-US"/>
        </w:rPr>
        <w:t>•</w:t>
      </w:r>
      <w:r w:rsidRPr="00134690">
        <w:rPr>
          <w:rFonts w:eastAsiaTheme="minorHAnsi"/>
          <w:color w:val="000000"/>
          <w:lang w:val="kk-KZ" w:eastAsia="en-US"/>
        </w:rPr>
        <w:t>сериялық үлгіні құру процесінде конструкторлық және технологиялық сынақтарды жүргізу;</w:t>
      </w:r>
    </w:p>
    <w:p w:rsidR="00134690" w:rsidRP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sidRPr="00134690">
        <w:rPr>
          <w:rFonts w:eastAsiaTheme="minorHAnsi"/>
          <w:color w:val="000000"/>
          <w:lang w:val="kk-KZ" w:eastAsia="en-US"/>
        </w:rPr>
        <w:t>• өндіруші мен пайдаланушы ұйымдардың бұйымның дизайнын жетілдіруге және оны пайдаланудың технологиялық деңгейін арттыруға белсенді қатысуы;</w:t>
      </w:r>
    </w:p>
    <w:p w:rsidR="00134690" w:rsidRDefault="00134690" w:rsidP="00134690">
      <w:pPr>
        <w:pStyle w:val="a7"/>
        <w:shd w:val="clear" w:color="auto" w:fill="FFFFFF"/>
        <w:spacing w:before="0" w:beforeAutospacing="0" w:after="0" w:afterAutospacing="0"/>
        <w:ind w:firstLine="709"/>
        <w:jc w:val="both"/>
        <w:rPr>
          <w:rFonts w:eastAsiaTheme="minorHAnsi"/>
          <w:color w:val="000000"/>
          <w:lang w:val="kk-KZ" w:eastAsia="en-US"/>
        </w:rPr>
      </w:pPr>
      <w:r w:rsidRPr="0059726D">
        <w:rPr>
          <w:rFonts w:eastAsiaTheme="minorHAnsi"/>
          <w:color w:val="000000"/>
          <w:lang w:val="kk-KZ" w:eastAsia="en-US"/>
        </w:rPr>
        <w:t>• әмбебаптық, яғни. әртүрлі салаларда қолдану мүмкіндігі.</w:t>
      </w:r>
    </w:p>
    <w:p w:rsidR="00134690" w:rsidRDefault="00134690" w:rsidP="00A7009F">
      <w:pPr>
        <w:pStyle w:val="a7"/>
        <w:shd w:val="clear" w:color="auto" w:fill="FFFFFF"/>
        <w:spacing w:before="0" w:beforeAutospacing="0" w:after="0" w:afterAutospacing="0"/>
        <w:ind w:firstLine="708"/>
        <w:jc w:val="both"/>
        <w:rPr>
          <w:color w:val="000000"/>
          <w:lang w:val="kk-KZ"/>
        </w:rPr>
      </w:pPr>
      <w:r>
        <w:rPr>
          <w:color w:val="000000"/>
          <w:lang w:val="kk-KZ"/>
        </w:rPr>
        <w:t>КАНАРСПИ</w:t>
      </w:r>
      <w:r w:rsidRPr="00134690">
        <w:rPr>
          <w:color w:val="000000"/>
          <w:lang w:val="kk-KZ"/>
        </w:rPr>
        <w:t xml:space="preserve"> қағидаларының көпшілігі бүгінгі күні де өзекті. Жүйенің авторы Горький авиациялық зауытының бас инженері Т.Ф.Сейфи болды. Ол сапаны басқарудағы ақпарат пен білімнің рөлін алғашқылардың бірі болып түсінді, сапаны қамтамасыз етудің назарын өндірістен дизайнға ауыстырды және тестілеуге үлкен мән берді.</w:t>
      </w:r>
    </w:p>
    <w:p w:rsidR="00A91655" w:rsidRDefault="00A91655" w:rsidP="00A7009F">
      <w:pPr>
        <w:pStyle w:val="a7"/>
        <w:shd w:val="clear" w:color="auto" w:fill="FFFFFF"/>
        <w:spacing w:before="0" w:beforeAutospacing="0" w:after="0" w:afterAutospacing="0"/>
        <w:ind w:firstLine="708"/>
        <w:jc w:val="both"/>
        <w:rPr>
          <w:color w:val="000000"/>
          <w:lang w:val="kk-KZ"/>
        </w:rPr>
      </w:pPr>
      <w:r w:rsidRPr="00A91655">
        <w:rPr>
          <w:b/>
          <w:bCs/>
          <w:i/>
          <w:iCs/>
          <w:color w:val="000000"/>
          <w:lang w:val="kk-KZ"/>
        </w:rPr>
        <w:t>Төртінші кезең.</w:t>
      </w:r>
      <w:r>
        <w:rPr>
          <w:b/>
          <w:bCs/>
          <w:i/>
          <w:iCs/>
          <w:color w:val="000000"/>
          <w:lang w:val="kk-KZ"/>
        </w:rPr>
        <w:t xml:space="preserve"> </w:t>
      </w:r>
      <w:r w:rsidRPr="00A91655">
        <w:rPr>
          <w:color w:val="000000"/>
          <w:lang w:val="kk-KZ"/>
        </w:rPr>
        <w:t>80-жылдары. жалпы сапаны бақылаудан (TQC) жалпы сапаны басқаруға (TQM) көшу басталды. Осы уақытта сапа жүйелеріне арналған жаңа халықаралық стандарттар сериясы пайда болды - ISO 9000 (1987) стандарттары менеджмент пен сапаны қамтамасыз етуге өте маңызды әсер етті. 1994 жылы бұл стандарттардың жаңа нұсқасы шығарылды, ол негізінен MS 9004-1, -2, -3, -4 стандартын кеңейтті, бағдарламалық өнімдердің, өңделген материалдардың және қызметтердің сапасын қамтамасыз ету мәс</w:t>
      </w:r>
      <w:r>
        <w:rPr>
          <w:color w:val="000000"/>
          <w:lang w:val="kk-KZ"/>
        </w:rPr>
        <w:t xml:space="preserve">елелеріне көбірек көңіл бөлді. </w:t>
      </w:r>
    </w:p>
    <w:p w:rsidR="00E82D9A" w:rsidRP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Сапаны жалпы басқарудың ерекшелігі, егер бұрын кәсіпорындарда өнім көлемі, жеткізу мерзімі, өзіндік құны және сапасы сияқты параметрлер бойынша компромисстік шешімдер қабылданса, енді өнім сапасы бірінші орынға шығады, ал кәсіпорынның барлық жұмысы. осы мақсатқа бағынады.</w:t>
      </w:r>
      <w:r>
        <w:rPr>
          <w:color w:val="000000"/>
          <w:lang w:val="kk-KZ"/>
        </w:rPr>
        <w:t xml:space="preserve"> </w:t>
      </w:r>
      <w:r w:rsidRPr="00A91655">
        <w:rPr>
          <w:color w:val="000000"/>
          <w:lang w:val="kk-KZ"/>
        </w:rPr>
        <w:t>Осылайша, кәсіпорынның барлық саласын басқару сапа мүдделеріне негізделіп ұйымдастырылады. Бұл ауысу полом жүйесінен Коперник жүйесіне ауысумен салыстырылады, яғни Жерді айналатын Күн (тұтынушы) емес (өндіруші), керісінше.</w:t>
      </w:r>
    </w:p>
    <w:p w:rsid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 xml:space="preserve">Егер TQC белгіленген талаптарды орындау мақсатында сапаны басқару болса, TQM сонымен қатар мақсаттар мен талаптардың өзін басқару болып табылады. TQM сонымен қатар сапаны қамтамасыз етуді қамтиды, ол тұтынушыға өнім сапасына </w:t>
      </w:r>
      <w:r w:rsidRPr="00A91655">
        <w:rPr>
          <w:color w:val="000000"/>
          <w:lang w:val="kk-KZ"/>
        </w:rPr>
        <w:lastRenderedPageBreak/>
        <w:t>сенімділік беретін шаралар жүйесі ретінд</w:t>
      </w:r>
      <w:r>
        <w:rPr>
          <w:color w:val="000000"/>
          <w:lang w:val="kk-KZ"/>
        </w:rPr>
        <w:t>е түсіндіріледі. TQM жүйесі (1-</w:t>
      </w:r>
      <w:r w:rsidRPr="00A91655">
        <w:rPr>
          <w:color w:val="000000"/>
          <w:lang w:val="kk-KZ"/>
        </w:rPr>
        <w:t>сурет) сапаны үздіксіз жақсартуға, өндіріс шығындарын азайтуға және дәл уақытында жеткізуге бағытталған кешенді жүйе болып табылады. TQM-нің негізгі идеологиясы жетілдіруде шек жоқ деген қағидаға негізделген. Сапаға келетін болсақ, мақсатты параметр бар - нөлдік ақауларға, нөлдік өнімсіз шығындарға және дәл уақытында жеткізуге ұмтылу. Сонымен қатар, шегіне жету мүмкін емес, бірақ қол жеткізілген нәтижелерде тоқтамай, оған үнемі ұмтылу керек екендігі түсініледі. Бұл идеологияда «үздіксіз сапаны жақсарту» (сапаны жақсарту) арнайы термині бар.</w:t>
      </w:r>
    </w:p>
    <w:p w:rsidR="00A91655" w:rsidRDefault="00A91655" w:rsidP="00A91655">
      <w:pPr>
        <w:pStyle w:val="a7"/>
        <w:shd w:val="clear" w:color="auto" w:fill="FFFFFF"/>
        <w:spacing w:before="0" w:beforeAutospacing="0" w:after="0" w:afterAutospacing="0"/>
        <w:ind w:firstLine="708"/>
        <w:jc w:val="both"/>
        <w:rPr>
          <w:color w:val="000000"/>
          <w:lang w:val="kk-KZ"/>
        </w:rPr>
      </w:pPr>
      <w:r w:rsidRPr="00A91655">
        <w:rPr>
          <w:color w:val="000000"/>
          <w:lang w:val="kk-KZ"/>
        </w:rPr>
        <w:t>TQM жүйесі мақсаттарға сәйкес келетін сапа менеджменті әдістерін пайдаланады. Жүйенің негізгі ерекшеліктерінің бірі - ұжымдық формалар мен әдістерді іздеу, талдау және мәселелерді шешу, бүкіл ұжымның сапасын арттыруға үнемі қатысу.</w:t>
      </w:r>
    </w:p>
    <w:p w:rsidR="00A91655" w:rsidRDefault="00A91655" w:rsidP="00A91655">
      <w:pPr>
        <w:pStyle w:val="a7"/>
        <w:shd w:val="clear" w:color="auto" w:fill="FFFFFF"/>
        <w:spacing w:before="0" w:beforeAutospacing="0" w:after="0" w:afterAutospacing="0"/>
        <w:ind w:firstLine="708"/>
        <w:jc w:val="center"/>
        <w:rPr>
          <w:color w:val="000000"/>
          <w:lang w:val="kk-KZ"/>
        </w:rPr>
      </w:pPr>
    </w:p>
    <w:p w:rsidR="00E82D9A" w:rsidRPr="00A91655" w:rsidRDefault="00E82D9A" w:rsidP="00A91655">
      <w:pPr>
        <w:pStyle w:val="a7"/>
        <w:shd w:val="clear" w:color="auto" w:fill="FFFFFF"/>
        <w:spacing w:before="0" w:beforeAutospacing="0" w:after="0" w:afterAutospacing="0"/>
        <w:ind w:firstLine="708"/>
        <w:jc w:val="center"/>
        <w:rPr>
          <w:color w:val="000000"/>
          <w:lang w:val="kk-KZ"/>
        </w:rPr>
      </w:pPr>
      <w:r w:rsidRPr="00A7009F">
        <w:rPr>
          <w:noProof/>
          <w:color w:val="000000"/>
        </w:rPr>
        <w:drawing>
          <wp:inline distT="0" distB="0" distL="0" distR="0" wp14:anchorId="6C6FC577" wp14:editId="16F76144">
            <wp:extent cx="1637969" cy="1751449"/>
            <wp:effectExtent l="0" t="0" r="635" b="1270"/>
            <wp:docPr id="7" name="Рисунок 7" descr="Основные составляющие 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сновные составляющие TQ"/>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37889" cy="1751363"/>
                    </a:xfrm>
                    <a:prstGeom prst="rect">
                      <a:avLst/>
                    </a:prstGeom>
                    <a:noFill/>
                    <a:ln>
                      <a:noFill/>
                    </a:ln>
                  </pic:spPr>
                </pic:pic>
              </a:graphicData>
            </a:graphic>
          </wp:inline>
        </w:drawing>
      </w:r>
    </w:p>
    <w:p w:rsidR="00E82D9A" w:rsidRPr="00A7009F" w:rsidRDefault="00A91655" w:rsidP="00A7009F">
      <w:pPr>
        <w:pStyle w:val="a7"/>
        <w:shd w:val="clear" w:color="auto" w:fill="FFFFFF"/>
        <w:spacing w:before="0" w:beforeAutospacing="0" w:after="0" w:afterAutospacing="0"/>
        <w:ind w:firstLine="708"/>
        <w:jc w:val="center"/>
        <w:rPr>
          <w:color w:val="000000"/>
          <w:lang w:val="kk-KZ"/>
        </w:rPr>
      </w:pPr>
      <w:r w:rsidRPr="00A91655">
        <w:rPr>
          <w:color w:val="000000"/>
          <w:lang w:val="kk-KZ"/>
        </w:rPr>
        <w:t>Сурет</w:t>
      </w:r>
      <w:r>
        <w:rPr>
          <w:color w:val="000000"/>
          <w:lang w:val="kk-KZ"/>
        </w:rPr>
        <w:t xml:space="preserve"> - </w:t>
      </w:r>
      <w:r w:rsidRPr="00A91655">
        <w:rPr>
          <w:color w:val="000000"/>
          <w:lang w:val="kk-KZ"/>
        </w:rPr>
        <w:t>1. TQM негізгі құрамдастары</w:t>
      </w:r>
      <w:r w:rsidR="00E82D9A" w:rsidRPr="00A91655">
        <w:rPr>
          <w:color w:val="000000"/>
          <w:lang w:val="kk-KZ"/>
        </w:rPr>
        <w:t>:</w:t>
      </w:r>
    </w:p>
    <w:p w:rsidR="00E82D9A" w:rsidRPr="00A7009F" w:rsidRDefault="00E82D9A" w:rsidP="00A7009F">
      <w:pPr>
        <w:pStyle w:val="a7"/>
        <w:shd w:val="clear" w:color="auto" w:fill="FFFFFF"/>
        <w:spacing w:before="0" w:beforeAutospacing="0" w:after="0" w:afterAutospacing="0"/>
        <w:ind w:firstLine="708"/>
        <w:jc w:val="both"/>
        <w:rPr>
          <w:color w:val="000000"/>
          <w:lang w:val="kk-KZ"/>
        </w:rPr>
      </w:pPr>
    </w:p>
    <w:p w:rsidR="00A91655" w:rsidRPr="00A91655" w:rsidRDefault="00A91655" w:rsidP="00A91655">
      <w:pPr>
        <w:pStyle w:val="a7"/>
        <w:shd w:val="clear" w:color="auto" w:fill="FFFFFF"/>
        <w:spacing w:before="0" w:beforeAutospacing="0" w:after="0" w:afterAutospacing="0"/>
        <w:ind w:firstLine="709"/>
        <w:jc w:val="both"/>
        <w:rPr>
          <w:color w:val="000000"/>
          <w:lang w:val="kk-KZ"/>
        </w:rPr>
      </w:pPr>
      <w:r w:rsidRPr="00A91655">
        <w:rPr>
          <w:color w:val="000000"/>
          <w:lang w:val="kk-KZ"/>
        </w:rPr>
        <w:t>TQC – жалпы сапаны бақылау; QPolicy – ​​сапа саясаты;</w:t>
      </w:r>
    </w:p>
    <w:p w:rsidR="00A91655" w:rsidRPr="00A91655" w:rsidRDefault="00A91655" w:rsidP="00A91655">
      <w:pPr>
        <w:pStyle w:val="a7"/>
        <w:shd w:val="clear" w:color="auto" w:fill="FFFFFF"/>
        <w:spacing w:before="0" w:beforeAutospacing="0" w:after="0" w:afterAutospacing="0"/>
        <w:ind w:firstLine="709"/>
        <w:jc w:val="both"/>
        <w:rPr>
          <w:color w:val="000000"/>
          <w:lang w:val="kk-KZ"/>
        </w:rPr>
      </w:pPr>
      <w:r w:rsidRPr="00A91655">
        <w:rPr>
          <w:color w:val="000000"/>
          <w:lang w:val="kk-KZ"/>
        </w:rPr>
        <w:t>QPlanning – сапалы жоспарлау; QI – сапаны жақсарту;</w:t>
      </w:r>
    </w:p>
    <w:p w:rsidR="00E82D9A" w:rsidRDefault="00A91655" w:rsidP="00A91655">
      <w:pPr>
        <w:pStyle w:val="a7"/>
        <w:shd w:val="clear" w:color="auto" w:fill="FFFFFF"/>
        <w:spacing w:before="0" w:beforeAutospacing="0" w:after="0" w:afterAutospacing="0"/>
        <w:ind w:firstLine="709"/>
        <w:jc w:val="both"/>
        <w:rPr>
          <w:color w:val="000000"/>
          <w:lang w:val="kk-KZ"/>
        </w:rPr>
      </w:pPr>
      <w:r w:rsidRPr="008651E6">
        <w:rPr>
          <w:color w:val="000000"/>
          <w:lang w:val="kk-KZ"/>
        </w:rPr>
        <w:t>QA – сапа кепілдігі</w:t>
      </w:r>
    </w:p>
    <w:p w:rsidR="00A91655" w:rsidRPr="00A91655" w:rsidRDefault="00A91655" w:rsidP="00A91655">
      <w:pPr>
        <w:pStyle w:val="a7"/>
        <w:shd w:val="clear" w:color="auto" w:fill="FFFFFF"/>
        <w:spacing w:before="0" w:beforeAutospacing="0" w:after="0" w:afterAutospacing="0"/>
        <w:ind w:firstLine="709"/>
        <w:jc w:val="both"/>
        <w:rPr>
          <w:color w:val="000000"/>
          <w:lang w:val="kk-KZ"/>
        </w:rPr>
      </w:pPr>
    </w:p>
    <w:p w:rsid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TQM-de adam men personaldy okytudyң rölі atarlyқtai artip keledі. Мотивация адамдардың жұмысқа деген құмарлығы соншалық, олар демалыстың бір бөлігінен бас тартқанда, жұмысқа кешігіп, үйде жұмысын жалғастыратын күйге жетеді. Жұмысшылардың жаңа типі – жұмысшылар пайда болды.</w:t>
      </w:r>
      <w:r>
        <w:rPr>
          <w:color w:val="000000"/>
          <w:lang w:val="kk-KZ"/>
        </w:rPr>
        <w:t xml:space="preserve"> </w:t>
      </w:r>
      <w:r w:rsidRPr="00A91655">
        <w:rPr>
          <w:color w:val="000000"/>
          <w:lang w:val="kk-KZ"/>
        </w:rPr>
        <w:t>Оқыту жан-жақты және үздіксіз болады, қызметкерлерді олардың бүкіл мансабында сүйемелдейді.</w:t>
      </w:r>
      <w:r>
        <w:rPr>
          <w:color w:val="000000"/>
          <w:lang w:val="kk-KZ"/>
        </w:rPr>
        <w:t xml:space="preserve"> </w:t>
      </w:r>
      <w:r w:rsidRPr="00A91655">
        <w:rPr>
          <w:color w:val="000000"/>
          <w:lang w:val="kk-KZ"/>
        </w:rPr>
        <w:t xml:space="preserve">Оқытудың формалары айтарлықтай өзгереді, белсенді бола бастайды - іскерлік ойындар, арнайы тесттер, компьютерлік әдістер және т.б. Оқу да мотивацияның бір бөлігіне айналады, өйткені жақсы дайындалған адам ұжымда өзін сенімдірек сезінеді, көшбасшылық рөлге қабілетті және мансаптық артықшылықтарға ие болады. </w:t>
      </w:r>
      <w:r w:rsidRPr="0059726D">
        <w:rPr>
          <w:color w:val="000000"/>
          <w:lang w:val="kk-KZ"/>
        </w:rPr>
        <w:t>Жұмысшылардың шығармашылық қабілеттерін дамытудың арнайы әдістемелері жасалып, қолданылуда.</w:t>
      </w:r>
      <w:r>
        <w:rPr>
          <w:color w:val="000000"/>
          <w:lang w:val="kk-KZ"/>
        </w:rPr>
        <w:t xml:space="preserve"> </w:t>
      </w:r>
      <w:r w:rsidRPr="00A91655">
        <w:rPr>
          <w:color w:val="000000"/>
          <w:lang w:val="kk-KZ"/>
        </w:rPr>
        <w:t xml:space="preserve">Жабдықтаушылар мен тұтынушылар арасындағы қарым-қатынасқа сапа жүйелерін ISO 9000 стандарттарына сәйкестікке сертификаттау қатты әсер етеді.ISO 9000 сериялы стандарттары негізінде құрылған сапа жүйелерінің негізгі мақсаты – тұтынушы талап ететін өнім сапасын қамтамасыз ету және оған кәсіпорынның мұны істеу қабілетінің дәлелі бар. Осыған сәйкес жүйенің механизмі, қолданылатын әдістер мен құралдар осы мақсатқа бағытталған. </w:t>
      </w:r>
      <w:r w:rsidRPr="0059726D">
        <w:rPr>
          <w:color w:val="000000"/>
          <w:lang w:val="kk-KZ"/>
        </w:rPr>
        <w:t>Дегенмен, ISO 9000 сериялы стандарттарда экономикалық тиімділіктің мақсатты параметрі өте әлсіз көрсетілген және уақытында жеткізу үшін жай ғана мақсат жоқ.</w:t>
      </w:r>
    </w:p>
    <w:p w:rsid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Бірақ бұл жүйе бәсекеге қабілеттілікті қамтамасыз ету үшін қажетті барлық мәселелерді шеше алмағанымен, оның танымалдығы көшкін сияқты өсіп келеді және бүгінде ол нарықтық механизмде берік орын алады.</w:t>
      </w:r>
      <w:r>
        <w:rPr>
          <w:color w:val="000000"/>
          <w:lang w:val="kk-KZ"/>
        </w:rPr>
        <w:t xml:space="preserve"> </w:t>
      </w:r>
      <w:r w:rsidRPr="00A91655">
        <w:rPr>
          <w:color w:val="000000"/>
          <w:lang w:val="kk-KZ"/>
        </w:rPr>
        <w:t>Компанияның ISO 9000 сериялы стандарттарына сәйкес сапа жүйесі бар-жоғын көрсететін сыртқы белгі жүйеге арналған сертификат болып табылады.</w:t>
      </w:r>
      <w:r>
        <w:rPr>
          <w:color w:val="000000"/>
          <w:lang w:val="kk-KZ"/>
        </w:rPr>
        <w:t xml:space="preserve"> </w:t>
      </w:r>
    </w:p>
    <w:p w:rsidR="00E82D9A" w:rsidRP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 xml:space="preserve">Нәтижесінде, көп жағдайда кәсіпорынның сапа жүйесінің сертификатының болуы оның әртүрлі жобаларға қатысуға арналған тендерлерге жіберілуінің негізгі шарттарының </w:t>
      </w:r>
      <w:r w:rsidRPr="00A91655">
        <w:rPr>
          <w:color w:val="000000"/>
          <w:lang w:val="kk-KZ"/>
        </w:rPr>
        <w:lastRenderedPageBreak/>
        <w:t>біріне айналды. Сапа жүйесіне арналған сертификат сақтандыру бизнесінде кең қолданыс тапты: оның болуы кәсіпорынның сенімділігін айғақтайтындықтан, кәсіпорынға жиі жеңілдікті сақтандыру шарттары беріледі.</w:t>
      </w:r>
      <w:r>
        <w:rPr>
          <w:color w:val="000000"/>
          <w:lang w:val="kk-KZ"/>
        </w:rPr>
        <w:t xml:space="preserve"> </w:t>
      </w:r>
      <w:r w:rsidRPr="00A91655">
        <w:rPr>
          <w:color w:val="000000"/>
          <w:lang w:val="kk-KZ"/>
        </w:rPr>
        <w:t>Кәсіпорындардың заманауи нарықта табысты жұмыс істеуі үшін ISO 9000 сериясының стандарттарына сәйкес келетін сапа жүйесінің болуы және оған сертификаттың болуы толығымен жеткіліксіз, бірақ қажетті шарт болуы мүмкін. Сондықтан қазірдің өзінде Қазақстан Республикасында ISO 9000 сериялы стандарттарын енгізген және олардың сапа жүйелеріне сертификаттары бар ондаған кәсіпорындар бар.</w:t>
      </w:r>
      <w:r>
        <w:rPr>
          <w:color w:val="000000"/>
          <w:lang w:val="kk-KZ"/>
        </w:rPr>
        <w:t xml:space="preserve"> </w:t>
      </w:r>
    </w:p>
    <w:p w:rsidR="00E82D9A" w:rsidRPr="00A91655" w:rsidRDefault="00A91655" w:rsidP="00A7009F">
      <w:pPr>
        <w:pStyle w:val="a7"/>
        <w:shd w:val="clear" w:color="auto" w:fill="FFFFFF"/>
        <w:spacing w:before="0" w:beforeAutospacing="0" w:after="0" w:afterAutospacing="0"/>
        <w:ind w:firstLine="708"/>
        <w:jc w:val="both"/>
        <w:rPr>
          <w:color w:val="000000"/>
          <w:lang w:val="kk-KZ"/>
        </w:rPr>
      </w:pPr>
      <w:r w:rsidRPr="0059726D">
        <w:rPr>
          <w:b/>
          <w:bCs/>
          <w:i/>
          <w:iCs/>
          <w:color w:val="000000"/>
          <w:lang w:val="kk-KZ"/>
        </w:rPr>
        <w:t>Бесінші кезең.</w:t>
      </w:r>
      <w:r>
        <w:rPr>
          <w:b/>
          <w:bCs/>
          <w:i/>
          <w:iCs/>
          <w:color w:val="000000"/>
          <w:lang w:val="kk-KZ"/>
        </w:rPr>
        <w:t xml:space="preserve"> </w:t>
      </w:r>
      <w:r w:rsidRPr="00A91655">
        <w:rPr>
          <w:color w:val="000000"/>
          <w:lang w:val="kk-KZ"/>
        </w:rPr>
        <w:t>90-жылдары. қоғамның кәсіпорындарға әсері күшейіп, кәсіпорындар қоғамның мүдделерін көбірек есепке ала бастады. Бұл қоршаған ортаны қорғау және өнімнің қауіпсіздігі тұрғысынан менеджмент жүйелеріне қойылатын талаптарды белгілейтін ISO 14000 стандарттар сериясының пайда болуына әкелді.</w:t>
      </w:r>
      <w:r>
        <w:rPr>
          <w:color w:val="000000"/>
          <w:lang w:val="kk-KZ"/>
        </w:rPr>
        <w:t xml:space="preserve"> </w:t>
      </w:r>
    </w:p>
    <w:p w:rsidR="00A91655" w:rsidRDefault="00A91655" w:rsidP="00A7009F">
      <w:pPr>
        <w:pStyle w:val="a7"/>
        <w:shd w:val="clear" w:color="auto" w:fill="FFFFFF"/>
        <w:spacing w:before="0" w:beforeAutospacing="0" w:after="0" w:afterAutospacing="0"/>
        <w:ind w:firstLine="708"/>
        <w:jc w:val="both"/>
        <w:rPr>
          <w:color w:val="000000"/>
          <w:lang w:val="kk-KZ"/>
        </w:rPr>
      </w:pPr>
      <w:r w:rsidRPr="00A91655">
        <w:rPr>
          <w:color w:val="000000"/>
          <w:lang w:val="kk-KZ"/>
        </w:rPr>
        <w:t>ISO 14000 стандарттарына сәйкестік сапа жүйелерін сертификаттау ISO 9000 стандарттарына сәйкестіктен кем емес танымал болып келеді.Сапаның гуманистік құрамдас бөлігінің әсері айтарлықтай артты, ал кәсіпорын басшыларының өз персоналының қажеттіліктерін қанаға</w:t>
      </w:r>
      <w:r>
        <w:rPr>
          <w:color w:val="000000"/>
          <w:lang w:val="kk-KZ"/>
        </w:rPr>
        <w:t>ттандыруға көңіл бөлуі артуда.</w:t>
      </w:r>
    </w:p>
    <w:p w:rsidR="00E82D9A" w:rsidRDefault="00A91655" w:rsidP="00A91655">
      <w:pPr>
        <w:pStyle w:val="a7"/>
        <w:shd w:val="clear" w:color="auto" w:fill="FFFFFF"/>
        <w:spacing w:before="0" w:beforeAutospacing="0" w:after="0" w:afterAutospacing="0"/>
        <w:ind w:firstLine="708"/>
        <w:jc w:val="both"/>
        <w:rPr>
          <w:color w:val="000000"/>
          <w:lang w:val="kk-KZ"/>
        </w:rPr>
      </w:pPr>
      <w:r w:rsidRPr="00A91655">
        <w:rPr>
          <w:color w:val="000000"/>
          <w:lang w:val="kk-KZ"/>
        </w:rPr>
        <w:t>Сондай-ақ халықаралық стандарттар талаптарын күшейтуге бағытталған және мұндай корпорациялардың ерекшеліктерін ескеретін корпоративтік сапа менеджменті жүйелері бар.</w:t>
      </w:r>
      <w:r>
        <w:rPr>
          <w:color w:val="000000"/>
          <w:lang w:val="kk-KZ"/>
        </w:rPr>
        <w:t xml:space="preserve">  </w:t>
      </w:r>
      <w:r w:rsidRPr="00A91655">
        <w:rPr>
          <w:color w:val="000000"/>
          <w:lang w:val="kk-KZ"/>
        </w:rPr>
        <w:t>Осылайша, үлкен үш американдық автомобиль компаниялары 1990 жылы (1994 - екінші басылым) QS 9000 «Сапа жүйесіне қойылатын талаптар» стандартын әзірледі. ISO 9001 стандартына негізделгеніне қарамастан, оның талаптары өнеркәсіп (автомобиль өнеркәсібі), сондай-ақ Үлкен үштік мүшелерінің әрқайсысының жеке талаптары мен бес ірі жүк көлігі өндірушілерінің талаптарын күшейтеді.</w:t>
      </w:r>
      <w:r>
        <w:rPr>
          <w:color w:val="000000"/>
          <w:lang w:val="kk-KZ"/>
        </w:rPr>
        <w:t xml:space="preserve"> </w:t>
      </w:r>
      <w:r w:rsidRPr="00A91655">
        <w:rPr>
          <w:color w:val="000000"/>
          <w:lang w:val="kk-KZ"/>
        </w:rPr>
        <w:t>ISO 14000 және QS 9000 стандарттарын, сондай-ақ сапа премиум үлгілері үшін өзін-өзі бағалау әдістерін енгізу сапа менеджменті жүйесін дамытудың бесінші кезеңінің басты жетістігі болып табылады.</w:t>
      </w:r>
      <w:r>
        <w:rPr>
          <w:color w:val="000000"/>
          <w:lang w:val="kk-KZ"/>
        </w:rPr>
        <w:t xml:space="preserve"> </w:t>
      </w:r>
    </w:p>
    <w:p w:rsidR="00A91655" w:rsidRPr="00A91655" w:rsidRDefault="00A91655" w:rsidP="00A91655">
      <w:pPr>
        <w:pStyle w:val="a7"/>
        <w:shd w:val="clear" w:color="auto" w:fill="FFFFFF"/>
        <w:spacing w:before="0" w:beforeAutospacing="0" w:after="0" w:afterAutospacing="0"/>
        <w:ind w:firstLine="708"/>
        <w:jc w:val="both"/>
        <w:rPr>
          <w:color w:val="000000"/>
          <w:lang w:val="kk-KZ"/>
        </w:rPr>
      </w:pPr>
    </w:p>
    <w:p w:rsidR="00E82D9A" w:rsidRPr="00A7009F" w:rsidRDefault="00A91655"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59726D">
        <w:rPr>
          <w:rFonts w:ascii="Times New Roman" w:eastAsia="Times New Roman" w:hAnsi="Times New Roman" w:cs="Times New Roman"/>
          <w:b/>
          <w:sz w:val="24"/>
          <w:szCs w:val="24"/>
          <w:lang w:val="kk-KZ" w:eastAsia="ru-RU"/>
        </w:rPr>
        <w:t>Бақылау сұрақтары</w:t>
      </w:r>
      <w:r w:rsidR="00E82D9A" w:rsidRPr="0059726D">
        <w:rPr>
          <w:rFonts w:ascii="Times New Roman" w:eastAsia="Times New Roman" w:hAnsi="Times New Roman" w:cs="Times New Roman"/>
          <w:sz w:val="24"/>
          <w:szCs w:val="24"/>
          <w:lang w:val="kk-KZ" w:eastAsia="ru-RU"/>
        </w:rPr>
        <w:t>:</w:t>
      </w:r>
    </w:p>
    <w:p w:rsidR="00E82D9A" w:rsidRPr="00A7009F" w:rsidRDefault="00E82D9A" w:rsidP="00A7009F">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1. Қазақстан Республикасының өнім мен қызмет сапасы саласындағы ұлттық саясат тұжырымдамасының идеясы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2. «Сапа менеджменті» курсының мақсаты, пәні және міндеттері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3. Сапаны қамтамасыз ету әдістемесінің негізгі идеясы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4. Бәсекелестік анықтамасын тұжырымдаңыз.</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5. Бәсекеге қабілеттілік дегеніміз не?</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6. Тауардың бәсекеге қабілеттілігі және кәсіпорынның бәсекеге қабілеттілігі дегенді қалай түсінесіз? Бұл ұғымдардың айырмашылығы неде?</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7. Өнімнің бәсекеге қабілеттілігінің көрсеткіштері мен параметрлерінің түрлері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8. Кәсіпорынның бәсекеге қабілеттілігіне әсер ететін сыртқы және ішкі ортаның факторлары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9. Бірнеше кәсіпорынның бәсекеге қабілеттілігін қалай салыстыруға болады?</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10. Кәсіпорындардың бәсекеге қабілеттілігін арттырудың негізгі стратегиялық құрамдастары қандай?</w:t>
      </w:r>
    </w:p>
    <w:p w:rsidR="00A91655" w:rsidRPr="00A91655" w:rsidRDefault="00A91655" w:rsidP="00A91655">
      <w:pPr>
        <w:spacing w:after="0" w:line="240" w:lineRule="auto"/>
        <w:ind w:firstLine="708"/>
        <w:rPr>
          <w:rFonts w:ascii="Times New Roman" w:eastAsia="Times New Roman" w:hAnsi="Times New Roman" w:cs="Times New Roman"/>
          <w:color w:val="000000"/>
          <w:sz w:val="24"/>
          <w:szCs w:val="24"/>
          <w:lang w:val="kk-KZ" w:eastAsia="ru-RU"/>
        </w:rPr>
      </w:pPr>
      <w:r w:rsidRPr="00A91655">
        <w:rPr>
          <w:rFonts w:ascii="Times New Roman" w:eastAsia="Times New Roman" w:hAnsi="Times New Roman" w:cs="Times New Roman"/>
          <w:color w:val="000000"/>
          <w:sz w:val="24"/>
          <w:szCs w:val="24"/>
          <w:lang w:val="kk-KZ" w:eastAsia="ru-RU"/>
        </w:rPr>
        <w:t>11. Сапа менеджменті жүйесінің дамуындағы бес негізгі кезеңді атаңыз және сипаттаңыз.</w:t>
      </w:r>
    </w:p>
    <w:p w:rsidR="00F178B9" w:rsidRPr="00A7009F" w:rsidRDefault="00A91655" w:rsidP="00A91655">
      <w:pPr>
        <w:spacing w:after="0" w:line="240" w:lineRule="auto"/>
        <w:ind w:firstLine="708"/>
        <w:rPr>
          <w:rFonts w:ascii="Times New Roman" w:hAnsi="Times New Roman" w:cs="Times New Roman"/>
          <w:sz w:val="24"/>
          <w:szCs w:val="24"/>
          <w:lang w:val="kk-KZ"/>
        </w:rPr>
      </w:pPr>
      <w:r w:rsidRPr="00A91655">
        <w:rPr>
          <w:rFonts w:ascii="Times New Roman" w:eastAsia="Times New Roman" w:hAnsi="Times New Roman" w:cs="Times New Roman"/>
          <w:color w:val="000000"/>
          <w:sz w:val="24"/>
          <w:szCs w:val="24"/>
          <w:lang w:val="kk-KZ" w:eastAsia="ru-RU"/>
        </w:rPr>
        <w:t>12. Кәсіпорындағы қандай отандық сапа менеджменті жүйелерін білесіз?</w:t>
      </w:r>
    </w:p>
    <w:p w:rsidR="00F178B9" w:rsidRPr="00A7009F" w:rsidRDefault="00F178B9" w:rsidP="00A7009F">
      <w:pPr>
        <w:spacing w:after="0" w:line="240" w:lineRule="auto"/>
        <w:rPr>
          <w:rFonts w:ascii="Times New Roman" w:hAnsi="Times New Roman" w:cs="Times New Roman"/>
          <w:sz w:val="24"/>
          <w:szCs w:val="24"/>
          <w:lang w:val="kk-KZ"/>
        </w:rPr>
      </w:pPr>
    </w:p>
    <w:p w:rsidR="00F178B9" w:rsidRPr="00A7009F" w:rsidRDefault="00F178B9" w:rsidP="00A7009F">
      <w:pPr>
        <w:spacing w:after="0" w:line="240" w:lineRule="auto"/>
        <w:rPr>
          <w:rFonts w:ascii="Times New Roman" w:hAnsi="Times New Roman" w:cs="Times New Roman"/>
          <w:sz w:val="24"/>
          <w:szCs w:val="24"/>
          <w:lang w:val="kk-KZ"/>
        </w:rPr>
      </w:pPr>
    </w:p>
    <w:p w:rsidR="00A91655" w:rsidRDefault="00A91655" w:rsidP="00A7009F">
      <w:pPr>
        <w:spacing w:after="0" w:line="240" w:lineRule="auto"/>
        <w:ind w:right="-1" w:firstLine="709"/>
        <w:jc w:val="center"/>
        <w:rPr>
          <w:rFonts w:ascii="Times New Roman" w:hAnsi="Times New Roman" w:cs="Times New Roman"/>
          <w:b/>
          <w:sz w:val="24"/>
          <w:szCs w:val="24"/>
          <w:lang w:val="kk-KZ"/>
        </w:rPr>
      </w:pPr>
    </w:p>
    <w:p w:rsidR="00A91655" w:rsidRDefault="00A91655" w:rsidP="00A7009F">
      <w:pPr>
        <w:spacing w:after="0" w:line="240" w:lineRule="auto"/>
        <w:ind w:right="-1" w:firstLine="709"/>
        <w:jc w:val="center"/>
        <w:rPr>
          <w:rFonts w:ascii="Times New Roman" w:hAnsi="Times New Roman" w:cs="Times New Roman"/>
          <w:b/>
          <w:sz w:val="24"/>
          <w:szCs w:val="24"/>
          <w:lang w:val="kk-KZ"/>
        </w:rPr>
      </w:pPr>
    </w:p>
    <w:p w:rsidR="00A91655" w:rsidRDefault="00A91655" w:rsidP="00A7009F">
      <w:pPr>
        <w:spacing w:after="0" w:line="240" w:lineRule="auto"/>
        <w:ind w:right="-1" w:firstLine="709"/>
        <w:jc w:val="center"/>
        <w:rPr>
          <w:rFonts w:ascii="Times New Roman" w:hAnsi="Times New Roman" w:cs="Times New Roman"/>
          <w:b/>
          <w:sz w:val="24"/>
          <w:szCs w:val="24"/>
          <w:lang w:val="kk-KZ"/>
        </w:rPr>
      </w:pPr>
    </w:p>
    <w:p w:rsidR="00E82D9A" w:rsidRPr="00A91655" w:rsidRDefault="00A91655" w:rsidP="00A91655">
      <w:pPr>
        <w:spacing w:after="0" w:line="240" w:lineRule="auto"/>
        <w:ind w:right="-1" w:firstLine="709"/>
        <w:jc w:val="center"/>
        <w:rPr>
          <w:rFonts w:ascii="Times New Roman" w:hAnsi="Times New Roman" w:cs="Times New Roman"/>
          <w:b/>
          <w:sz w:val="24"/>
          <w:szCs w:val="24"/>
          <w:lang w:val="kk-KZ"/>
        </w:rPr>
      </w:pPr>
      <w:r w:rsidRPr="00400943">
        <w:rPr>
          <w:rFonts w:ascii="Times New Roman" w:hAnsi="Times New Roman" w:cs="Times New Roman"/>
          <w:b/>
          <w:sz w:val="24"/>
          <w:szCs w:val="24"/>
          <w:lang w:val="kk-KZ"/>
        </w:rPr>
        <w:lastRenderedPageBreak/>
        <w:t>Дәріс</w:t>
      </w:r>
      <w:r>
        <w:rPr>
          <w:rFonts w:ascii="Times New Roman" w:hAnsi="Times New Roman" w:cs="Times New Roman"/>
          <w:b/>
          <w:sz w:val="24"/>
          <w:szCs w:val="24"/>
          <w:lang w:val="kk-KZ"/>
        </w:rPr>
        <w:t xml:space="preserve"> </w:t>
      </w:r>
      <w:r w:rsidRPr="00400943">
        <w:rPr>
          <w:rFonts w:ascii="Times New Roman" w:hAnsi="Times New Roman" w:cs="Times New Roman"/>
          <w:b/>
          <w:sz w:val="24"/>
          <w:szCs w:val="24"/>
          <w:lang w:val="kk-KZ"/>
        </w:rPr>
        <w:t>№3</w:t>
      </w:r>
    </w:p>
    <w:p w:rsidR="00A91655" w:rsidRPr="00A91655" w:rsidRDefault="00A91655" w:rsidP="00A91655">
      <w:pPr>
        <w:spacing w:after="0" w:line="240" w:lineRule="auto"/>
        <w:ind w:right="-1" w:firstLine="709"/>
        <w:jc w:val="center"/>
        <w:rPr>
          <w:rFonts w:ascii="Times New Roman" w:hAnsi="Times New Roman" w:cs="Times New Roman"/>
          <w:sz w:val="24"/>
          <w:szCs w:val="24"/>
          <w:lang w:val="kk-KZ"/>
        </w:rPr>
      </w:pPr>
    </w:p>
    <w:p w:rsidR="00A91655" w:rsidRDefault="00A91655" w:rsidP="00FF4B3B">
      <w:pPr>
        <w:tabs>
          <w:tab w:val="left" w:pos="993"/>
        </w:tabs>
        <w:spacing w:after="0" w:line="240" w:lineRule="auto"/>
        <w:ind w:right="-1" w:firstLine="709"/>
        <w:jc w:val="both"/>
        <w:rPr>
          <w:rFonts w:ascii="Times New Roman" w:hAnsi="Times New Roman" w:cs="Times New Roman"/>
          <w:sz w:val="24"/>
          <w:szCs w:val="24"/>
          <w:lang w:val="kk-KZ"/>
        </w:rPr>
      </w:pPr>
      <w:r w:rsidRPr="00400943">
        <w:rPr>
          <w:rFonts w:ascii="Times New Roman" w:hAnsi="Times New Roman" w:cs="Times New Roman"/>
          <w:b/>
          <w:sz w:val="24"/>
          <w:szCs w:val="24"/>
          <w:lang w:val="kk-KZ"/>
        </w:rPr>
        <w:t>Тақырыбы:</w:t>
      </w:r>
      <w:r w:rsidRPr="00A91655">
        <w:rPr>
          <w:rFonts w:ascii="Times New Roman" w:hAnsi="Times New Roman" w:cs="Times New Roman"/>
          <w:sz w:val="24"/>
          <w:szCs w:val="24"/>
          <w:lang w:val="kk-KZ"/>
        </w:rPr>
        <w:t xml:space="preserve"> Сапаны жоспарлау. </w:t>
      </w:r>
      <w:r w:rsidR="00400943">
        <w:rPr>
          <w:rFonts w:ascii="Times New Roman" w:hAnsi="Times New Roman" w:cs="Times New Roman"/>
          <w:sz w:val="24"/>
          <w:szCs w:val="24"/>
          <w:lang w:val="kk-KZ"/>
        </w:rPr>
        <w:t>С</w:t>
      </w:r>
      <w:r w:rsidRPr="00A91655">
        <w:rPr>
          <w:rFonts w:ascii="Times New Roman" w:hAnsi="Times New Roman" w:cs="Times New Roman"/>
          <w:sz w:val="24"/>
          <w:szCs w:val="24"/>
          <w:lang w:val="kk-KZ"/>
        </w:rPr>
        <w:t>апаны басқару процесі ретінде</w:t>
      </w:r>
      <w:r w:rsidR="00400943">
        <w:rPr>
          <w:rFonts w:ascii="Times New Roman" w:hAnsi="Times New Roman" w:cs="Times New Roman"/>
          <w:sz w:val="24"/>
          <w:szCs w:val="24"/>
          <w:lang w:val="kk-KZ"/>
        </w:rPr>
        <w:t xml:space="preserve"> ж</w:t>
      </w:r>
      <w:r w:rsidR="00400943" w:rsidRPr="00A91655">
        <w:rPr>
          <w:rFonts w:ascii="Times New Roman" w:hAnsi="Times New Roman" w:cs="Times New Roman"/>
          <w:sz w:val="24"/>
          <w:szCs w:val="24"/>
          <w:lang w:val="kk-KZ"/>
        </w:rPr>
        <w:t>оспарлау</w:t>
      </w:r>
    </w:p>
    <w:p w:rsidR="00A91655" w:rsidRDefault="00A91655" w:rsidP="00FF4B3B">
      <w:pPr>
        <w:tabs>
          <w:tab w:val="left" w:pos="993"/>
        </w:tabs>
        <w:spacing w:after="0" w:line="240" w:lineRule="auto"/>
        <w:ind w:right="-1" w:firstLine="709"/>
        <w:jc w:val="both"/>
        <w:rPr>
          <w:rFonts w:ascii="Times New Roman" w:hAnsi="Times New Roman" w:cs="Times New Roman"/>
          <w:sz w:val="24"/>
          <w:szCs w:val="24"/>
          <w:lang w:val="kk-KZ"/>
        </w:rPr>
      </w:pPr>
    </w:p>
    <w:p w:rsidR="00400943" w:rsidRPr="00400943" w:rsidRDefault="00400943" w:rsidP="00400943">
      <w:pPr>
        <w:tabs>
          <w:tab w:val="left" w:pos="142"/>
          <w:tab w:val="left" w:pos="851"/>
        </w:tabs>
        <w:spacing w:after="0" w:line="240" w:lineRule="auto"/>
        <w:ind w:right="-1" w:firstLine="709"/>
        <w:jc w:val="both"/>
        <w:rPr>
          <w:rFonts w:ascii="Times New Roman" w:eastAsia="Times New Roman" w:hAnsi="Times New Roman" w:cs="Times New Roman"/>
          <w:b/>
          <w:sz w:val="24"/>
          <w:szCs w:val="24"/>
          <w:lang w:val="kk-KZ" w:eastAsia="ru-RU"/>
        </w:rPr>
      </w:pPr>
      <w:r w:rsidRPr="00400943">
        <w:rPr>
          <w:rFonts w:ascii="Times New Roman" w:eastAsia="Times New Roman" w:hAnsi="Times New Roman" w:cs="Times New Roman"/>
          <w:b/>
          <w:sz w:val="24"/>
          <w:szCs w:val="24"/>
          <w:lang w:val="kk-KZ" w:eastAsia="ru-RU"/>
        </w:rPr>
        <w:t>Жоспар:</w:t>
      </w:r>
    </w:p>
    <w:p w:rsidR="00400943" w:rsidRPr="00400943" w:rsidRDefault="00400943" w:rsidP="00400943">
      <w:pPr>
        <w:tabs>
          <w:tab w:val="left" w:pos="142"/>
          <w:tab w:val="left" w:pos="851"/>
        </w:tabs>
        <w:spacing w:after="0" w:line="240" w:lineRule="auto"/>
        <w:ind w:right="-1" w:firstLine="709"/>
        <w:jc w:val="both"/>
        <w:rPr>
          <w:rFonts w:ascii="Times New Roman" w:eastAsia="Times New Roman" w:hAnsi="Times New Roman" w:cs="Times New Roman"/>
          <w:sz w:val="24"/>
          <w:szCs w:val="24"/>
          <w:lang w:val="kk-KZ" w:eastAsia="ru-RU"/>
        </w:rPr>
      </w:pPr>
      <w:r w:rsidRPr="00400943">
        <w:rPr>
          <w:rFonts w:ascii="Times New Roman" w:eastAsia="Times New Roman" w:hAnsi="Times New Roman" w:cs="Times New Roman"/>
          <w:sz w:val="24"/>
          <w:szCs w:val="24"/>
          <w:lang w:val="kk-KZ" w:eastAsia="ru-RU"/>
        </w:rPr>
        <w:t>1. Сапаны жоспарлау.</w:t>
      </w:r>
    </w:p>
    <w:p w:rsidR="00400943" w:rsidRPr="00400943" w:rsidRDefault="00400943" w:rsidP="00400943">
      <w:pPr>
        <w:tabs>
          <w:tab w:val="left" w:pos="142"/>
          <w:tab w:val="left" w:pos="851"/>
        </w:tabs>
        <w:spacing w:after="0" w:line="240" w:lineRule="auto"/>
        <w:ind w:right="-1" w:firstLine="709"/>
        <w:jc w:val="both"/>
        <w:rPr>
          <w:rFonts w:ascii="Times New Roman" w:eastAsia="Times New Roman" w:hAnsi="Times New Roman" w:cs="Times New Roman"/>
          <w:sz w:val="24"/>
          <w:szCs w:val="24"/>
          <w:lang w:val="kk-KZ" w:eastAsia="ru-RU"/>
        </w:rPr>
      </w:pPr>
      <w:r w:rsidRPr="00400943">
        <w:rPr>
          <w:rFonts w:ascii="Times New Roman" w:eastAsia="Times New Roman" w:hAnsi="Times New Roman" w:cs="Times New Roman"/>
          <w:sz w:val="24"/>
          <w:szCs w:val="24"/>
          <w:lang w:val="kk-KZ" w:eastAsia="ru-RU"/>
        </w:rPr>
        <w:t>2. Жоспарлау сапаны басқару процесі ретінде</w:t>
      </w:r>
    </w:p>
    <w:p w:rsidR="00400943" w:rsidRPr="00400943" w:rsidRDefault="00400943" w:rsidP="00400943">
      <w:pPr>
        <w:tabs>
          <w:tab w:val="left" w:pos="142"/>
          <w:tab w:val="left" w:pos="851"/>
        </w:tabs>
        <w:spacing w:after="0" w:line="240" w:lineRule="auto"/>
        <w:ind w:right="-1" w:firstLine="709"/>
        <w:jc w:val="both"/>
        <w:rPr>
          <w:rFonts w:ascii="Times New Roman" w:eastAsia="Times New Roman" w:hAnsi="Times New Roman" w:cs="Times New Roman"/>
          <w:sz w:val="24"/>
          <w:szCs w:val="24"/>
          <w:lang w:val="kk-KZ" w:eastAsia="ru-RU"/>
        </w:rPr>
      </w:pPr>
      <w:r w:rsidRPr="00400943">
        <w:rPr>
          <w:rFonts w:ascii="Times New Roman" w:eastAsia="Times New Roman" w:hAnsi="Times New Roman" w:cs="Times New Roman"/>
          <w:sz w:val="24"/>
          <w:szCs w:val="24"/>
          <w:lang w:val="kk-KZ" w:eastAsia="ru-RU"/>
        </w:rPr>
        <w:t>3. Жоспарлаудың принциптері мен әдістері</w:t>
      </w:r>
    </w:p>
    <w:p w:rsidR="002C183D" w:rsidRPr="00400943" w:rsidRDefault="00400943" w:rsidP="00400943">
      <w:pPr>
        <w:tabs>
          <w:tab w:val="left" w:pos="142"/>
          <w:tab w:val="left" w:pos="851"/>
        </w:tabs>
        <w:spacing w:after="0" w:line="240" w:lineRule="auto"/>
        <w:ind w:right="-1" w:firstLine="709"/>
        <w:jc w:val="both"/>
        <w:rPr>
          <w:rFonts w:ascii="Times New Roman" w:eastAsia="Times New Roman" w:hAnsi="Times New Roman" w:cs="Times New Roman"/>
          <w:sz w:val="24"/>
          <w:szCs w:val="24"/>
          <w:lang w:val="kk-KZ" w:eastAsia="ru-RU"/>
        </w:rPr>
      </w:pPr>
      <w:r w:rsidRPr="00400943">
        <w:rPr>
          <w:rFonts w:ascii="Times New Roman" w:eastAsia="Times New Roman" w:hAnsi="Times New Roman" w:cs="Times New Roman"/>
          <w:sz w:val="24"/>
          <w:szCs w:val="24"/>
          <w:lang w:val="kk-KZ" w:eastAsia="ru-RU"/>
        </w:rPr>
        <w:t>4. Жоспарлаудың дербес бағыттары</w:t>
      </w:r>
    </w:p>
    <w:p w:rsidR="00FF4B3B" w:rsidRDefault="00FF4B3B" w:rsidP="00A7009F">
      <w:pPr>
        <w:spacing w:after="0" w:line="240" w:lineRule="auto"/>
        <w:ind w:firstLine="709"/>
        <w:jc w:val="both"/>
        <w:rPr>
          <w:rFonts w:ascii="Times New Roman" w:hAnsi="Times New Roman" w:cs="Times New Roman"/>
          <w:sz w:val="24"/>
          <w:szCs w:val="24"/>
          <w:lang w:val="kk-KZ"/>
        </w:rPr>
      </w:pPr>
    </w:p>
    <w:p w:rsidR="00400943" w:rsidRDefault="00400943" w:rsidP="00A7009F">
      <w:pPr>
        <w:spacing w:after="0" w:line="240" w:lineRule="auto"/>
        <w:ind w:firstLine="709"/>
        <w:jc w:val="both"/>
        <w:rPr>
          <w:rFonts w:ascii="Times New Roman" w:hAnsi="Times New Roman" w:cs="Times New Roman"/>
          <w:sz w:val="24"/>
          <w:szCs w:val="24"/>
          <w:lang w:val="kk-KZ"/>
        </w:rPr>
      </w:pPr>
      <w:r w:rsidRPr="00400943">
        <w:rPr>
          <w:rFonts w:ascii="Times New Roman" w:hAnsi="Times New Roman" w:cs="Times New Roman"/>
          <w:sz w:val="24"/>
          <w:szCs w:val="24"/>
          <w:lang w:val="kk-KZ"/>
        </w:rPr>
        <w:t>Сапа менеджменті – кәсіпорын басшылары мен персоналы жүзеге асыратын, жоспарлау және сапаны бақылау, байланыс, іс-шараларды әзірлеу және жүзеге асыру және шешімдер қабылдау функцияларын орындау арқылы оның сапасын қамтамасыз ету мақсатында өнімді жасау процесіне әсер ететін жедел қызмет. сапасы бойынша.</w:t>
      </w:r>
    </w:p>
    <w:p w:rsidR="00400943" w:rsidRDefault="00400943" w:rsidP="00A7009F">
      <w:pPr>
        <w:spacing w:after="0" w:line="240" w:lineRule="auto"/>
        <w:ind w:firstLine="709"/>
        <w:jc w:val="both"/>
        <w:rPr>
          <w:rFonts w:ascii="Times New Roman" w:hAnsi="Times New Roman" w:cs="Times New Roman"/>
          <w:b/>
          <w:i/>
          <w:sz w:val="24"/>
          <w:szCs w:val="24"/>
          <w:lang w:val="kk-KZ"/>
        </w:rPr>
      </w:pPr>
      <w:r w:rsidRPr="00400943">
        <w:rPr>
          <w:rFonts w:ascii="Times New Roman" w:hAnsi="Times New Roman" w:cs="Times New Roman"/>
          <w:b/>
          <w:i/>
          <w:sz w:val="24"/>
          <w:szCs w:val="24"/>
          <w:lang w:val="kk-KZ"/>
        </w:rPr>
        <w:t>Жоспарлау сапаны басқару процесі ретінде</w:t>
      </w:r>
    </w:p>
    <w:p w:rsidR="002046D3" w:rsidRDefault="00400943" w:rsidP="00A7009F">
      <w:pPr>
        <w:spacing w:after="0" w:line="240" w:lineRule="auto"/>
        <w:ind w:firstLine="709"/>
        <w:jc w:val="both"/>
        <w:rPr>
          <w:rFonts w:ascii="Times New Roman" w:hAnsi="Times New Roman" w:cs="Times New Roman"/>
          <w:sz w:val="24"/>
          <w:szCs w:val="24"/>
          <w:lang w:val="kk-KZ"/>
        </w:rPr>
      </w:pPr>
      <w:r w:rsidRPr="00400943">
        <w:rPr>
          <w:rFonts w:ascii="Times New Roman" w:hAnsi="Times New Roman" w:cs="Times New Roman"/>
          <w:sz w:val="24"/>
          <w:szCs w:val="24"/>
          <w:lang w:val="kk-KZ"/>
        </w:rPr>
        <w:t>Өнім сапасын жоспарлау белгілі бір сәтте немесе белгілі бір уақыт аралығында сапа көрсеткіштерінің қажетті мәндерімен оны шығарудың негізделген мақсатты көрсеткіштерін белгілеу ретінде түсініледі.</w:t>
      </w:r>
      <w:r>
        <w:rPr>
          <w:rFonts w:ascii="Times New Roman" w:hAnsi="Times New Roman" w:cs="Times New Roman"/>
          <w:sz w:val="24"/>
          <w:szCs w:val="24"/>
          <w:lang w:val="kk-KZ"/>
        </w:rPr>
        <w:t xml:space="preserve"> </w:t>
      </w:r>
      <w:r w:rsidRPr="00400943">
        <w:rPr>
          <w:rFonts w:ascii="Times New Roman" w:hAnsi="Times New Roman" w:cs="Times New Roman"/>
          <w:sz w:val="24"/>
          <w:szCs w:val="24"/>
          <w:lang w:val="kk-KZ"/>
        </w:rPr>
        <w:t>Сапаны арттыруды жоспарлау ішкі және сыртқы нарықтардың қажеттіліктерін ғылыми негізделген болжауға негізделуі керек.</w:t>
      </w:r>
      <w:r>
        <w:rPr>
          <w:rFonts w:ascii="Times New Roman" w:hAnsi="Times New Roman" w:cs="Times New Roman"/>
          <w:sz w:val="24"/>
          <w:szCs w:val="24"/>
          <w:lang w:val="kk-KZ"/>
        </w:rPr>
        <w:t xml:space="preserve"> </w:t>
      </w:r>
      <w:r w:rsidRPr="00400943">
        <w:rPr>
          <w:rFonts w:ascii="Times New Roman" w:hAnsi="Times New Roman" w:cs="Times New Roman"/>
          <w:sz w:val="24"/>
          <w:szCs w:val="24"/>
          <w:lang w:val="kk-KZ"/>
        </w:rPr>
        <w:t>Бұл ретте өнімді пайдалану нәтижелері туралы мәліметтерді пайдалану, оның сапасының нақты деңгейі туралы ақпаратты жалпылау және талдау сапаны жақсарту жоспарларын дұрыс негіздеуде маңызды рөлге ие болады.</w:t>
      </w:r>
      <w:r>
        <w:rPr>
          <w:rFonts w:ascii="Times New Roman" w:hAnsi="Times New Roman" w:cs="Times New Roman"/>
          <w:sz w:val="24"/>
          <w:szCs w:val="24"/>
          <w:lang w:val="kk-KZ"/>
        </w:rPr>
        <w:t xml:space="preserve"> </w:t>
      </w:r>
      <w:r w:rsidR="002046D3" w:rsidRPr="002046D3">
        <w:rPr>
          <w:rFonts w:ascii="Times New Roman" w:hAnsi="Times New Roman" w:cs="Times New Roman"/>
          <w:sz w:val="24"/>
          <w:szCs w:val="24"/>
          <w:lang w:val="kk-KZ"/>
        </w:rPr>
        <w:t>Өнім сапасын арттыруды жоспарлаудың негізгі міндеттерінің тізбесіне мыналар кіреді:</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1. </w:t>
      </w:r>
      <w:r w:rsidR="002046D3" w:rsidRPr="002046D3">
        <w:rPr>
          <w:rFonts w:ascii="Times New Roman" w:hAnsi="Times New Roman" w:cs="Times New Roman"/>
          <w:sz w:val="24"/>
          <w:szCs w:val="24"/>
          <w:lang w:val="kk-KZ"/>
        </w:rPr>
        <w:t>оның қасиеттерінің бар және болашақтағы нарық қажеттіліктеріне барынша сәйкес келетін өнімді шығаруды қамтамасыз ету</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2. </w:t>
      </w:r>
      <w:r w:rsidR="002046D3" w:rsidRPr="002046D3">
        <w:rPr>
          <w:rFonts w:ascii="Times New Roman" w:hAnsi="Times New Roman" w:cs="Times New Roman"/>
          <w:sz w:val="24"/>
          <w:szCs w:val="24"/>
          <w:lang w:val="kk-KZ"/>
        </w:rPr>
        <w:t>отандық және шетелдік үздік үлгілердің техникалық деңгейі мен сапасына қол жеткізу және одан асып түсу</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3. </w:t>
      </w:r>
      <w:r w:rsidR="002046D3" w:rsidRPr="002046D3">
        <w:rPr>
          <w:rFonts w:ascii="Times New Roman" w:hAnsi="Times New Roman" w:cs="Times New Roman"/>
          <w:sz w:val="24"/>
          <w:szCs w:val="24"/>
          <w:lang w:val="kk-KZ"/>
        </w:rPr>
        <w:t>өнім сапасын олардың ресурстармен қамтамасыз етілуі және тұтынушылардың сұраныстары бойынша жақсартудың экономикалық оңтайлы көрсеткіштерін белгілеу</w:t>
      </w:r>
      <w:r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2046D3">
        <w:rPr>
          <w:rFonts w:ascii="Times New Roman" w:hAnsi="Times New Roman" w:cs="Times New Roman"/>
          <w:sz w:val="24"/>
          <w:szCs w:val="24"/>
          <w:lang w:val="kk-KZ"/>
        </w:rPr>
        <w:t>шығарылатын өнімнің құрылымын оның стандартты өлшем диапазонын оңтайландыру арқылы жақсарту</w:t>
      </w:r>
      <w:r w:rsidR="003B1408"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5. </w:t>
      </w:r>
      <w:r w:rsidR="002046D3" w:rsidRPr="002046D3">
        <w:rPr>
          <w:rFonts w:ascii="Times New Roman" w:hAnsi="Times New Roman" w:cs="Times New Roman"/>
          <w:sz w:val="24"/>
          <w:szCs w:val="24"/>
          <w:lang w:val="kk-KZ"/>
        </w:rPr>
        <w:t>сертификатталған өнім өндірісін ұлғайту</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6. </w:t>
      </w:r>
      <w:r w:rsidR="002046D3" w:rsidRPr="002046D3">
        <w:rPr>
          <w:rFonts w:ascii="Times New Roman" w:hAnsi="Times New Roman" w:cs="Times New Roman"/>
          <w:sz w:val="24"/>
          <w:szCs w:val="24"/>
          <w:lang w:val="kk-KZ"/>
        </w:rPr>
        <w:t>өндірілген өнімнің жеке тұтынушылық қасиеттерін жақсарту (сенімділік, ұзақ мерзімділік, тиімділік және т.б.)</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7. </w:t>
      </w:r>
      <w:r w:rsidR="002046D3" w:rsidRPr="002046D3">
        <w:rPr>
          <w:rFonts w:ascii="Times New Roman" w:hAnsi="Times New Roman" w:cs="Times New Roman"/>
          <w:sz w:val="24"/>
          <w:szCs w:val="24"/>
          <w:lang w:val="kk-KZ"/>
        </w:rPr>
        <w:t>ескірген және бәсекеге қабілетсіз өнімді уақтылы ауыстыру, өндіруді қысқарту немесе өндірістен шығару</w:t>
      </w:r>
      <w:r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8.</w:t>
      </w:r>
      <w:r w:rsidRPr="002046D3">
        <w:rPr>
          <w:rFonts w:ascii="Times New Roman" w:hAnsi="Times New Roman" w:cs="Times New Roman"/>
          <w:sz w:val="24"/>
          <w:szCs w:val="24"/>
          <w:lang w:val="kk-KZ"/>
        </w:rPr>
        <w:t>стандарттардың, техникалық шарттар мен басқа да нормативтік құжаттамалардың талаптарының мүлтіксіз сақталуын қамтамасыз ету, жаңадан әзірленген стандарттарды уақтылы енгізу және ескірген стандарттарды қайта қарау</w:t>
      </w:r>
      <w:r w:rsidR="003B1408"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9. </w:t>
      </w:r>
      <w:r w:rsidR="002046D3" w:rsidRPr="002046D3">
        <w:rPr>
          <w:rFonts w:ascii="Times New Roman" w:hAnsi="Times New Roman" w:cs="Times New Roman"/>
          <w:sz w:val="24"/>
          <w:szCs w:val="24"/>
          <w:lang w:val="kk-KZ"/>
        </w:rPr>
        <w:t>берілген сапа деңгейіне қол жеткізуді қамтамасыз ететін нақты шараларды әзірлеу және жүзеге асыру</w:t>
      </w:r>
      <w:r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10.</w:t>
      </w:r>
      <w:r w:rsidRPr="002046D3">
        <w:rPr>
          <w:rFonts w:ascii="Times New Roman" w:hAnsi="Times New Roman" w:cs="Times New Roman"/>
          <w:sz w:val="24"/>
          <w:szCs w:val="24"/>
          <w:lang w:val="kk-KZ"/>
        </w:rPr>
        <w:t>сапасы жақсартылған өнімді өндіру мен пайдаланудың экономикалық тиімділігін арттыру</w:t>
      </w:r>
      <w:r w:rsidR="003B1408"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sidRPr="002046D3">
        <w:rPr>
          <w:rFonts w:ascii="Times New Roman" w:hAnsi="Times New Roman" w:cs="Times New Roman"/>
          <w:sz w:val="24"/>
          <w:szCs w:val="24"/>
          <w:lang w:val="kk-KZ"/>
        </w:rPr>
        <w:t>Өнім сапасын жоспарлаудың субъектілері түптеп келгенде өнімнің жеке қасиеттерін де, сапа менеджменті жүйесі мен процестерінің әртүрлі сипаттамаларын да көрсететін әр түрлі әрекеттер мен көрсеткіштер болып табылады.</w:t>
      </w:r>
      <w:r>
        <w:rPr>
          <w:rFonts w:ascii="Times New Roman" w:hAnsi="Times New Roman" w:cs="Times New Roman"/>
          <w:sz w:val="24"/>
          <w:szCs w:val="24"/>
          <w:lang w:val="kk-KZ"/>
        </w:rPr>
        <w:t xml:space="preserve"> </w:t>
      </w:r>
      <w:r w:rsidRPr="002046D3">
        <w:rPr>
          <w:rFonts w:ascii="Times New Roman" w:hAnsi="Times New Roman" w:cs="Times New Roman"/>
          <w:sz w:val="24"/>
          <w:szCs w:val="24"/>
          <w:lang w:val="kk-KZ"/>
        </w:rPr>
        <w:t>Бұл көрсеткіштер өнім сапасын арттыру бойынша нақты тапсырмаларда, ғылыми-зерттеу және тәжірибелік-конструкторлық жұмыстар жоспарларында, стандарттау және метрологиялық қамтамасыз ету, сапа менеджменті жүйесін енгізу, кәсіпорынның техникалық дамуы, кадрларды даярлау және т.б.</w:t>
      </w:r>
      <w:r>
        <w:rPr>
          <w:rFonts w:ascii="Times New Roman" w:hAnsi="Times New Roman" w:cs="Times New Roman"/>
          <w:sz w:val="24"/>
          <w:szCs w:val="24"/>
          <w:lang w:val="kk-KZ"/>
        </w:rPr>
        <w:t xml:space="preserve"> </w:t>
      </w:r>
      <w:r w:rsidRPr="002046D3">
        <w:rPr>
          <w:rFonts w:ascii="Times New Roman" w:hAnsi="Times New Roman" w:cs="Times New Roman"/>
          <w:sz w:val="24"/>
          <w:szCs w:val="24"/>
          <w:lang w:val="kk-KZ"/>
        </w:rPr>
        <w:t>Өнімнің сапасын арттыруды жоспарлау жоспарлаудың жалпы принциптеріне және жоспарлау әдістерін қолдануға негізделген</w:t>
      </w:r>
      <w:r w:rsidR="003B1408" w:rsidRPr="00A7009F">
        <w:rPr>
          <w:rFonts w:ascii="Times New Roman" w:hAnsi="Times New Roman" w:cs="Times New Roman"/>
          <w:sz w:val="24"/>
          <w:szCs w:val="24"/>
          <w:lang w:val="kk-KZ"/>
        </w:rPr>
        <w:t>.</w:t>
      </w:r>
    </w:p>
    <w:p w:rsidR="002046D3" w:rsidRDefault="002046D3" w:rsidP="00A7009F">
      <w:pPr>
        <w:spacing w:after="0" w:line="240" w:lineRule="auto"/>
        <w:ind w:firstLine="709"/>
        <w:jc w:val="both"/>
        <w:rPr>
          <w:rFonts w:ascii="Times New Roman" w:hAnsi="Times New Roman" w:cs="Times New Roman"/>
          <w:sz w:val="24"/>
          <w:szCs w:val="24"/>
          <w:lang w:val="kk-KZ"/>
        </w:rPr>
      </w:pPr>
      <w:r w:rsidRPr="002046D3">
        <w:rPr>
          <w:rFonts w:ascii="Times New Roman" w:hAnsi="Times New Roman" w:cs="Times New Roman"/>
          <w:sz w:val="24"/>
          <w:szCs w:val="24"/>
          <w:lang w:val="kk-KZ"/>
        </w:rPr>
        <w:t>Жоспарлаудың жалпы принциптері болып табылады</w:t>
      </w:r>
      <w:r>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lastRenderedPageBreak/>
        <w:t xml:space="preserve">1. </w:t>
      </w:r>
      <w:r w:rsidR="002046D3" w:rsidRPr="002046D3">
        <w:rPr>
          <w:rFonts w:ascii="Times New Roman" w:hAnsi="Times New Roman" w:cs="Times New Roman"/>
          <w:sz w:val="24"/>
          <w:szCs w:val="24"/>
          <w:lang w:val="kk-KZ"/>
        </w:rPr>
        <w:t>орталықтандырылған басшылықтың бөлімдердің дербестігімен үйлесуі</w:t>
      </w:r>
      <w:r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2.пропорционалдылық, яғни</w:t>
      </w:r>
      <w:r w:rsidRPr="002046D3">
        <w:rPr>
          <w:rFonts w:ascii="Times New Roman" w:hAnsi="Times New Roman" w:cs="Times New Roman"/>
          <w:sz w:val="24"/>
          <w:szCs w:val="24"/>
          <w:lang w:val="kk-KZ"/>
        </w:rPr>
        <w:t xml:space="preserve"> кәсіпорынның ресурстары мен мүмкіндіктерінің теңгерімді есебі</w:t>
      </w:r>
      <w:r w:rsidR="003B1408"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2046D3">
        <w:rPr>
          <w:rFonts w:ascii="Times New Roman" w:hAnsi="Times New Roman" w:cs="Times New Roman"/>
          <w:sz w:val="24"/>
          <w:szCs w:val="24"/>
          <w:lang w:val="kk-KZ"/>
        </w:rPr>
        <w:t>күрделілік (толықтық) – кәсіпорын қызметінің барлық жақтарының өзара байланысы</w:t>
      </w:r>
      <w:r w:rsidR="003B1408"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4. </w:t>
      </w:r>
      <w:r w:rsidR="002046D3" w:rsidRPr="002046D3">
        <w:rPr>
          <w:rFonts w:ascii="Times New Roman" w:hAnsi="Times New Roman" w:cs="Times New Roman"/>
          <w:sz w:val="24"/>
          <w:szCs w:val="24"/>
          <w:lang w:val="kk-KZ"/>
        </w:rPr>
        <w:t>детализация – жоспарлаудың тереңдік дәрежесі</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5. </w:t>
      </w:r>
      <w:r w:rsidR="002046D3" w:rsidRPr="002046D3">
        <w:rPr>
          <w:rFonts w:ascii="Times New Roman" w:hAnsi="Times New Roman" w:cs="Times New Roman"/>
          <w:sz w:val="24"/>
          <w:szCs w:val="24"/>
          <w:lang w:val="kk-KZ"/>
        </w:rPr>
        <w:t>дәлдік – жоспар параметрлерінің төзімділік және ауытқу дәрежесі</w:t>
      </w:r>
      <w:r w:rsidRPr="00A7009F">
        <w:rPr>
          <w:rFonts w:ascii="Times New Roman" w:hAnsi="Times New Roman" w:cs="Times New Roman"/>
          <w:sz w:val="24"/>
          <w:szCs w:val="24"/>
          <w:lang w:val="kk-KZ"/>
        </w:rPr>
        <w:t>;</w:t>
      </w:r>
    </w:p>
    <w:p w:rsidR="003B1408" w:rsidRPr="00A7009F" w:rsidRDefault="002046D3" w:rsidP="00A7009F">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6.</w:t>
      </w:r>
      <w:r w:rsidRPr="002046D3">
        <w:rPr>
          <w:rFonts w:ascii="Times New Roman" w:hAnsi="Times New Roman" w:cs="Times New Roman"/>
          <w:sz w:val="24"/>
          <w:szCs w:val="24"/>
          <w:lang w:val="kk-KZ"/>
        </w:rPr>
        <w:t>қарапайымдылық пен анықтық – жоспарды жасаушылар мен пайдаланушылардың түсіну деңгейіне сәйкес келеді</w:t>
      </w:r>
      <w:r w:rsidR="003B1408"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7. </w:t>
      </w:r>
      <w:r w:rsidR="002046D3" w:rsidRPr="002046D3">
        <w:rPr>
          <w:rFonts w:ascii="Times New Roman" w:hAnsi="Times New Roman" w:cs="Times New Roman"/>
          <w:sz w:val="24"/>
          <w:szCs w:val="24"/>
          <w:lang w:val="kk-KZ"/>
        </w:rPr>
        <w:t>ғылыми сипат — жоспарлауда ғылым мен техниканың соңғы жетістіктерін, перспективалы стандарттар талаптарын, нарықтық қажеттіліктерді (қолданыстағы да, келешектегі де) ескеру</w:t>
      </w:r>
      <w:r w:rsidRPr="00A7009F">
        <w:rPr>
          <w:rFonts w:ascii="Times New Roman" w:hAnsi="Times New Roman" w:cs="Times New Roman"/>
          <w:sz w:val="24"/>
          <w:szCs w:val="24"/>
          <w:lang w:val="kk-KZ"/>
        </w:rPr>
        <w:t xml:space="preserve">; </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8. </w:t>
      </w:r>
      <w:r w:rsidR="002046D3" w:rsidRPr="002046D3">
        <w:rPr>
          <w:rFonts w:ascii="Times New Roman" w:hAnsi="Times New Roman" w:cs="Times New Roman"/>
          <w:sz w:val="24"/>
          <w:szCs w:val="24"/>
          <w:lang w:val="kk-KZ"/>
        </w:rPr>
        <w:t>үздіксіздік – уақытша жоспарлау кеңістіктерінің тұтастығы</w:t>
      </w:r>
      <w:r w:rsidRPr="00A7009F">
        <w:rPr>
          <w:rFonts w:ascii="Times New Roman" w:hAnsi="Times New Roman" w:cs="Times New Roman"/>
          <w:sz w:val="24"/>
          <w:szCs w:val="24"/>
          <w:lang w:val="kk-KZ"/>
        </w:rPr>
        <w:t>;</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r w:rsidRPr="00A7009F">
        <w:rPr>
          <w:rFonts w:ascii="Times New Roman" w:hAnsi="Times New Roman" w:cs="Times New Roman"/>
          <w:sz w:val="24"/>
          <w:szCs w:val="24"/>
          <w:lang w:val="kk-KZ"/>
        </w:rPr>
        <w:t xml:space="preserve">9. </w:t>
      </w:r>
      <w:r w:rsidR="002046D3" w:rsidRPr="002046D3">
        <w:rPr>
          <w:rFonts w:ascii="Times New Roman" w:hAnsi="Times New Roman" w:cs="Times New Roman"/>
          <w:sz w:val="24"/>
          <w:szCs w:val="24"/>
          <w:lang w:val="kk-KZ"/>
        </w:rPr>
        <w:t>серпімділік және икемділік – резервтерді пайдалану және баламаларды есепке алу мүмкіндігі</w:t>
      </w:r>
      <w:r w:rsidRPr="00A7009F">
        <w:rPr>
          <w:rFonts w:ascii="Times New Roman" w:hAnsi="Times New Roman" w:cs="Times New Roman"/>
          <w:sz w:val="24"/>
          <w:szCs w:val="24"/>
          <w:lang w:val="kk-KZ"/>
        </w:rPr>
        <w:t>;</w:t>
      </w:r>
    </w:p>
    <w:p w:rsidR="003B1408" w:rsidRPr="00A7009F" w:rsidRDefault="002046D3" w:rsidP="002046D3">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10.</w:t>
      </w:r>
      <w:r w:rsidRPr="002046D3">
        <w:rPr>
          <w:rFonts w:ascii="Times New Roman" w:hAnsi="Times New Roman" w:cs="Times New Roman"/>
          <w:sz w:val="24"/>
          <w:szCs w:val="24"/>
          <w:lang w:val="kk-KZ"/>
        </w:rPr>
        <w:t>рентабельділік – арақатынас (мақсатты нәтиже)/шығындар бойынша жоспарланған іс-шаралардың тиімділігі</w:t>
      </w:r>
      <w:r w:rsidR="003B1408" w:rsidRPr="00A7009F">
        <w:rPr>
          <w:rFonts w:ascii="Times New Roman" w:hAnsi="Times New Roman" w:cs="Times New Roman"/>
          <w:sz w:val="24"/>
          <w:szCs w:val="24"/>
          <w:lang w:val="kk-KZ"/>
        </w:rPr>
        <w:t>.</w:t>
      </w:r>
    </w:p>
    <w:p w:rsidR="002046D3" w:rsidRPr="002046D3" w:rsidRDefault="002046D3" w:rsidP="002046D3">
      <w:pPr>
        <w:pStyle w:val="a7"/>
        <w:shd w:val="clear" w:color="auto" w:fill="FFFFFF"/>
        <w:spacing w:before="0" w:beforeAutospacing="0" w:after="0" w:afterAutospacing="0"/>
        <w:ind w:firstLine="567"/>
        <w:jc w:val="both"/>
        <w:rPr>
          <w:rFonts w:eastAsiaTheme="minorHAnsi"/>
          <w:lang w:val="kk-KZ" w:eastAsia="en-US"/>
        </w:rPr>
      </w:pPr>
      <w:r w:rsidRPr="002046D3">
        <w:rPr>
          <w:rFonts w:eastAsiaTheme="minorHAnsi"/>
          <w:lang w:val="kk-KZ" w:eastAsia="en-US"/>
        </w:rPr>
        <w:t>Жоспарлау әдістеріне мыналар жатады:</w:t>
      </w:r>
    </w:p>
    <w:p w:rsidR="002046D3" w:rsidRPr="002046D3" w:rsidRDefault="002046D3" w:rsidP="002046D3">
      <w:pPr>
        <w:pStyle w:val="a7"/>
        <w:shd w:val="clear" w:color="auto" w:fill="FFFFFF"/>
        <w:spacing w:before="0" w:beforeAutospacing="0" w:after="0" w:afterAutospacing="0"/>
        <w:ind w:firstLine="567"/>
        <w:jc w:val="both"/>
        <w:rPr>
          <w:rFonts w:eastAsiaTheme="minorHAnsi"/>
          <w:lang w:val="kk-KZ" w:eastAsia="en-US"/>
        </w:rPr>
      </w:pPr>
      <w:r w:rsidRPr="002046D3">
        <w:rPr>
          <w:rFonts w:eastAsiaTheme="minorHAnsi"/>
          <w:lang w:val="kk-KZ" w:eastAsia="en-US"/>
        </w:rPr>
        <w:t>• орындалатын жұмыстарды бөлу және элементтер мен қатынастар бойынша пайдаланылатын ресурстарды топтастыру негізінде есеп айырысу және аналитикалық, олардың неғұрлым тиімді өзара әрекеттесу шарттарын талдау және осы негізде жоспар жобаларын әзірлеу;</w:t>
      </w:r>
    </w:p>
    <w:p w:rsidR="002046D3" w:rsidRPr="002046D3" w:rsidRDefault="002046D3" w:rsidP="002046D3">
      <w:pPr>
        <w:pStyle w:val="a7"/>
        <w:shd w:val="clear" w:color="auto" w:fill="FFFFFF"/>
        <w:spacing w:before="0" w:beforeAutospacing="0" w:after="0" w:afterAutospacing="0"/>
        <w:ind w:firstLine="567"/>
        <w:jc w:val="both"/>
        <w:rPr>
          <w:rFonts w:eastAsiaTheme="minorHAnsi"/>
          <w:lang w:val="kk-KZ" w:eastAsia="en-US"/>
        </w:rPr>
      </w:pPr>
      <w:r w:rsidRPr="002046D3">
        <w:rPr>
          <w:rFonts w:eastAsiaTheme="minorHAnsi"/>
          <w:lang w:val="kk-KZ" w:eastAsia="en-US"/>
        </w:rPr>
        <w:t>• эксперименттік (эксперименттік) – өлшемдер мен эксперименттерді жүргізу және зерттеу негізінде, сондай-ақ басшылардың, жоспарлаушылардың және басқа мамандардың тәжірибесін ескере отырып, кәсіпорынды басқарудың ішкі жүйелерінің нормаларын, стандарттарын және үлгілерін жобалау;</w:t>
      </w:r>
    </w:p>
    <w:p w:rsidR="00FF4B3B" w:rsidRDefault="002046D3" w:rsidP="002046D3">
      <w:pPr>
        <w:pStyle w:val="a7"/>
        <w:shd w:val="clear" w:color="auto" w:fill="FFFFFF"/>
        <w:spacing w:before="0" w:beforeAutospacing="0" w:after="0" w:afterAutospacing="0"/>
        <w:ind w:firstLine="567"/>
        <w:jc w:val="both"/>
        <w:rPr>
          <w:lang w:val="kk-KZ"/>
        </w:rPr>
      </w:pPr>
      <w:r w:rsidRPr="002046D3">
        <w:rPr>
          <w:rFonts w:eastAsiaTheme="minorHAnsi"/>
          <w:lang w:val="kk-KZ" w:eastAsia="en-US"/>
        </w:rPr>
        <w:t>• есептілік және статистикалық – нақты жағдайды және басқарудың ішкі жүйелерінің сипаттамаларының өзгерістерін сипаттайтын есептер, статистикалық және басқа да нақты ақпарат негізінде жоспарлардың жобаларын әзірлеу.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Сапаның қажетті деңгейін қамтамасыз ету үшін жоспарланған іс-шараларда нақты жұмыс түрлері де қолданылады:</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тұтынушылардың талаптарын талдау;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сұранысты зерттеу;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шағымдарды талдау;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озық стандарттар мен зерттеу нәтижелерінің талаптарын ескеру;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патенттік ақпаратты зерттеу;</w:t>
      </w:r>
    </w:p>
    <w:p w:rsidR="002046D3" w:rsidRPr="002046D3" w:rsidRDefault="002046D3" w:rsidP="002046D3">
      <w:pPr>
        <w:pStyle w:val="a7"/>
        <w:shd w:val="clear" w:color="auto" w:fill="FFFFFF"/>
        <w:spacing w:before="0" w:beforeAutospacing="0" w:after="0" w:afterAutospacing="0"/>
        <w:ind w:firstLine="567"/>
        <w:jc w:val="both"/>
        <w:rPr>
          <w:color w:val="000000"/>
          <w:lang w:val="kk-KZ"/>
        </w:rPr>
      </w:pPr>
      <w:r w:rsidRPr="002046D3">
        <w:rPr>
          <w:color w:val="000000"/>
          <w:lang w:val="kk-KZ"/>
        </w:rPr>
        <w:t>• өнімді сертификаттау талаптарының өзгерістерін есепке алу;</w:t>
      </w:r>
    </w:p>
    <w:p w:rsidR="002046D3" w:rsidRPr="0059726D" w:rsidRDefault="002046D3" w:rsidP="002046D3">
      <w:pPr>
        <w:pStyle w:val="a7"/>
        <w:shd w:val="clear" w:color="auto" w:fill="FFFFFF"/>
        <w:spacing w:before="0" w:beforeAutospacing="0" w:after="0" w:afterAutospacing="0"/>
        <w:ind w:firstLine="567"/>
        <w:jc w:val="both"/>
        <w:rPr>
          <w:color w:val="000000"/>
          <w:lang w:val="kk-KZ"/>
        </w:rPr>
      </w:pPr>
      <w:r w:rsidRPr="0059726D">
        <w:rPr>
          <w:color w:val="000000"/>
          <w:lang w:val="kk-KZ"/>
        </w:rPr>
        <w:t>• жоспарланған есептеулерді жүзеге асыру;</w:t>
      </w:r>
    </w:p>
    <w:p w:rsidR="002046D3" w:rsidRDefault="002046D3" w:rsidP="002046D3">
      <w:pPr>
        <w:pStyle w:val="a7"/>
        <w:shd w:val="clear" w:color="auto" w:fill="FFFFFF"/>
        <w:spacing w:before="0" w:beforeAutospacing="0" w:after="0" w:afterAutospacing="0"/>
        <w:ind w:firstLine="567"/>
        <w:jc w:val="both"/>
        <w:rPr>
          <w:color w:val="000000"/>
          <w:lang w:val="kk-KZ"/>
        </w:rPr>
      </w:pPr>
      <w:r w:rsidRPr="0059726D">
        <w:rPr>
          <w:color w:val="000000"/>
          <w:lang w:val="kk-KZ"/>
        </w:rPr>
        <w:t>• Жоспарланған әрекеттерді байланыстыру.</w:t>
      </w:r>
    </w:p>
    <w:p w:rsidR="002046D3" w:rsidRDefault="002046D3" w:rsidP="00773DE4">
      <w:pPr>
        <w:pStyle w:val="a7"/>
        <w:shd w:val="clear" w:color="auto" w:fill="FFFFFF"/>
        <w:spacing w:before="0" w:beforeAutospacing="0" w:after="0" w:afterAutospacing="0"/>
        <w:ind w:firstLine="567"/>
        <w:jc w:val="both"/>
        <w:rPr>
          <w:color w:val="000000"/>
          <w:lang w:val="kk-KZ"/>
        </w:rPr>
      </w:pPr>
      <w:r w:rsidRPr="002046D3">
        <w:rPr>
          <w:color w:val="000000"/>
          <w:lang w:val="kk-KZ"/>
        </w:rPr>
        <w:t xml:space="preserve">Жоспарлау кәсіпорынның бөлімшелерінің жоспарларын оның жалпы стратегиясымен және операциялық мақсаттарымен байланыстырады. </w:t>
      </w:r>
      <w:r w:rsidRPr="0059726D">
        <w:rPr>
          <w:color w:val="000000"/>
          <w:lang w:val="kk-KZ"/>
        </w:rPr>
        <w:t>Жоспарлау міндеттері жоспарлар жүйесін және олардың орындалуын бағалау көрсеткіштерін қалыптастыру болып табылады.</w:t>
      </w:r>
    </w:p>
    <w:p w:rsidR="002046D3" w:rsidRDefault="002046D3" w:rsidP="00773DE4">
      <w:pPr>
        <w:pStyle w:val="a7"/>
        <w:shd w:val="clear" w:color="auto" w:fill="FFFFFF"/>
        <w:spacing w:before="0" w:beforeAutospacing="0" w:after="0" w:afterAutospacing="0"/>
        <w:ind w:firstLine="567"/>
        <w:jc w:val="both"/>
        <w:rPr>
          <w:color w:val="000000"/>
          <w:lang w:val="kk-KZ"/>
        </w:rPr>
      </w:pPr>
      <w:r w:rsidRPr="002046D3">
        <w:rPr>
          <w:color w:val="000000"/>
          <w:lang w:val="kk-KZ"/>
        </w:rPr>
        <w:t>Жоспарларда көзделген өз өнімінің сапасын арттыруды қамтамасыз ету үшін кәсіпорындар жеткізушілерден өздері беретін шикізаттың, жартылай фабрикаттардың, жинақтаушы бұйымдардың, тораптардың, қосалқы бөлшектердің және олардың сапасын тиісті түрде жақсартуды талап етуге тиіс. соңғы өнімнің басқа компоненттері.</w:t>
      </w:r>
      <w:r>
        <w:rPr>
          <w:color w:val="000000"/>
          <w:lang w:val="kk-KZ"/>
        </w:rPr>
        <w:t xml:space="preserve"> </w:t>
      </w:r>
      <w:r w:rsidRPr="002046D3">
        <w:rPr>
          <w:color w:val="000000"/>
          <w:lang w:val="kk-KZ"/>
        </w:rPr>
        <w:t>Жабдықтау сапасына жоғары талаптарды ұсыну жеткізуші кәсіпорындарға олардың өнімдерінің сапасын жақсарту үшін әртүрлі көмек көрсетумен қатар жүруі керек. Мұндай көмектің нысандары, сондай-ақ оны көрсетуге кеткен шығындар кәсіпорында сапаны жақсартуды жоспарлаудың пәні болуы керек.</w:t>
      </w:r>
    </w:p>
    <w:p w:rsidR="002046D3" w:rsidRDefault="002046D3" w:rsidP="00773DE4">
      <w:pPr>
        <w:pStyle w:val="a7"/>
        <w:shd w:val="clear" w:color="auto" w:fill="FFFFFF"/>
        <w:spacing w:before="0" w:beforeAutospacing="0" w:after="0" w:afterAutospacing="0"/>
        <w:ind w:firstLine="567"/>
        <w:jc w:val="both"/>
        <w:rPr>
          <w:color w:val="000000"/>
          <w:lang w:val="kk-KZ"/>
        </w:rPr>
      </w:pPr>
      <w:r w:rsidRPr="002046D3">
        <w:rPr>
          <w:color w:val="000000"/>
          <w:lang w:val="kk-KZ"/>
        </w:rPr>
        <w:lastRenderedPageBreak/>
        <w:t>Көбінесе кәсіпорында өнім сапасын арттыру жоспарының негізіне ең жақсы отандық және шетелдік үлгілердің техникалық деңгейі мен сапасына қол жеткізу және одан асу, сертификатталған өнім өндірісін ұлғайту, сапаның жеке көрсеткіштерін жақсарту міндеттері жатады. өнімдерді жаңарту немесе өндірістен бәсекеге қабілетсіз өнімді шығару, берілген сапа деңгейіне жету үшін нақты шараларды әзірлеу және жүзеге асыру және т.б.</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Кәсіпорында өнімнің сапасын арттыруды жоспарлаудың дербес бағыттары ретінде олар әдетте ерекшеленеді</w:t>
      </w:r>
      <w:r>
        <w:rPr>
          <w:color w:val="000000"/>
          <w:lang w:val="kk-KZ"/>
        </w:rPr>
        <w:t>:</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 өнім сапасын кәсіпорынішілік жоспарлау;</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 кәсіпорында сапа менеджменті жүйесін енгізуді жоспарлау;</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 өнім сапасын арттыру үшін персоналды жоспарлау;</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 ішкі және сыртқы ақаулардан кәсіпорынның шығынын азайтуды жоспарлау;</w:t>
      </w:r>
    </w:p>
    <w:p w:rsidR="00B15623" w:rsidRPr="001376E1" w:rsidRDefault="001376E1" w:rsidP="001376E1">
      <w:pPr>
        <w:pStyle w:val="a7"/>
        <w:shd w:val="clear" w:color="auto" w:fill="FFFFFF"/>
        <w:spacing w:before="0" w:beforeAutospacing="0" w:after="0" w:afterAutospacing="0"/>
        <w:ind w:firstLine="567"/>
        <w:jc w:val="both"/>
        <w:rPr>
          <w:color w:val="000000"/>
          <w:lang w:val="kk-KZ"/>
        </w:rPr>
      </w:pPr>
      <w:r w:rsidRPr="0059726D">
        <w:rPr>
          <w:color w:val="000000"/>
          <w:lang w:val="kk-KZ"/>
        </w:rPr>
        <w:t>• келісімдер мен шарттарда өнім сапасын жоспарлау</w:t>
      </w:r>
      <w:r w:rsidR="00B15623" w:rsidRPr="0059726D">
        <w:rPr>
          <w:color w:val="000000"/>
          <w:lang w:val="kk-KZ"/>
        </w:rPr>
        <w:t>.</w:t>
      </w:r>
    </w:p>
    <w:p w:rsidR="001376E1" w:rsidRDefault="001376E1" w:rsidP="001376E1">
      <w:pPr>
        <w:pStyle w:val="a7"/>
        <w:shd w:val="clear" w:color="auto" w:fill="FFFFFF"/>
        <w:spacing w:before="0" w:beforeAutospacing="0" w:after="0" w:afterAutospacing="0"/>
        <w:ind w:firstLine="567"/>
        <w:jc w:val="both"/>
        <w:rPr>
          <w:color w:val="000000"/>
          <w:lang w:val="kk-KZ"/>
        </w:rPr>
      </w:pPr>
      <w:r w:rsidRPr="001376E1">
        <w:rPr>
          <w:color w:val="000000"/>
          <w:lang w:val="kk-KZ"/>
        </w:rPr>
        <w:t>Соңғы жылдары кәсіпорында өнім сапасын басқарудың халықаралық тәжірибесін көрсететін ISO 9000 сериясының стандарттары кең тарады.</w:t>
      </w:r>
      <w:r>
        <w:rPr>
          <w:color w:val="000000"/>
          <w:lang w:val="kk-KZ"/>
        </w:rPr>
        <w:t xml:space="preserve"> </w:t>
      </w:r>
      <w:r w:rsidRPr="001376E1">
        <w:rPr>
          <w:color w:val="000000"/>
          <w:lang w:val="kk-KZ"/>
        </w:rPr>
        <w:t>Осы құжаттарға сәйкес сапа саясаты анықталады, оның ішінде өнім сапасын басқаруды жетілдіру және оны қамтамасыз ету.</w:t>
      </w:r>
      <w:r>
        <w:rPr>
          <w:color w:val="000000"/>
          <w:lang w:val="kk-KZ"/>
        </w:rPr>
        <w:t xml:space="preserve"> </w:t>
      </w:r>
      <w:r w:rsidR="00B15623" w:rsidRPr="001376E1">
        <w:rPr>
          <w:color w:val="000000"/>
          <w:lang w:val="kk-KZ"/>
        </w:rPr>
        <w:t xml:space="preserve"> </w:t>
      </w:r>
      <w:r w:rsidRPr="001376E1">
        <w:rPr>
          <w:color w:val="000000"/>
          <w:lang w:val="kk-KZ"/>
        </w:rPr>
        <w:t>Сапа саясаты кәсіпорынның қағидаты немесе жоспарланған қызметтің ұзақ мерзімді мақсаты ретінде тұжырымдалуы мүмкін және мыналарды қамтуы керек:</w:t>
      </w:r>
    </w:p>
    <w:p w:rsidR="00773DE4" w:rsidRPr="001376E1" w:rsidRDefault="001376E1" w:rsidP="001376E1">
      <w:pPr>
        <w:pStyle w:val="a7"/>
        <w:numPr>
          <w:ilvl w:val="0"/>
          <w:numId w:val="22"/>
        </w:numPr>
        <w:shd w:val="clear" w:color="auto" w:fill="FFFFFF"/>
        <w:spacing w:before="0" w:beforeAutospacing="0" w:after="0" w:afterAutospacing="0"/>
        <w:ind w:hanging="578"/>
        <w:jc w:val="both"/>
        <w:rPr>
          <w:color w:val="000000"/>
          <w:lang w:val="kk-KZ"/>
        </w:rPr>
      </w:pPr>
      <w:r w:rsidRPr="001376E1">
        <w:rPr>
          <w:color w:val="000000"/>
          <w:lang w:val="kk-KZ"/>
        </w:rPr>
        <w:t>кәсіпорынның экономикалық жағдайын жақсарту</w:t>
      </w:r>
      <w:r w:rsidR="00B15623" w:rsidRPr="001376E1">
        <w:rPr>
          <w:color w:val="000000"/>
          <w:lang w:val="kk-KZ"/>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hanging="578"/>
        <w:jc w:val="both"/>
        <w:rPr>
          <w:color w:val="000000"/>
        </w:rPr>
      </w:pPr>
      <w:r w:rsidRPr="001376E1">
        <w:rPr>
          <w:color w:val="000000"/>
        </w:rPr>
        <w:t>жаңа нарықтарды кеңейту немесе жаулап алу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жетекші кәсіпорындар мен фирмалар деңгейінен асып түсетін өнімнің техникалық деңгейіне жету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белгілі бір салалардың немесе аймақтардың тұтынушысының талаптарын қанағаттандыруға бағыттау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функционалдығы жаңа қағидаттар бойынша жүзеге асырылатын өнімдерді әзірлеу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өнім сапасының маңызды көрсеткіштерін жақсарту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өңдірілген әннің ақтық деңгейін төмендету</w:t>
      </w:r>
      <w:r w:rsidR="00B15623" w:rsidRPr="00773DE4">
        <w:rPr>
          <w:color w:val="000000"/>
        </w:rPr>
        <w:t>;</w:t>
      </w:r>
    </w:p>
    <w:p w:rsid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Өнімнің ұзартылған кепілдіктері</w:t>
      </w:r>
      <w:r w:rsidR="00B15623" w:rsidRPr="00773DE4">
        <w:rPr>
          <w:color w:val="000000"/>
        </w:rPr>
        <w:t>;</w:t>
      </w:r>
    </w:p>
    <w:p w:rsidR="00B15623" w:rsidRPr="00773DE4" w:rsidRDefault="001376E1" w:rsidP="001376E1">
      <w:pPr>
        <w:pStyle w:val="a7"/>
        <w:numPr>
          <w:ilvl w:val="0"/>
          <w:numId w:val="22"/>
        </w:numPr>
        <w:shd w:val="clear" w:color="auto" w:fill="FFFFFF"/>
        <w:tabs>
          <w:tab w:val="left" w:pos="142"/>
          <w:tab w:val="left" w:pos="284"/>
          <w:tab w:val="left" w:pos="851"/>
          <w:tab w:val="left" w:pos="993"/>
        </w:tabs>
        <w:spacing w:before="0" w:beforeAutospacing="0" w:after="0" w:afterAutospacing="0"/>
        <w:ind w:left="0" w:firstLine="709"/>
        <w:jc w:val="both"/>
        <w:rPr>
          <w:color w:val="000000"/>
        </w:rPr>
      </w:pPr>
      <w:r w:rsidRPr="001376E1">
        <w:rPr>
          <w:color w:val="000000"/>
        </w:rPr>
        <w:t>қызметті дамыту</w:t>
      </w:r>
      <w:r w:rsidR="00B15623" w:rsidRPr="00773DE4">
        <w:rPr>
          <w:color w:val="000000"/>
        </w:rPr>
        <w:t>.</w:t>
      </w:r>
    </w:p>
    <w:p w:rsidR="00B15623" w:rsidRPr="00773DE4" w:rsidRDefault="001376E1" w:rsidP="00773DE4">
      <w:pPr>
        <w:pStyle w:val="a7"/>
        <w:shd w:val="clear" w:color="auto" w:fill="FFFFFF"/>
        <w:spacing w:before="0" w:beforeAutospacing="0" w:after="0" w:afterAutospacing="0"/>
        <w:ind w:firstLine="567"/>
        <w:jc w:val="both"/>
        <w:rPr>
          <w:color w:val="000000"/>
        </w:rPr>
      </w:pPr>
      <w:r w:rsidRPr="001376E1">
        <w:rPr>
          <w:color w:val="000000"/>
        </w:rPr>
        <w:t>Барлық елдерде өнім сапасын басқаруға көп көңіл бөлінеді. Соңғы жылдары сапаны басқаруда стратегиялық және ұзақ мерзімді жоспарлау арқылы жүзеге асырылатын жаңа көзқарас, жаңа стратегия қалыптасты. Ол бірқатар сипатталады</w:t>
      </w:r>
      <w:r w:rsidR="00B15623" w:rsidRPr="00773DE4">
        <w:rPr>
          <w:color w:val="000000"/>
        </w:rPr>
        <w:t>:</w:t>
      </w:r>
    </w:p>
    <w:p w:rsidR="00B15623" w:rsidRPr="00773DE4" w:rsidRDefault="001376E1" w:rsidP="00773DE4">
      <w:pPr>
        <w:pStyle w:val="a7"/>
        <w:shd w:val="clear" w:color="auto" w:fill="FFFFFF"/>
        <w:spacing w:before="0" w:beforeAutospacing="0" w:after="0" w:afterAutospacing="0"/>
        <w:ind w:firstLine="567"/>
        <w:jc w:val="both"/>
        <w:rPr>
          <w:color w:val="000000"/>
        </w:rPr>
      </w:pPr>
      <w:r>
        <w:rPr>
          <w:color w:val="000000"/>
          <w:lang w:val="kk-KZ"/>
        </w:rPr>
        <w:t>с</w:t>
      </w:r>
      <w:r w:rsidRPr="001376E1">
        <w:rPr>
          <w:color w:val="000000"/>
        </w:rPr>
        <w:t>апаны қамтамасыз ету кез келген бөлімше жүзеге асыратын техникалық функция ретінде емес, компанияның бүкіл ұйымдық құрылымын қамтитын жү</w:t>
      </w:r>
      <w:r>
        <w:rPr>
          <w:color w:val="000000"/>
        </w:rPr>
        <w:t>йелі процесс ретінде түсініледі</w:t>
      </w:r>
      <w:r w:rsidR="00B15623" w:rsidRPr="00773DE4">
        <w:rPr>
          <w:color w:val="000000"/>
        </w:rPr>
        <w:t>;</w:t>
      </w:r>
    </w:p>
    <w:p w:rsidR="00B15623" w:rsidRPr="00773DE4" w:rsidRDefault="001376E1" w:rsidP="00773DE4">
      <w:pPr>
        <w:pStyle w:val="a7"/>
        <w:shd w:val="clear" w:color="auto" w:fill="FFFFFF"/>
        <w:spacing w:before="0" w:beforeAutospacing="0" w:after="0" w:afterAutospacing="0"/>
        <w:ind w:firstLine="567"/>
        <w:jc w:val="both"/>
        <w:rPr>
          <w:color w:val="000000"/>
        </w:rPr>
      </w:pPr>
      <w:r w:rsidRPr="001376E1">
        <w:rPr>
          <w:color w:val="000000"/>
        </w:rPr>
        <w:t>жаңа сапа тұжырымдамасы кәсіпорынның сәйкес ұйымдық құрылымына сәйкес болуы керек</w:t>
      </w:r>
      <w:r w:rsidR="00B15623" w:rsidRPr="00773DE4">
        <w:rPr>
          <w:color w:val="000000"/>
        </w:rPr>
        <w:t>;</w:t>
      </w:r>
    </w:p>
    <w:p w:rsidR="00B15623" w:rsidRPr="00773DE4" w:rsidRDefault="001376E1" w:rsidP="00773DE4">
      <w:pPr>
        <w:pStyle w:val="a7"/>
        <w:shd w:val="clear" w:color="auto" w:fill="FFFFFF"/>
        <w:spacing w:before="0" w:beforeAutospacing="0" w:after="0" w:afterAutospacing="0"/>
        <w:ind w:firstLine="567"/>
        <w:jc w:val="both"/>
        <w:rPr>
          <w:color w:val="000000"/>
        </w:rPr>
      </w:pPr>
      <w:r w:rsidRPr="001376E1">
        <w:rPr>
          <w:color w:val="000000"/>
        </w:rPr>
        <w:t>сапа мәселелері өндірістік цикл ішінде ғана емес, сонымен қатар әзірлеу, жобалау, маркетинг және сатудан кейінгі қызмет көрсету проц</w:t>
      </w:r>
      <w:r>
        <w:rPr>
          <w:color w:val="000000"/>
        </w:rPr>
        <w:t>есінде де өзекті болып табылады</w:t>
      </w:r>
      <w:r w:rsidR="00B15623" w:rsidRPr="00773DE4">
        <w:rPr>
          <w:color w:val="000000"/>
        </w:rPr>
        <w:t>;</w:t>
      </w:r>
    </w:p>
    <w:p w:rsidR="00B15623" w:rsidRPr="00773DE4" w:rsidRDefault="00236E9D" w:rsidP="00773DE4">
      <w:pPr>
        <w:pStyle w:val="a7"/>
        <w:shd w:val="clear" w:color="auto" w:fill="FFFFFF"/>
        <w:spacing w:before="0" w:beforeAutospacing="0" w:after="0" w:afterAutospacing="0"/>
        <w:ind w:firstLine="567"/>
        <w:jc w:val="both"/>
        <w:rPr>
          <w:color w:val="000000"/>
        </w:rPr>
      </w:pPr>
      <w:r w:rsidRPr="00236E9D">
        <w:rPr>
          <w:color w:val="000000"/>
        </w:rPr>
        <w:t>сапа өндірушінің емес, тұтынушының талаптарын қанағаттандыруға бағытталуы керек</w:t>
      </w:r>
      <w:r w:rsidR="00B15623" w:rsidRPr="00773DE4">
        <w:rPr>
          <w:color w:val="000000"/>
        </w:rPr>
        <w:t>;</w:t>
      </w:r>
    </w:p>
    <w:p w:rsidR="00B15623" w:rsidRPr="00773DE4" w:rsidRDefault="00236E9D" w:rsidP="00773DE4">
      <w:pPr>
        <w:pStyle w:val="a7"/>
        <w:shd w:val="clear" w:color="auto" w:fill="FFFFFF"/>
        <w:spacing w:before="0" w:beforeAutospacing="0" w:after="0" w:afterAutospacing="0"/>
        <w:ind w:firstLine="567"/>
        <w:jc w:val="both"/>
        <w:rPr>
          <w:color w:val="000000"/>
        </w:rPr>
      </w:pPr>
      <w:r w:rsidRPr="00236E9D">
        <w:rPr>
          <w:color w:val="000000"/>
        </w:rPr>
        <w:t>өнім сапасын арттыру сапаны бақылау процесінде жобалауды автоматтандырудан автоматтандырылған өлшеуге дейін жаңа өндіріс техн</w:t>
      </w:r>
      <w:r>
        <w:rPr>
          <w:color w:val="000000"/>
        </w:rPr>
        <w:t>ологиясын қолдануды талап етеді</w:t>
      </w:r>
      <w:r w:rsidR="00B15623" w:rsidRPr="00773DE4">
        <w:rPr>
          <w:color w:val="000000"/>
        </w:rPr>
        <w:t>;</w:t>
      </w:r>
    </w:p>
    <w:p w:rsidR="00B15623" w:rsidRPr="00773DE4" w:rsidRDefault="00236E9D" w:rsidP="00773DE4">
      <w:pPr>
        <w:pStyle w:val="a7"/>
        <w:shd w:val="clear" w:color="auto" w:fill="FFFFFF"/>
        <w:spacing w:before="0" w:beforeAutospacing="0" w:after="0" w:afterAutospacing="0"/>
        <w:ind w:firstLine="567"/>
        <w:jc w:val="both"/>
        <w:rPr>
          <w:color w:val="000000"/>
        </w:rPr>
      </w:pPr>
      <w:r w:rsidRPr="00236E9D">
        <w:rPr>
          <w:color w:val="000000"/>
        </w:rPr>
        <w:t>Сапаны жан-жақты жақсартуға барлық қызметкерлердің мүдделі қатысуы арқылы ғана қол жеткізіледі</w:t>
      </w:r>
      <w:r w:rsidR="00B15623" w:rsidRPr="00773DE4">
        <w:rPr>
          <w:color w:val="000000"/>
        </w:rPr>
        <w:t>.</w:t>
      </w:r>
    </w:p>
    <w:p w:rsidR="00B15623" w:rsidRPr="00773DE4" w:rsidRDefault="00236E9D" w:rsidP="00773DE4">
      <w:pPr>
        <w:pStyle w:val="a7"/>
        <w:shd w:val="clear" w:color="auto" w:fill="FFFFFF"/>
        <w:spacing w:before="0" w:beforeAutospacing="0" w:after="0" w:afterAutospacing="0"/>
        <w:ind w:firstLine="567"/>
        <w:jc w:val="both"/>
        <w:rPr>
          <w:color w:val="000000"/>
        </w:rPr>
      </w:pPr>
      <w:r w:rsidRPr="00236E9D">
        <w:rPr>
          <w:color w:val="000000"/>
        </w:rPr>
        <w:t>Жоғарыда айтылғандар тұтынушылардың мүдделеріне бағытталған, барлық бөлімдерге әсер ететін және барлық персонал үшін қолайлы, жақсы ұйымдастырылған сапа менеджменті жүйесімен ғана мүмкін болады.</w:t>
      </w:r>
      <w:r w:rsidR="00B15623" w:rsidRPr="00773DE4">
        <w:rPr>
          <w:color w:val="000000"/>
        </w:rPr>
        <w:t>.</w:t>
      </w:r>
    </w:p>
    <w:p w:rsidR="00B15623" w:rsidRPr="00773DE4" w:rsidRDefault="00236E9D" w:rsidP="00773DE4">
      <w:pPr>
        <w:pStyle w:val="a7"/>
        <w:shd w:val="clear" w:color="auto" w:fill="FFFFFF"/>
        <w:spacing w:before="0" w:beforeAutospacing="0" w:after="0" w:afterAutospacing="0"/>
        <w:ind w:firstLine="567"/>
        <w:jc w:val="both"/>
        <w:rPr>
          <w:color w:val="000000"/>
        </w:rPr>
      </w:pPr>
      <w:r w:rsidRPr="00236E9D">
        <w:rPr>
          <w:color w:val="000000"/>
        </w:rPr>
        <w:t>Соңғы уақытта кәсіпорында өнім сапасын арттырудың маңызды бағыттарының бірі шығарылатын өнімді (жұмыстарды, қызметтерді), сапа жүйелерін және өндіріс орындарын сертификаттауға дайындауды жоспарлау болып табылады.</w:t>
      </w:r>
      <w:r w:rsidR="00B15623" w:rsidRPr="00773DE4">
        <w:rPr>
          <w:color w:val="000000"/>
        </w:rPr>
        <w:t>.</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rPr>
        <w:lastRenderedPageBreak/>
        <w:t>Жалпы кәсіпорында өнім сапасын арттыруды жоспарлау әрқашан ішкі жоспарлаумен толықтырылуы керек.</w:t>
      </w:r>
      <w:r>
        <w:rPr>
          <w:color w:val="000000"/>
          <w:lang w:val="kk-KZ"/>
        </w:rPr>
        <w:t xml:space="preserve"> </w:t>
      </w:r>
      <w:r w:rsidRPr="00236E9D">
        <w:rPr>
          <w:color w:val="000000"/>
          <w:lang w:val="kk-KZ"/>
        </w:rPr>
        <w:t>Бұл ретте оның түрлері (перспективалық, ағымдық) және басқару деңгейлері (кәсіпорын, цех, учаске, бөлім) бойынша жоспарлаудың ерекшеліктерін ескере отырып сараланатын жалпылама, бір және кешенді сапа көрсеткіштерін қолдануға болады.</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Әрбір құрылымдық бөлімше бойынша сапаны жақсарту жоспарларын құру кезінде кәсіпорын жоспарында бекітілген сапа көрсеткіштерінің деңгейінен шығу керек.</w:t>
      </w:r>
      <w:r>
        <w:rPr>
          <w:color w:val="000000"/>
          <w:lang w:val="kk-KZ"/>
        </w:rPr>
        <w:t xml:space="preserve"> </w:t>
      </w:r>
      <w:r w:rsidRPr="00236E9D">
        <w:rPr>
          <w:color w:val="000000"/>
          <w:lang w:val="kk-KZ"/>
        </w:rPr>
        <w:t xml:space="preserve">Сондықтан кәсіпорынның құрылымдық бөлімшелері үшін олардың ерекшеліктеріне қарай өнім сапасы мен жұмыс сапасын арттырудың нақты міндеттерін белгілеу қажет, бұл олардың өндірістік қызметін кейінгі бағалаумен және ынталандырумен </w:t>
      </w:r>
      <w:r>
        <w:rPr>
          <w:color w:val="000000"/>
          <w:lang w:val="kk-KZ"/>
        </w:rPr>
        <w:t>біржақты байланысты болуы керек</w:t>
      </w:r>
      <w:r w:rsidR="00B15623" w:rsidRPr="00236E9D">
        <w:rPr>
          <w:color w:val="000000"/>
          <w:lang w:val="kk-KZ"/>
        </w:rPr>
        <w:t>.</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i/>
          <w:iCs/>
          <w:color w:val="000000"/>
          <w:lang w:val="kk-KZ"/>
        </w:rPr>
        <w:t xml:space="preserve">Негізгі цехтардың жоспарларында </w:t>
      </w:r>
      <w:r w:rsidRPr="00236E9D">
        <w:rPr>
          <w:iCs/>
          <w:color w:val="000000"/>
          <w:lang w:val="kk-KZ"/>
        </w:rPr>
        <w:t>осы цехтың өндірістік процесіне сәйкес дайындамалардың, бөлшектердің және құрастыру агрегаттарының сапасын арттыру бойынша тапсырмалар болуы керек.</w:t>
      </w:r>
      <w:r w:rsidR="00B15623" w:rsidRPr="00236E9D">
        <w:rPr>
          <w:color w:val="000000"/>
          <w:lang w:val="kk-KZ"/>
        </w:rPr>
        <w:t xml:space="preserve"> </w:t>
      </w:r>
      <w:r w:rsidRPr="00236E9D">
        <w:rPr>
          <w:color w:val="000000"/>
          <w:lang w:val="kk-KZ"/>
        </w:rPr>
        <w:t>Мысалы, бұл өңдеудің дәлдігі мен тазалығының көрсеткіштерін арттыру, жабынның ерекше түрлерімен бөлшектерді шығаруды кеңейту, жаңа өнім шығаруды меңгеру міндеттері болуы мүмкін.</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Кәсіпорындардың құрастыру цехтары үшін мыналарды жоспарлаған жөн: кәсіпорын деңгейінде белгіленетін өнім сапасының негізгі көрсеткіштері; бірінші презентациядан өнімді жеткізу деңгейі; некеден және талап қоюдан болатын шығындарды азайту.</w:t>
      </w:r>
      <w:r>
        <w:rPr>
          <w:color w:val="000000"/>
          <w:lang w:val="kk-KZ"/>
        </w:rPr>
        <w:t xml:space="preserve"> </w:t>
      </w:r>
      <w:r w:rsidRPr="00236E9D">
        <w:rPr>
          <w:color w:val="000000"/>
          <w:lang w:val="kk-KZ"/>
        </w:rPr>
        <w:t>Соңғы екі көрсеткішті өңдеу цехтары, учаскелер мен бригадалар үшін пайдалануға болады. Бұл цехтар үшін тұтынушы шеберханаларынан бөлшектер мен жинақтарды қайтару санын азайтуды да жоспарлаған жөн.</w:t>
      </w:r>
      <w:r>
        <w:rPr>
          <w:color w:val="000000"/>
          <w:lang w:val="kk-KZ"/>
        </w:rPr>
        <w:t xml:space="preserve"> </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i/>
          <w:iCs/>
          <w:color w:val="000000"/>
          <w:lang w:val="kk-KZ"/>
        </w:rPr>
        <w:t xml:space="preserve">Әрбір қосалқы өндіріс цехы үшін көрсеткіштерді де, </w:t>
      </w:r>
      <w:r w:rsidRPr="00236E9D">
        <w:rPr>
          <w:iCs/>
          <w:color w:val="000000"/>
          <w:lang w:val="kk-KZ"/>
        </w:rPr>
        <w:t>іс-шараларды да жоспарлаған жөн, олардың орындалуы негізгі өндірістік цехтарда өнімнің жоғары сапасын қамтамасыз етуі керек.</w:t>
      </w:r>
      <w:r>
        <w:rPr>
          <w:i/>
          <w:iCs/>
          <w:color w:val="000000"/>
          <w:lang w:val="kk-KZ"/>
        </w:rPr>
        <w:t xml:space="preserve"> </w:t>
      </w:r>
      <w:r w:rsidRPr="00236E9D">
        <w:rPr>
          <w:color w:val="000000"/>
          <w:lang w:val="kk-KZ"/>
        </w:rPr>
        <w:t>Мысалы, механикалық жөндеу цехы үшін жөндеуден кейін белгіленген технологиялық дәлдікке жеткен жабдықтың үлесі (жөнделген станоктар мен станоктардың жалпы көлеміндегі)</w:t>
      </w:r>
      <w:r>
        <w:rPr>
          <w:color w:val="000000"/>
          <w:lang w:val="kk-KZ"/>
        </w:rPr>
        <w:t xml:space="preserve"> маңызды көрсеткіш болуы мүмкін</w:t>
      </w:r>
      <w:r w:rsidR="00B15623" w:rsidRPr="00236E9D">
        <w:rPr>
          <w:color w:val="000000"/>
          <w:lang w:val="kk-KZ"/>
        </w:rPr>
        <w:t>.</w:t>
      </w:r>
    </w:p>
    <w:p w:rsidR="00236E9D" w:rsidRDefault="00236E9D" w:rsidP="00236E9D">
      <w:pPr>
        <w:pStyle w:val="a7"/>
        <w:shd w:val="clear" w:color="auto" w:fill="FFFFFF"/>
        <w:spacing w:before="0" w:beforeAutospacing="0" w:after="0" w:afterAutospacing="0"/>
        <w:ind w:firstLine="567"/>
        <w:jc w:val="both"/>
        <w:rPr>
          <w:color w:val="000000"/>
          <w:lang w:val="kk-KZ"/>
        </w:rPr>
      </w:pPr>
      <w:r w:rsidRPr="00236E9D">
        <w:rPr>
          <w:color w:val="000000"/>
          <w:lang w:val="kk-KZ"/>
        </w:rPr>
        <w:t>Егер өнімнің сапасы мен цехтардың жұмысының сапасын салыстырмалы түрде аз көрсеткіштермен көрсету мүмкін болмаса, онда олардың деңгейі сапаны жақсарту бойынша көптеген шараларды жүзеге асыруға байланысты сапа факторларын қолданған жөн. өндірілген өнімдер. Кәсіпорынның жеке цехтары үшін олардың ерекшеліктеріне қарай сапаны жақсартудың өзіндік критерийлері және көрсеткіштерді өзгертудің сәйкес стандарттары белгіленеді.</w:t>
      </w:r>
      <w:r>
        <w:rPr>
          <w:color w:val="000000"/>
          <w:lang w:val="kk-KZ"/>
        </w:rPr>
        <w:t xml:space="preserve"> </w:t>
      </w:r>
      <w:r w:rsidRPr="00236E9D">
        <w:rPr>
          <w:color w:val="000000"/>
          <w:lang w:val="kk-KZ"/>
        </w:rPr>
        <w:t>Өнімнің сапасын арттыру бойынша цехтар мен учаскелердің жоспарларымен қатар функционалдық бөлімдер мен қызметтердің тиісті жоспарларын жасаған жөн.</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Конструкторлық бөлімдердің жоспарларында өнімнің жаңа түрлерін игеру, модернизациялауға жататын өнімдердің сапа көрсеткіштерін жақсарту, біріктіру және біріздендіру деңгейін арттыру және т.б. міндеттері болуы мүмкін.</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Бас технолог, бас механик және т.б. бөлімдер үшін осы бөлімдердің профиліне сәйкес келетін іс-шараларды жоспарлаған жөн.</w:t>
      </w:r>
      <w:r>
        <w:rPr>
          <w:color w:val="000000"/>
          <w:lang w:val="kk-KZ"/>
        </w:rPr>
        <w:t xml:space="preserve"> </w:t>
      </w:r>
      <w:r w:rsidRPr="00236E9D">
        <w:rPr>
          <w:color w:val="000000"/>
          <w:lang w:val="kk-KZ"/>
        </w:rPr>
        <w:t xml:space="preserve">Мысалы, бас технолог бөлімшесінің жоспарында қазіргі заманғы технологиялық процестерді енгізу, ақауларды жою </w:t>
      </w:r>
      <w:r w:rsidRPr="0059726D">
        <w:rPr>
          <w:color w:val="000000"/>
          <w:lang w:val="kk-KZ"/>
        </w:rPr>
        <w:t>(азайту), өндірісті әртүрлі құрылғылармен, үлгілермен жабдықтау және т.б тапсырмалар болуы керек.</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Айта кететін жайт, өндірісішілік жоспарлау объектісі шығарылатын өнімнің сапасы мен жұмыс сапасы болуы мүмкін.</w:t>
      </w:r>
      <w:r>
        <w:rPr>
          <w:color w:val="000000"/>
          <w:lang w:val="kk-KZ"/>
        </w:rPr>
        <w:t xml:space="preserve"> </w:t>
      </w:r>
      <w:r w:rsidRPr="00236E9D">
        <w:rPr>
          <w:color w:val="000000"/>
          <w:lang w:val="kk-KZ"/>
        </w:rPr>
        <w:t>Цехтерде бұл бірінші таныстыру кезінде тапсырылған өнімдердің үлесі, некеден болатын шығынды азайту, шағымдардың санын азайту және тұтынушы шеберханаларынан өнімдерді қайтару.</w:t>
      </w:r>
      <w:r>
        <w:rPr>
          <w:color w:val="000000"/>
          <w:lang w:val="kk-KZ"/>
        </w:rPr>
        <w:t xml:space="preserve"> </w:t>
      </w:r>
      <w:r w:rsidRPr="00236E9D">
        <w:rPr>
          <w:color w:val="000000"/>
          <w:lang w:val="kk-KZ"/>
        </w:rPr>
        <w:t>Жобалау және конструкторлық қызметте – құжаттаманы бірінші таныстырудан бастап жеткізу және техникалық құжаттаманы қайта қарауға қайтару пайызы. Техникалық бақылау бөлімінде – шағымдардың азаюы, бақылау-өлшеу құралдарының жағдайы және т.б.</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Өнім сапасының қажетті деңгейін шартта оны өндіруші мен тұтынушы бірлесіп белгілей алады (яғни жоспарланған).</w:t>
      </w:r>
      <w:r>
        <w:rPr>
          <w:color w:val="000000"/>
          <w:lang w:val="kk-KZ"/>
        </w:rPr>
        <w:t xml:space="preserve"> </w:t>
      </w:r>
      <w:r w:rsidRPr="00236E9D">
        <w:rPr>
          <w:color w:val="000000"/>
          <w:lang w:val="kk-KZ"/>
        </w:rPr>
        <w:t xml:space="preserve">Түрлі үлгідегі келісімдер мен шарттарда өнім </w:t>
      </w:r>
      <w:r w:rsidRPr="00236E9D">
        <w:rPr>
          <w:color w:val="000000"/>
          <w:lang w:val="kk-KZ"/>
        </w:rPr>
        <w:lastRenderedPageBreak/>
        <w:t>сапасының деңгейін белгілеудің, қамтамасыз етудің және бақылаудың әртүрлі аспектілері қолданыстағы заңнамамен реттеледі.</w:t>
      </w:r>
      <w:r>
        <w:rPr>
          <w:color w:val="000000"/>
          <w:lang w:val="kk-KZ"/>
        </w:rPr>
        <w:t xml:space="preserve"> </w:t>
      </w:r>
      <w:r w:rsidRPr="00236E9D">
        <w:rPr>
          <w:color w:val="000000"/>
          <w:lang w:val="kk-KZ"/>
        </w:rPr>
        <w:t>Келісім-шарттар мен келісім-шарттарда өнім сапасының қажетті деңгейін жоспарлау кезінде оны анықтау келесі тәсілдермен жүзеге асырылуы мүмкін екенін ескеру қажет: стандарттар бойынша, техникалық сипаттамалар бойынша, үлгілермен, каталогтар мен сатушының жобалары бойынша. шарттың ажырамас бөлігі болып табылады.</w:t>
      </w:r>
      <w:r>
        <w:rPr>
          <w:color w:val="000000"/>
          <w:lang w:val="kk-KZ"/>
        </w:rPr>
        <w:t xml:space="preserve"> </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 xml:space="preserve">Стандарттар әдетте өте қарапайым өнімдердің сапасын білдіреді. </w:t>
      </w:r>
      <w:r w:rsidRPr="0059726D">
        <w:rPr>
          <w:color w:val="000000"/>
          <w:lang w:val="kk-KZ"/>
        </w:rPr>
        <w:t>Сонымен бірге, «Сапа» шартының тиісті бабында, мысалы, олар: «Сапа Ресей Федерациясында белгіленген стандарттарға сәйкес келеді» деп көрсетеді.</w:t>
      </w:r>
    </w:p>
    <w:p w:rsidR="00236E9D" w:rsidRDefault="00236E9D" w:rsidP="00773DE4">
      <w:pPr>
        <w:pStyle w:val="a7"/>
        <w:shd w:val="clear" w:color="auto" w:fill="FFFFFF"/>
        <w:spacing w:before="0" w:beforeAutospacing="0" w:after="0" w:afterAutospacing="0"/>
        <w:ind w:firstLine="567"/>
        <w:jc w:val="both"/>
        <w:rPr>
          <w:color w:val="000000"/>
          <w:lang w:val="kk-KZ"/>
        </w:rPr>
      </w:pPr>
      <w:r w:rsidRPr="00236E9D">
        <w:rPr>
          <w:color w:val="000000"/>
          <w:lang w:val="kk-KZ"/>
        </w:rPr>
        <w:t xml:space="preserve">Күрделі техникалық бұйымдар мен стандарттары жоқ (бірақ арнайы талаптары бар) бұйымдар үшін сапасы техникалық шарттармен анықталады. </w:t>
      </w:r>
      <w:r w:rsidRPr="0059726D">
        <w:rPr>
          <w:color w:val="000000"/>
          <w:lang w:val="kk-KZ"/>
        </w:rPr>
        <w:t>Бұл жағдайда техникалық шарттардың өзі әдетте шартқа қосымшада беріледі.</w:t>
      </w:r>
    </w:p>
    <w:p w:rsidR="00B15623" w:rsidRPr="00236E9D" w:rsidRDefault="00236E9D" w:rsidP="00773DE4">
      <w:pPr>
        <w:pStyle w:val="a7"/>
        <w:shd w:val="clear" w:color="auto" w:fill="FFFFFF"/>
        <w:spacing w:before="0" w:beforeAutospacing="0" w:after="0" w:afterAutospacing="0"/>
        <w:ind w:firstLine="567"/>
        <w:jc w:val="both"/>
        <w:rPr>
          <w:color w:val="000000"/>
          <w:lang w:val="kk-KZ"/>
        </w:rPr>
      </w:pPr>
      <w:r w:rsidRPr="00236E9D">
        <w:rPr>
          <w:i/>
          <w:iCs/>
          <w:color w:val="000000"/>
          <w:lang w:val="kk-KZ"/>
        </w:rPr>
        <w:t xml:space="preserve">Азық-түлік өнімдерінің сапасы тиісті сертификаттың, </w:t>
      </w:r>
      <w:r w:rsidRPr="00236E9D">
        <w:rPr>
          <w:iCs/>
          <w:color w:val="000000"/>
          <w:lang w:val="kk-KZ"/>
        </w:rPr>
        <w:t>ветеринариялық қызмет берген ветеринариялық сертификаттың, сондай-ақ тауардың әрбір партиясына берілген санитарлық сертификаттың болуымен расталады.</w:t>
      </w:r>
    </w:p>
    <w:p w:rsidR="00405F2B" w:rsidRDefault="00405F2B" w:rsidP="00773DE4">
      <w:pPr>
        <w:pStyle w:val="a7"/>
        <w:shd w:val="clear" w:color="auto" w:fill="FFFFFF"/>
        <w:spacing w:before="0" w:beforeAutospacing="0" w:after="0" w:afterAutospacing="0"/>
        <w:ind w:firstLine="567"/>
        <w:jc w:val="both"/>
        <w:rPr>
          <w:color w:val="000000"/>
          <w:lang w:val="kk-KZ"/>
        </w:rPr>
      </w:pPr>
      <w:r w:rsidRPr="00405F2B">
        <w:rPr>
          <w:i/>
          <w:iCs/>
          <w:color w:val="000000"/>
          <w:lang w:val="kk-KZ"/>
        </w:rPr>
        <w:t xml:space="preserve">Үлгі бойынша сапаны анықтау </w:t>
      </w:r>
      <w:r w:rsidRPr="00405F2B">
        <w:rPr>
          <w:iCs/>
          <w:color w:val="000000"/>
          <w:lang w:val="kk-KZ"/>
        </w:rPr>
        <w:t>кезінде жеткізуші тұтынушыға өнім үлгісін береді.</w:t>
      </w:r>
      <w:r>
        <w:rPr>
          <w:iCs/>
          <w:color w:val="000000"/>
          <w:lang w:val="kk-KZ"/>
        </w:rPr>
        <w:t xml:space="preserve"> </w:t>
      </w:r>
      <w:r w:rsidRPr="00405F2B">
        <w:rPr>
          <w:color w:val="000000"/>
          <w:lang w:val="kk-KZ"/>
        </w:rPr>
        <w:t>Осы үлгіні тұтынушы растағаннан кейін ол стандартқа айналады. Бұл ретте шартта, әдетте, алынған сынамалардың саны туралы және оларды жеткізілген тауарлармен салыстыру тәртібі туралы мәліметтер қамтылады. Жеткізушілер мен тұтынушылар арасындағы келісім-шарттық қарым-қатынаста даулы жағдайлар жиі туындайды, сондықтан таңдалған үлгілер көбінесе келісім-шарт тараптарында ғана емес, сонымен қатар келісім-шартта бекітілген бейтарап компанияда сақталады. Өндірісі бір уақытта бірнеше кәсіпорында ұйымдастырылатын өнімнің сапасына қойылатын талаптардың ішінде шарт тараптары (саудагерлер) шарт мәтінінде өнімді нақты өндірушіні көрсете алады.</w:t>
      </w:r>
    </w:p>
    <w:p w:rsidR="00B15623" w:rsidRPr="00405F2B" w:rsidRDefault="00405F2B" w:rsidP="00773DE4">
      <w:pPr>
        <w:pStyle w:val="a7"/>
        <w:shd w:val="clear" w:color="auto" w:fill="FFFFFF"/>
        <w:spacing w:before="0" w:beforeAutospacing="0" w:after="0" w:afterAutospacing="0"/>
        <w:ind w:firstLine="567"/>
        <w:jc w:val="both"/>
        <w:rPr>
          <w:color w:val="000000"/>
          <w:lang w:val="kk-KZ"/>
        </w:rPr>
      </w:pPr>
      <w:r w:rsidRPr="00405F2B">
        <w:rPr>
          <w:color w:val="000000"/>
          <w:lang w:val="kk-KZ"/>
        </w:rPr>
        <w:t>Келісім-шарттар мен келісім-шарттарда өнім сапасын жоспарлау кезінде туындайтын күрделі мәселе тауардың сапасын тексерудің барлық шарттарын нақты анықтау болып табылады. Міндеттемелердің жекелеген түрлері бойынша тауарлардың сапасын тексеру тәртібі Қазақстан Республикасының Азаматтық ко</w:t>
      </w:r>
      <w:r>
        <w:rPr>
          <w:color w:val="000000"/>
          <w:lang w:val="kk-KZ"/>
        </w:rPr>
        <w:t>дексінің нормаларымен реттеледі</w:t>
      </w:r>
      <w:r w:rsidR="00B15623" w:rsidRPr="00405F2B">
        <w:rPr>
          <w:color w:val="000000"/>
          <w:lang w:val="kk-KZ"/>
        </w:rPr>
        <w:t>.</w:t>
      </w:r>
    </w:p>
    <w:p w:rsidR="00405F2B" w:rsidRDefault="00405F2B" w:rsidP="00773DE4">
      <w:pPr>
        <w:pStyle w:val="a7"/>
        <w:shd w:val="clear" w:color="auto" w:fill="FFFFFF"/>
        <w:spacing w:before="0" w:beforeAutospacing="0" w:after="0" w:afterAutospacing="0"/>
        <w:ind w:firstLine="567"/>
        <w:jc w:val="both"/>
        <w:rPr>
          <w:color w:val="000000"/>
          <w:lang w:val="kk-KZ"/>
        </w:rPr>
      </w:pPr>
      <w:r w:rsidRPr="00405F2B">
        <w:rPr>
          <w:color w:val="000000"/>
          <w:lang w:val="kk-KZ"/>
        </w:rPr>
        <w:t>Өнімнің сапасын тексеру әрқашан оның сипаты мен мақсатына байланысты. Егер өнім күрделі техникалық өнім болса, онда оны пайдалану кезінде тексеру қажет. Ол үшін тұтынушыға жеткілікті ұзақ мерзім ішінде өз талаптарын білдіруге (шағым беруге) құқық берілуі тиіс. Егер тауар азық-түлік тауарлары болса, онда оның сапасын қабылдау әдетте сыртқы сараптамадан және сараптамадан тұрады. Мұндай қабылдау тауардың сапасын, оның өндірілген күні мен орнын, сақтау мерзімін және т.б. растайтын құжаттар негізінде жүзеге асырылады.</w:t>
      </w:r>
    </w:p>
    <w:p w:rsidR="003B1408" w:rsidRDefault="00405F2B" w:rsidP="00773DE4">
      <w:pPr>
        <w:spacing w:after="0" w:line="240" w:lineRule="auto"/>
        <w:ind w:firstLine="567"/>
        <w:jc w:val="both"/>
        <w:rPr>
          <w:rFonts w:ascii="Times New Roman" w:eastAsia="Times New Roman" w:hAnsi="Times New Roman" w:cs="Times New Roman"/>
          <w:color w:val="000000"/>
          <w:sz w:val="24"/>
          <w:szCs w:val="24"/>
          <w:lang w:val="kk-KZ" w:eastAsia="ru-RU"/>
        </w:rPr>
      </w:pPr>
      <w:r w:rsidRPr="00405F2B">
        <w:rPr>
          <w:rFonts w:ascii="Times New Roman" w:eastAsia="Times New Roman" w:hAnsi="Times New Roman" w:cs="Times New Roman"/>
          <w:color w:val="000000"/>
          <w:sz w:val="24"/>
          <w:szCs w:val="24"/>
          <w:lang w:val="kk-KZ" w:eastAsia="ru-RU"/>
        </w:rPr>
        <w:t>Тауар сапасының кепілдіктері әдетте шарттың жеке бабында бөлінеді немесе оны қабылдау және жеткізу бөліміне енгізіледі. Шарттың тараптары, әдетте, кепілдіктер шарттарын, кепілдік мерзімі ішінде тараптардың міндеттемелерін, талаптарды беру және шағымдарды қанағаттандыру тәртібін және т.б.</w:t>
      </w:r>
    </w:p>
    <w:p w:rsidR="00405F2B" w:rsidRPr="00405F2B" w:rsidRDefault="00405F2B" w:rsidP="00773DE4">
      <w:pPr>
        <w:spacing w:after="0" w:line="240" w:lineRule="auto"/>
        <w:ind w:firstLine="567"/>
        <w:jc w:val="both"/>
        <w:rPr>
          <w:rFonts w:ascii="Times New Roman" w:hAnsi="Times New Roman" w:cs="Times New Roman"/>
          <w:sz w:val="24"/>
          <w:szCs w:val="24"/>
          <w:lang w:val="kk-KZ"/>
        </w:rPr>
      </w:pPr>
    </w:p>
    <w:p w:rsidR="00E82D9A" w:rsidRPr="00405F2B" w:rsidRDefault="00405F2B" w:rsidP="005C162E">
      <w:pPr>
        <w:tabs>
          <w:tab w:val="left" w:pos="993"/>
        </w:tabs>
        <w:spacing w:after="0" w:line="240" w:lineRule="auto"/>
        <w:ind w:right="-1" w:firstLine="567"/>
        <w:jc w:val="center"/>
        <w:rPr>
          <w:rFonts w:ascii="Times New Roman" w:eastAsia="Times New Roman" w:hAnsi="Times New Roman" w:cs="Times New Roman"/>
          <w:sz w:val="24"/>
          <w:szCs w:val="24"/>
          <w:lang w:val="kk-KZ" w:eastAsia="ru-RU"/>
        </w:rPr>
      </w:pPr>
      <w:r w:rsidRPr="00405F2B">
        <w:rPr>
          <w:rFonts w:ascii="Times New Roman" w:eastAsia="Times New Roman" w:hAnsi="Times New Roman" w:cs="Times New Roman"/>
          <w:b/>
          <w:sz w:val="24"/>
          <w:szCs w:val="24"/>
          <w:lang w:val="kk-KZ" w:eastAsia="ru-RU"/>
        </w:rPr>
        <w:t>Бақылау сұрақтары</w:t>
      </w:r>
      <w:r w:rsidR="00E82D9A" w:rsidRPr="00405F2B">
        <w:rPr>
          <w:rFonts w:ascii="Times New Roman" w:eastAsia="Times New Roman" w:hAnsi="Times New Roman" w:cs="Times New Roman"/>
          <w:sz w:val="24"/>
          <w:szCs w:val="24"/>
          <w:lang w:val="kk-KZ" w:eastAsia="ru-RU"/>
        </w:rPr>
        <w:t>:</w:t>
      </w:r>
    </w:p>
    <w:p w:rsidR="003B1408" w:rsidRPr="00773DE4" w:rsidRDefault="003B1408" w:rsidP="00773DE4">
      <w:pPr>
        <w:spacing w:after="0" w:line="240" w:lineRule="auto"/>
        <w:ind w:right="-1" w:firstLine="567"/>
        <w:jc w:val="both"/>
        <w:rPr>
          <w:rFonts w:ascii="Times New Roman" w:hAnsi="Times New Roman" w:cs="Times New Roman"/>
          <w:b/>
          <w:sz w:val="24"/>
          <w:szCs w:val="24"/>
          <w:lang w:val="kk-KZ"/>
        </w:rPr>
      </w:pPr>
    </w:p>
    <w:p w:rsidR="00405F2B" w:rsidRPr="00405F2B" w:rsidRDefault="00405F2B" w:rsidP="00405F2B">
      <w:pPr>
        <w:spacing w:after="0" w:line="240" w:lineRule="auto"/>
        <w:ind w:right="-1" w:firstLine="567"/>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405F2B">
        <w:rPr>
          <w:rFonts w:ascii="Times New Roman" w:hAnsi="Times New Roman" w:cs="Times New Roman"/>
          <w:sz w:val="24"/>
          <w:szCs w:val="24"/>
          <w:lang w:val="kk-KZ"/>
        </w:rPr>
        <w:t>«Сапа» ұғымы қандай категорияларға жатады? Осы категорияларға сипаттама беріңіз.</w:t>
      </w:r>
    </w:p>
    <w:p w:rsidR="00405F2B" w:rsidRPr="00405F2B" w:rsidRDefault="00405F2B" w:rsidP="00405F2B">
      <w:pPr>
        <w:spacing w:after="0" w:line="240" w:lineRule="auto"/>
        <w:ind w:right="-1" w:firstLine="567"/>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2. «Сапа» және «пайдалану құны» категорияларының айырмашылығы неде?</w:t>
      </w:r>
    </w:p>
    <w:p w:rsidR="00B15623" w:rsidRPr="00773DE4" w:rsidRDefault="00405F2B" w:rsidP="00405F2B">
      <w:pPr>
        <w:spacing w:after="0" w:line="240" w:lineRule="auto"/>
        <w:ind w:right="-1" w:firstLine="567"/>
        <w:jc w:val="both"/>
        <w:rPr>
          <w:rFonts w:ascii="Times New Roman" w:hAnsi="Times New Roman" w:cs="Times New Roman"/>
          <w:b/>
          <w:sz w:val="24"/>
          <w:szCs w:val="24"/>
          <w:lang w:val="kk-KZ"/>
        </w:rPr>
      </w:pPr>
      <w:r>
        <w:rPr>
          <w:rFonts w:ascii="Times New Roman" w:hAnsi="Times New Roman" w:cs="Times New Roman"/>
          <w:sz w:val="24"/>
          <w:szCs w:val="24"/>
          <w:lang w:val="kk-KZ"/>
        </w:rPr>
        <w:t>3.</w:t>
      </w:r>
      <w:r w:rsidRPr="00405F2B">
        <w:rPr>
          <w:rFonts w:ascii="Times New Roman" w:hAnsi="Times New Roman" w:cs="Times New Roman"/>
          <w:sz w:val="24"/>
          <w:szCs w:val="24"/>
          <w:lang w:val="kk-KZ"/>
        </w:rPr>
        <w:t>«Сапа» түсінігі мемлекеттік және халықаралық стандарттармен қалай анықталады?</w:t>
      </w:r>
    </w:p>
    <w:p w:rsidR="00B15623" w:rsidRPr="00773DE4" w:rsidRDefault="00B15623" w:rsidP="00773DE4">
      <w:pPr>
        <w:spacing w:after="0" w:line="240" w:lineRule="auto"/>
        <w:ind w:right="-1" w:firstLine="567"/>
        <w:jc w:val="both"/>
        <w:rPr>
          <w:rFonts w:ascii="Times New Roman" w:hAnsi="Times New Roman" w:cs="Times New Roman"/>
          <w:b/>
          <w:sz w:val="24"/>
          <w:szCs w:val="24"/>
          <w:lang w:val="kk-KZ"/>
        </w:rPr>
      </w:pPr>
    </w:p>
    <w:p w:rsidR="003B1408" w:rsidRPr="00A7009F" w:rsidRDefault="003B1408" w:rsidP="00A7009F">
      <w:pPr>
        <w:spacing w:after="0" w:line="240" w:lineRule="auto"/>
        <w:ind w:right="-1" w:firstLine="709"/>
        <w:jc w:val="center"/>
        <w:rPr>
          <w:rFonts w:ascii="Times New Roman" w:hAnsi="Times New Roman" w:cs="Times New Roman"/>
          <w:b/>
          <w:sz w:val="24"/>
          <w:szCs w:val="24"/>
          <w:lang w:val="kk-KZ"/>
        </w:rPr>
      </w:pPr>
    </w:p>
    <w:p w:rsidR="00405F2B" w:rsidRDefault="00405F2B" w:rsidP="00A7009F">
      <w:pPr>
        <w:spacing w:after="0" w:line="240" w:lineRule="auto"/>
        <w:ind w:right="-1" w:firstLine="709"/>
        <w:jc w:val="center"/>
        <w:rPr>
          <w:rFonts w:ascii="Times New Roman" w:hAnsi="Times New Roman" w:cs="Times New Roman"/>
          <w:b/>
          <w:sz w:val="24"/>
          <w:szCs w:val="24"/>
          <w:lang w:val="kk-KZ"/>
        </w:rPr>
      </w:pPr>
    </w:p>
    <w:p w:rsidR="00405F2B" w:rsidRDefault="00405F2B"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405F2B" w:rsidP="00A7009F">
      <w:pPr>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Дәріс </w:t>
      </w:r>
      <w:r w:rsidR="003B1408" w:rsidRPr="00405F2B">
        <w:rPr>
          <w:rFonts w:ascii="Times New Roman" w:hAnsi="Times New Roman" w:cs="Times New Roman"/>
          <w:b/>
          <w:sz w:val="24"/>
          <w:szCs w:val="24"/>
          <w:lang w:val="kk-KZ"/>
        </w:rPr>
        <w:t xml:space="preserve"> </w:t>
      </w:r>
      <w:r w:rsidR="007069F6" w:rsidRPr="00405F2B">
        <w:rPr>
          <w:rFonts w:ascii="Times New Roman" w:hAnsi="Times New Roman" w:cs="Times New Roman"/>
          <w:b/>
          <w:sz w:val="24"/>
          <w:szCs w:val="24"/>
          <w:lang w:val="kk-KZ"/>
        </w:rPr>
        <w:t>№</w:t>
      </w:r>
      <w:r w:rsidR="003B1408" w:rsidRPr="00A7009F">
        <w:rPr>
          <w:rFonts w:ascii="Times New Roman" w:hAnsi="Times New Roman" w:cs="Times New Roman"/>
          <w:b/>
          <w:sz w:val="24"/>
          <w:szCs w:val="24"/>
          <w:lang w:val="kk-KZ"/>
        </w:rPr>
        <w:t>4</w:t>
      </w:r>
    </w:p>
    <w:p w:rsidR="00E82D9A" w:rsidRPr="00405F2B" w:rsidRDefault="00E82D9A" w:rsidP="00A7009F">
      <w:pPr>
        <w:spacing w:after="0" w:line="240" w:lineRule="auto"/>
        <w:ind w:right="-1" w:firstLine="709"/>
        <w:jc w:val="both"/>
        <w:rPr>
          <w:rFonts w:ascii="Times New Roman" w:hAnsi="Times New Roman" w:cs="Times New Roman"/>
          <w:sz w:val="24"/>
          <w:szCs w:val="24"/>
          <w:lang w:val="kk-KZ"/>
        </w:rPr>
      </w:pPr>
    </w:p>
    <w:p w:rsidR="00E82D9A" w:rsidRPr="00405F2B" w:rsidRDefault="00405F2B" w:rsidP="00405F2B">
      <w:pPr>
        <w:spacing w:after="0" w:line="240" w:lineRule="auto"/>
        <w:ind w:right="-1" w:firstLine="709"/>
        <w:jc w:val="center"/>
        <w:rPr>
          <w:rFonts w:ascii="Times New Roman" w:eastAsia="Times New Roman" w:hAnsi="Times New Roman" w:cs="Times New Roman"/>
          <w:sz w:val="24"/>
          <w:szCs w:val="24"/>
          <w:lang w:val="kk-KZ" w:eastAsia="ru-RU"/>
        </w:rPr>
      </w:pPr>
      <w:r w:rsidRPr="00405F2B">
        <w:rPr>
          <w:rFonts w:ascii="Times New Roman" w:hAnsi="Times New Roman" w:cs="Times New Roman"/>
          <w:b/>
          <w:sz w:val="24"/>
          <w:szCs w:val="24"/>
          <w:lang w:val="kk-KZ"/>
        </w:rPr>
        <w:t>Тақырыбы:</w:t>
      </w:r>
      <w:r w:rsidRPr="00405F2B">
        <w:rPr>
          <w:rFonts w:ascii="Times New Roman" w:hAnsi="Times New Roman" w:cs="Times New Roman"/>
          <w:sz w:val="24"/>
          <w:szCs w:val="24"/>
          <w:lang w:val="kk-KZ"/>
        </w:rPr>
        <w:t xml:space="preserve"> Сапа жоспарларына жүйелі көзқарас</w:t>
      </w:r>
    </w:p>
    <w:p w:rsidR="00405F2B" w:rsidRDefault="00405F2B" w:rsidP="00A7009F">
      <w:pPr>
        <w:spacing w:after="0" w:line="240" w:lineRule="auto"/>
        <w:ind w:right="-1" w:firstLine="709"/>
        <w:jc w:val="both"/>
        <w:rPr>
          <w:rFonts w:ascii="Times New Roman" w:eastAsia="Times New Roman" w:hAnsi="Times New Roman" w:cs="Times New Roman"/>
          <w:sz w:val="24"/>
          <w:szCs w:val="24"/>
          <w:lang w:val="kk-KZ" w:eastAsia="ru-RU"/>
        </w:rPr>
      </w:pPr>
    </w:p>
    <w:p w:rsidR="00405F2B" w:rsidRPr="00405F2B" w:rsidRDefault="00405F2B" w:rsidP="00405F2B">
      <w:pPr>
        <w:tabs>
          <w:tab w:val="left" w:pos="709"/>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405F2B">
        <w:rPr>
          <w:rFonts w:ascii="Times New Roman" w:eastAsia="Times New Roman" w:hAnsi="Times New Roman" w:cs="Times New Roman"/>
          <w:sz w:val="24"/>
          <w:szCs w:val="24"/>
          <w:lang w:val="kk-KZ" w:eastAsia="ru-RU"/>
        </w:rPr>
        <w:t>Жоспар:</w:t>
      </w:r>
    </w:p>
    <w:p w:rsidR="00405F2B" w:rsidRDefault="00405F2B" w:rsidP="00405F2B">
      <w:pPr>
        <w:tabs>
          <w:tab w:val="left" w:pos="709"/>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t>1.</w:t>
      </w:r>
      <w:r w:rsidRPr="00405F2B">
        <w:rPr>
          <w:rFonts w:ascii="Times New Roman" w:eastAsia="Times New Roman" w:hAnsi="Times New Roman" w:cs="Times New Roman"/>
          <w:sz w:val="24"/>
          <w:szCs w:val="24"/>
          <w:lang w:val="kk-KZ" w:eastAsia="ru-RU"/>
        </w:rPr>
        <w:t>Сапаны жоспарлау</w:t>
      </w:r>
    </w:p>
    <w:p w:rsidR="00405F2B" w:rsidRPr="00405F2B" w:rsidRDefault="00405F2B" w:rsidP="00405F2B">
      <w:pPr>
        <w:tabs>
          <w:tab w:val="left" w:pos="709"/>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t>2.</w:t>
      </w:r>
      <w:r w:rsidRPr="00405F2B">
        <w:rPr>
          <w:rFonts w:ascii="Times New Roman" w:eastAsia="Times New Roman" w:hAnsi="Times New Roman" w:cs="Times New Roman"/>
          <w:sz w:val="24"/>
          <w:szCs w:val="24"/>
          <w:lang w:val="kk-KZ" w:eastAsia="ru-RU"/>
        </w:rPr>
        <w:t xml:space="preserve"> Сапаны жоспарлаудың міндеттері</w:t>
      </w:r>
    </w:p>
    <w:p w:rsidR="00405F2B" w:rsidRPr="00405F2B" w:rsidRDefault="00405F2B" w:rsidP="00405F2B">
      <w:pPr>
        <w:tabs>
          <w:tab w:val="left" w:pos="709"/>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405F2B">
        <w:rPr>
          <w:rFonts w:ascii="Times New Roman" w:eastAsia="Times New Roman" w:hAnsi="Times New Roman" w:cs="Times New Roman"/>
          <w:sz w:val="24"/>
          <w:szCs w:val="24"/>
          <w:lang w:val="kk-KZ" w:eastAsia="ru-RU"/>
        </w:rPr>
        <w:t>3. Компания бойынша сапаны жоспарлау</w:t>
      </w:r>
    </w:p>
    <w:p w:rsidR="00FF4B3B" w:rsidRPr="00405F2B" w:rsidRDefault="00405F2B" w:rsidP="00405F2B">
      <w:pPr>
        <w:tabs>
          <w:tab w:val="left" w:pos="709"/>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405F2B">
        <w:rPr>
          <w:rFonts w:ascii="Times New Roman" w:eastAsia="Times New Roman" w:hAnsi="Times New Roman" w:cs="Times New Roman"/>
          <w:sz w:val="24"/>
          <w:szCs w:val="24"/>
          <w:lang w:val="kk-KZ" w:eastAsia="ru-RU"/>
        </w:rPr>
        <w:t>4. Сапа жоспарларына жүйелі көзқарас</w:t>
      </w:r>
    </w:p>
    <w:p w:rsidR="003B1408" w:rsidRPr="00A7009F" w:rsidRDefault="003B1408" w:rsidP="00A7009F">
      <w:pPr>
        <w:spacing w:after="0" w:line="240" w:lineRule="auto"/>
        <w:ind w:firstLine="709"/>
        <w:jc w:val="both"/>
        <w:rPr>
          <w:rFonts w:ascii="Times New Roman" w:hAnsi="Times New Roman" w:cs="Times New Roman"/>
          <w:sz w:val="24"/>
          <w:szCs w:val="24"/>
          <w:lang w:val="kk-KZ"/>
        </w:rPr>
      </w:pP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xml:space="preserve">Кең мағынада жоспарлау - бұл, ең алдымен, болашақта компанияның тиімді жұмыс істеуі мен дамуын қамтамасыз ету үшін шешімдерді әзірлеу және қабылдау процесі. Бұл шешімдер, әдетте, оқшауланбайды, бірақ олар бір-біріне әсер ететін біртұтас жүйені құрайды, бұл, әрине, оларды байланыстыру қажеттілігіне байланысты іс жүзінде айтарлықтай қиындықтар тудырады. </w:t>
      </w:r>
      <w:r w:rsidRPr="0059726D">
        <w:rPr>
          <w:rFonts w:ascii="Times New Roman" w:hAnsi="Times New Roman" w:cs="Times New Roman"/>
          <w:sz w:val="24"/>
          <w:szCs w:val="24"/>
          <w:lang w:val="kk-KZ"/>
        </w:rPr>
        <w:t>Бұл байланыс жүйедегі шешімдердің оңтайлы үйлесімін қамтамасыз етуге және компанияға ашылатын пайдаланылмаған мүмкіндіктер санын азайтуға мүмкіндік береді.</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Тар мағынада жоспарлау – бұл, ең алдымен, алдағы (жоспарлау) кезең ішінде кәсіпорынның өнім сапасын арттыру бойынша нақты қадамдарын анықтайтын арнайы құжаттарды – жоспарларды дайындау.</w:t>
      </w:r>
    </w:p>
    <w:p w:rsidR="00685166" w:rsidRPr="00A7009F"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Сапаны жоспарлаудың объектілері болып табылады</w:t>
      </w:r>
      <w:r w:rsidR="003B1408" w:rsidRPr="00405F2B">
        <w:rPr>
          <w:rFonts w:ascii="Times New Roman" w:hAnsi="Times New Roman" w:cs="Times New Roman"/>
          <w:sz w:val="24"/>
          <w:szCs w:val="24"/>
          <w:lang w:val="kk-KZ"/>
        </w:rPr>
        <w:t xml:space="preserve">: </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1. кәсіпорынның белгілі бір нарықтық позицияны жеңіп алу мақсаттары мен стратегиялары;</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2. өнім сапасының параметрлері оның бәсекеге қабілеттілігін арттыру;</w:t>
      </w:r>
    </w:p>
    <w:p w:rsidR="00405F2B" w:rsidRDefault="00405F2B" w:rsidP="00405F2B">
      <w:pPr>
        <w:spacing w:after="0" w:line="240" w:lineRule="auto"/>
        <w:ind w:firstLine="709"/>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3. Өнімнің сапалық сипаттамаларының нарықтық тенденцияларының болжамдары және осы тенденцияларға сәйкес нәтижелерге қол жеткізу жоспарлары.</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Өнім сапасын жоспарлау пәні өнімнің жеке қасиеттерін де, сапа менеджменті жүйесі мен процестерінің әртүрлі сипаттамаларын да көрсететін әртүрлі көрсеткіштер болып табылады. Бұл көрсеткіштер өнім сапасын арттыру бойынша нақты тапсырмаларда, ғылыми-зерттеу және тәжірибелік-конструкторлық жұмыстар жоспарларында, стандарттау және метрологиялық қамтамасыз ету, сапа менеджменті жүйесін енгізу, кәсіпорынның техникалық дамуы, кадрларды даярлау және т.б.</w:t>
      </w:r>
    </w:p>
    <w:p w:rsidR="00685166" w:rsidRPr="00A7009F"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Кәсіпорында өнім сапасын жоспарлаудың маңызды бағыттарының бірі – кәсіпорын ішіндегі жоспарлау.</w:t>
      </w:r>
      <w:r w:rsidR="003B1408" w:rsidRPr="00405F2B">
        <w:rPr>
          <w:rFonts w:ascii="Times New Roman" w:hAnsi="Times New Roman" w:cs="Times New Roman"/>
          <w:sz w:val="24"/>
          <w:szCs w:val="24"/>
          <w:lang w:val="kk-KZ"/>
        </w:rPr>
        <w:t xml:space="preserve">. </w:t>
      </w:r>
    </w:p>
    <w:p w:rsidR="00685166" w:rsidRPr="00A7009F" w:rsidRDefault="00405F2B" w:rsidP="00A7009F">
      <w:pPr>
        <w:spacing w:after="0" w:line="240" w:lineRule="auto"/>
        <w:ind w:firstLine="709"/>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Оның міндеттері төмендегідей</w:t>
      </w:r>
      <w:r w:rsidR="003B1408" w:rsidRPr="0059726D">
        <w:rPr>
          <w:rFonts w:ascii="Times New Roman" w:hAnsi="Times New Roman" w:cs="Times New Roman"/>
          <w:sz w:val="24"/>
          <w:szCs w:val="24"/>
          <w:lang w:val="kk-KZ"/>
        </w:rPr>
        <w:t xml:space="preserve">: </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1. өз қызметінің мақсаттарын және оларға қол жеткізудің нақты міндеттерін тұжырымдайды;</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2. компанияны және оның басқару жүйесін қайта құрылымдау үшін қажетті негіз жасайды;</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3. осы мақсаттарға қол жеткізу процесінде қызметкерлердің қызметін үйлестіру үшін негіз жасайды;</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4. оңтайлы шешімді таңдауды қамтамасыз етеді;</w:t>
      </w:r>
    </w:p>
    <w:p w:rsid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5. Стандарттар мен көрсеткіштер жүйесін қалыптастырады, олардың көмегімен кәсіпорынның қызметі бағаланады және ерекше көзге түскен қызметкерлер марапатталады.</w:t>
      </w:r>
      <w:r>
        <w:rPr>
          <w:rFonts w:ascii="Times New Roman" w:hAnsi="Times New Roman" w:cs="Times New Roman"/>
          <w:sz w:val="24"/>
          <w:szCs w:val="24"/>
          <w:lang w:val="kk-KZ"/>
        </w:rPr>
        <w:t xml:space="preserve"> </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xml:space="preserve">Сапаны жоспарлау процесін зерттеудің күрделілігі ғылыми әдістерге жүгіну қажеттілігінен туындайды, олардың бірі сапаны басқарудың көлемі мен бағытын, өнім түрлерін, өндірістің нысандары мен әдістерін объективті түрде таңдауға мүмкіндік беретін жүйелі көзқарас болып табылады. сапаны жақсартуға жұмсалған күш пен қаражаттың ең үлкен тиімділігін қамтамасыз етеді. </w:t>
      </w:r>
      <w:r w:rsidRPr="0059726D">
        <w:rPr>
          <w:rFonts w:ascii="Times New Roman" w:hAnsi="Times New Roman" w:cs="Times New Roman"/>
          <w:sz w:val="24"/>
          <w:szCs w:val="24"/>
          <w:lang w:val="kk-KZ"/>
        </w:rPr>
        <w:t>Сапаны жоспарлауға жүйелі көзқарас өнеркәсіптік кәсіпорын мен жоспарлау органдарының ғылыми негіздерін қалауға мүмкіндік береді.</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lastRenderedPageBreak/>
        <w:t>Әрбір құрылымдық бөлімше бойынша сапаны жақсарту жоспарларын құру кезінде кәсіпорын жоспарында бекітілген сапа көрсеткіштерінің деңгейінен шығу керекСондықтан құрылымдық бөлімшелер үшін олардың ерекшеліктеріне қарай сапаны арттыру бойынша нақты міндеттер қою қажет.</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Негізгі цехтарда сапаны жоспарлауға ерекше назар аудару керек, өйткені дәл осы жерде өнімдерді дайындаудың технологиялық процесі жүреді. Негізгі цехтардың жоспарларында осы цехтың өндірістік процесіне сәйкес дайындамалардың, бөлшектердің және құрастыру агрегаттарының сапасын арттыру бойынша тапсырмалар болуы керек. Мәселен, бұл келесі міндеттер болуы мүмкін:</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өңдеудің дәлдігі мен тазалығын арттыру;</w:t>
      </w:r>
    </w:p>
    <w:p w:rsidR="00405F2B" w:rsidRP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арнайы жабын түрлері бар бөлшектерді шығаруды кеңейту;</w:t>
      </w:r>
    </w:p>
    <w:p w:rsidR="00405F2B" w:rsidRDefault="00405F2B" w:rsidP="00405F2B">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жаңа өнім шығаруды меңгеру және т.б.</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 xml:space="preserve">Құрастыру цехтары үшін кәсіпорын деңгейінде белгіленетін өнім сапасының негізгі көрсеткіштерін, сондай-ақ өнімді бірінші таныстырудан бастап жеткізу деңгейін және некеге тұру мен рекультивациядан ысырапты азайтуды жоспарлаған жөн. Соңғы екі көрсеткішті өңдеу цехтары, учаскелер мен бригадалар үшін пайдалануға болады. Бұл цехтар үшін тұтынушы шеберханаларынан бөлшектер мен жинақтарды қайтару санын азайтуды </w:t>
      </w:r>
      <w:r>
        <w:rPr>
          <w:rFonts w:ascii="Times New Roman" w:hAnsi="Times New Roman" w:cs="Times New Roman"/>
          <w:sz w:val="24"/>
          <w:szCs w:val="24"/>
          <w:lang w:val="kk-KZ"/>
        </w:rPr>
        <w:t xml:space="preserve"> </w:t>
      </w:r>
      <w:r w:rsidRPr="00405F2B">
        <w:rPr>
          <w:rFonts w:ascii="Times New Roman" w:hAnsi="Times New Roman" w:cs="Times New Roman"/>
          <w:sz w:val="24"/>
          <w:szCs w:val="24"/>
          <w:lang w:val="kk-KZ"/>
        </w:rPr>
        <w:t>да жоспарлаған жөн.</w:t>
      </w:r>
    </w:p>
    <w:p w:rsidR="00685166" w:rsidRP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Әрбір қосалқы өндіріс цехы үшін негізгі өндірістік цехтарда өнімнің жоғары сапасын қамтамасыз ететін көрсеткіштерді де, іс-шараларды да жоспарлаған жөн.</w:t>
      </w:r>
      <w:r>
        <w:rPr>
          <w:rFonts w:ascii="Times New Roman" w:hAnsi="Times New Roman" w:cs="Times New Roman"/>
          <w:sz w:val="24"/>
          <w:szCs w:val="24"/>
          <w:lang w:val="kk-KZ"/>
        </w:rPr>
        <w:t xml:space="preserve"> </w:t>
      </w:r>
      <w:r w:rsidRPr="00405F2B">
        <w:rPr>
          <w:rFonts w:ascii="Times New Roman" w:hAnsi="Times New Roman" w:cs="Times New Roman"/>
          <w:sz w:val="24"/>
          <w:szCs w:val="24"/>
          <w:lang w:val="kk-KZ"/>
        </w:rPr>
        <w:t>Мысалы, механикалық жөндеу цехы үшін жөндеуден кейін белгіленген технологиялық дәлдікке жеткен жабдықтың үлесі (жөнделген станоктар мен станоктардың жалпы көлеміндегі) маңызды көрсеткіш болуы мүмкін.</w:t>
      </w:r>
      <w:r>
        <w:rPr>
          <w:rFonts w:ascii="Times New Roman" w:hAnsi="Times New Roman" w:cs="Times New Roman"/>
          <w:sz w:val="24"/>
          <w:szCs w:val="24"/>
          <w:lang w:val="kk-KZ"/>
        </w:rPr>
        <w:t xml:space="preserve"> </w:t>
      </w:r>
      <w:r w:rsidRPr="00405F2B">
        <w:rPr>
          <w:rFonts w:ascii="Times New Roman" w:hAnsi="Times New Roman" w:cs="Times New Roman"/>
          <w:sz w:val="24"/>
          <w:szCs w:val="24"/>
          <w:lang w:val="kk-KZ"/>
        </w:rPr>
        <w:t>Егер өнімнің сапасы мен цехтардың жұмысының сапасын салыстырмалы түрде аз көрсеткіштермен көрсету мүмкін болмаса, олардың деңгейі шығарылатын өнімнің сапасын жақсарту бойынша көптеген шараларды жүзеге асыруға байланысты с</w:t>
      </w:r>
      <w:r>
        <w:rPr>
          <w:rFonts w:ascii="Times New Roman" w:hAnsi="Times New Roman" w:cs="Times New Roman"/>
          <w:sz w:val="24"/>
          <w:szCs w:val="24"/>
          <w:lang w:val="kk-KZ"/>
        </w:rPr>
        <w:t>апа факторларын қолдану керек.</w:t>
      </w:r>
    </w:p>
    <w:p w:rsidR="00405F2B" w:rsidRDefault="00405F2B" w:rsidP="00A7009F">
      <w:pPr>
        <w:spacing w:after="0" w:line="240" w:lineRule="auto"/>
        <w:ind w:firstLine="709"/>
        <w:jc w:val="both"/>
        <w:rPr>
          <w:rFonts w:ascii="Times New Roman" w:hAnsi="Times New Roman" w:cs="Times New Roman"/>
          <w:sz w:val="24"/>
          <w:szCs w:val="24"/>
          <w:lang w:val="kk-KZ"/>
        </w:rPr>
      </w:pPr>
      <w:r w:rsidRPr="00405F2B">
        <w:rPr>
          <w:rFonts w:ascii="Times New Roman" w:hAnsi="Times New Roman" w:cs="Times New Roman"/>
          <w:sz w:val="24"/>
          <w:szCs w:val="24"/>
          <w:lang w:val="kk-KZ"/>
        </w:rPr>
        <w:t>Цехтар мен учаскелер бойынша өнім сапасын арттыру жоспарларымен қатар функционалдық бөлімдер мен қызметтерге, соның ішінде конструкторлық бөлімге және бас технолог бөліміне сәйкес жоспарларды жасаған жөн.</w:t>
      </w:r>
      <w:r>
        <w:rPr>
          <w:rFonts w:ascii="Times New Roman" w:hAnsi="Times New Roman" w:cs="Times New Roman"/>
          <w:sz w:val="24"/>
          <w:szCs w:val="24"/>
          <w:lang w:val="kk-KZ"/>
        </w:rPr>
        <w:t xml:space="preserve"> </w:t>
      </w:r>
    </w:p>
    <w:p w:rsidR="00685166" w:rsidRPr="00B92774" w:rsidRDefault="00B92774" w:rsidP="00A7009F">
      <w:pPr>
        <w:spacing w:after="0" w:line="240" w:lineRule="auto"/>
        <w:ind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Техникалық қызметтер үшін (бас технологтың, бас механиктің бөлімдері және т.б.) осы бөлімдердің профиліне сәйкес келетін іс-шараларды жоспарлаған жөн. Мәселен, бас технолог бөлімшесінің жоспарында мынадай міндеттер болуы керек</w:t>
      </w:r>
      <w:r w:rsidR="00685166" w:rsidRPr="00B92774">
        <w:rPr>
          <w:rFonts w:ascii="Times New Roman" w:hAnsi="Times New Roman" w:cs="Times New Roman"/>
          <w:sz w:val="24"/>
          <w:szCs w:val="24"/>
          <w:lang w:val="kk-KZ"/>
        </w:rPr>
        <w:t>:</w:t>
      </w:r>
    </w:p>
    <w:p w:rsidR="00B92774" w:rsidRPr="00B92774" w:rsidRDefault="00B92774" w:rsidP="00B92774">
      <w:pPr>
        <w:spacing w:after="0" w:line="240" w:lineRule="auto"/>
        <w:ind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Жобалау бөлімдерінің жоспарларына келесі міндеттер енгізілуі мүмкін:</w:t>
      </w:r>
    </w:p>
    <w:p w:rsidR="00B92774" w:rsidRPr="00B92774" w:rsidRDefault="00B92774" w:rsidP="00B92774">
      <w:pPr>
        <w:spacing w:after="0" w:line="240" w:lineRule="auto"/>
        <w:ind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—өнімнің жаңа түрлерін әзірлеу;</w:t>
      </w:r>
    </w:p>
    <w:p w:rsidR="00B92774" w:rsidRPr="00B92774" w:rsidRDefault="00B92774" w:rsidP="00B92774">
      <w:pPr>
        <w:spacing w:after="0" w:line="240" w:lineRule="auto"/>
        <w:ind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 жаңғыртуға жататын өнімнің сапасын арттыру;</w:t>
      </w:r>
    </w:p>
    <w:p w:rsidR="00B92774" w:rsidRDefault="00B92774" w:rsidP="00B92774">
      <w:pPr>
        <w:spacing w:after="0" w:line="240" w:lineRule="auto"/>
        <w:ind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 біріктіру және біріздендіру деңгейін арттыру және т.б.</w:t>
      </w:r>
    </w:p>
    <w:p w:rsidR="00B92774" w:rsidRDefault="00B92774" w:rsidP="00FF4B3B">
      <w:pPr>
        <w:tabs>
          <w:tab w:val="left" w:pos="993"/>
        </w:tabs>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Айта кету керек, өндірісішілік жоспарлауда жұмыс сапасы үлкен мәнге ие. Оның ішінде бірінші таныстыру кезінде тапсырылған өнімдердің үлесі, некеден болатын шығынды азайту, шағымдардың санын азайту және тұтынушы шеберханаларынан өнімді қайтару.</w:t>
      </w:r>
    </w:p>
    <w:p w:rsidR="00685166" w:rsidRP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Жобалау және конструкторлық қызметте – құжаттаманы бірінші таныстырудан бастап жеткізу және техникалық құжаттаманы қайта қарауға қайтару пайызы. Техникалық бақылау бөлімінде – шағымдардың санын азайту, бақылау-өлшеу құралдарының жай-күйі және т.б.</w:t>
      </w:r>
      <w:r w:rsidR="00685166" w:rsidRPr="00B92774">
        <w:rPr>
          <w:rFonts w:ascii="Times New Roman" w:eastAsia="Times New Roman" w:hAnsi="Times New Roman" w:cs="Times New Roman"/>
          <w:sz w:val="24"/>
          <w:szCs w:val="24"/>
          <w:lang w:val="kk-KZ" w:eastAsia="ru-RU"/>
        </w:rPr>
        <w:t>.</w:t>
      </w:r>
    </w:p>
    <w:p w:rsidR="00685166" w:rsidRP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Тұтастай алғанда, кәсіпорынішілік жоспарлаудың көмегімен компанияның бүкіл күрделі ағзасының тиімді ырғақты жұмысына қол жеткізіледі, болашақтың белгісіздігінің теріс әсері жойылады және бар өндірістік әлеуетті неғұрлым толық пайдалану жүзег</w:t>
      </w:r>
      <w:r>
        <w:rPr>
          <w:rFonts w:ascii="Times New Roman" w:eastAsia="Times New Roman" w:hAnsi="Times New Roman" w:cs="Times New Roman"/>
          <w:sz w:val="24"/>
          <w:szCs w:val="24"/>
          <w:lang w:val="kk-KZ" w:eastAsia="ru-RU"/>
        </w:rPr>
        <w:t>е асырылады. қамтамасыз етілген</w:t>
      </w:r>
      <w:r w:rsidR="00685166" w:rsidRPr="00B92774">
        <w:rPr>
          <w:rFonts w:ascii="Times New Roman" w:eastAsia="Times New Roman" w:hAnsi="Times New Roman" w:cs="Times New Roman"/>
          <w:sz w:val="24"/>
          <w:szCs w:val="24"/>
          <w:lang w:val="kk-KZ" w:eastAsia="ru-RU"/>
        </w:rPr>
        <w:t>.</w:t>
      </w:r>
    </w:p>
    <w:p w:rsid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 xml:space="preserve">Өнімнің сапасын жақсартуды жоспарлау перспективалы болуы мүмкін (оны өндірудің ұзақ өндірістік циклі бар күрделі өнімдер үшін), жұмыс көлемі бірнеше жылға қарастырылған және ағымдағы (мысалы, жылдық) болуы мүмкін екенін атап өткен жөн. перспективалық жоспардың тапсырмаларын орындауды, нақтылауды және жүзеге </w:t>
      </w:r>
      <w:r w:rsidRPr="00B92774">
        <w:rPr>
          <w:rFonts w:ascii="Times New Roman" w:eastAsia="Times New Roman" w:hAnsi="Times New Roman" w:cs="Times New Roman"/>
          <w:sz w:val="24"/>
          <w:szCs w:val="24"/>
          <w:lang w:val="kk-KZ" w:eastAsia="ru-RU"/>
        </w:rPr>
        <w:lastRenderedPageBreak/>
        <w:t>асыруды қамтамасыз етеді. Жылдық жоспар тоқсандар, айлар бойынша құрастырылады, ғылыми-техникалық кеңесте талқыланады, бас инженермен келісіледі және кәсіпорын басшысы бекітеді.</w:t>
      </w:r>
    </w:p>
    <w:p w:rsid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Жоспар түрлері ғылыми-зерттеу және тәжірибелік-конструкторлық жұмыстардың жоспарларымен, оперативтік-тақырыптық жоспарлармен қалай ажыратылады.</w:t>
      </w:r>
    </w:p>
    <w:p w:rsidR="00685166" w:rsidRP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Ғылыми-зерттеу және тәжірибелік-конструкторлық жұмыстар жоспарлары тұтынушылардың қажеттіліктерін барынша толық қанағаттандыратын жоғары техникалық деңгейі мен сапа көрсеткіштері бар жаңа өнімдерді әзірлеуді ж</w:t>
      </w:r>
      <w:r>
        <w:rPr>
          <w:rFonts w:ascii="Times New Roman" w:eastAsia="Times New Roman" w:hAnsi="Times New Roman" w:cs="Times New Roman"/>
          <w:sz w:val="24"/>
          <w:szCs w:val="24"/>
          <w:lang w:val="kk-KZ" w:eastAsia="ru-RU"/>
        </w:rPr>
        <w:t>әне өндіріске енгізуді көздейді</w:t>
      </w:r>
      <w:r w:rsidR="00685166" w:rsidRPr="00B92774">
        <w:rPr>
          <w:rFonts w:ascii="Times New Roman" w:eastAsia="Times New Roman" w:hAnsi="Times New Roman" w:cs="Times New Roman"/>
          <w:sz w:val="24"/>
          <w:szCs w:val="24"/>
          <w:lang w:val="kk-KZ" w:eastAsia="ru-RU"/>
        </w:rPr>
        <w:t>.</w:t>
      </w:r>
    </w:p>
    <w:p w:rsidR="00685166" w:rsidRP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Оперативті-тақырыптық жоспарлау пайда болған ағымдағы жоспардан ауытқуларды жою немесе өнім сапасына жаңа талаптарды жедел орындау үшін қолданылады. Операциялық және тақырыптық жоспарлар кәсіпорынның, цехтың, бөлімнің масштабында құрылады, мүдделі қызметтермен келісі</w:t>
      </w:r>
      <w:r>
        <w:rPr>
          <w:rFonts w:ascii="Times New Roman" w:eastAsia="Times New Roman" w:hAnsi="Times New Roman" w:cs="Times New Roman"/>
          <w:sz w:val="24"/>
          <w:szCs w:val="24"/>
          <w:lang w:val="kk-KZ" w:eastAsia="ru-RU"/>
        </w:rPr>
        <w:t>леді және тиісті басшы бекітеді</w:t>
      </w:r>
      <w:r w:rsidR="00685166" w:rsidRPr="00B92774">
        <w:rPr>
          <w:rFonts w:ascii="Times New Roman" w:eastAsia="Times New Roman" w:hAnsi="Times New Roman" w:cs="Times New Roman"/>
          <w:sz w:val="24"/>
          <w:szCs w:val="24"/>
          <w:lang w:val="kk-KZ" w:eastAsia="ru-RU"/>
        </w:rPr>
        <w:t>.</w:t>
      </w:r>
    </w:p>
    <w:p w:rsidR="00685166" w:rsidRPr="00B92774" w:rsidRDefault="00B92774" w:rsidP="00FF4B3B">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Кәсіпорын көлемінде сапаны жоспарлау орталық сапаны басқару (немесе сапаны қамтамасыз ету) қызметіне жүктеледі, оның функцияларына сапаны жақсарту жоспарларын, өндірілетін өнімнің барлық түрлері бойынша сап</w:t>
      </w:r>
      <w:r>
        <w:rPr>
          <w:rFonts w:ascii="Times New Roman" w:eastAsia="Times New Roman" w:hAnsi="Times New Roman" w:cs="Times New Roman"/>
          <w:sz w:val="24"/>
          <w:szCs w:val="24"/>
          <w:lang w:val="kk-KZ" w:eastAsia="ru-RU"/>
        </w:rPr>
        <w:t>а көрсеткіштерін әзірлеу кіреді</w:t>
      </w:r>
      <w:r w:rsidR="00685166" w:rsidRPr="00B92774">
        <w:rPr>
          <w:rFonts w:ascii="Times New Roman" w:eastAsia="Times New Roman" w:hAnsi="Times New Roman" w:cs="Times New Roman"/>
          <w:sz w:val="24"/>
          <w:szCs w:val="24"/>
          <w:lang w:val="kk-KZ" w:eastAsia="ru-RU"/>
        </w:rPr>
        <w:t>.</w:t>
      </w:r>
    </w:p>
    <w:p w:rsidR="00685166" w:rsidRPr="00B92774" w:rsidRDefault="00B92774" w:rsidP="00B92774">
      <w:pPr>
        <w:tabs>
          <w:tab w:val="left" w:pos="993"/>
        </w:tabs>
        <w:spacing w:after="0" w:line="240" w:lineRule="auto"/>
        <w:ind w:right="-1" w:firstLine="709"/>
        <w:jc w:val="both"/>
        <w:rPr>
          <w:rFonts w:ascii="Times New Roman" w:eastAsia="Times New Roman" w:hAnsi="Times New Roman" w:cs="Times New Roman"/>
          <w:b/>
          <w:sz w:val="24"/>
          <w:szCs w:val="24"/>
          <w:lang w:val="kk-KZ" w:eastAsia="ru-RU"/>
        </w:rPr>
      </w:pPr>
      <w:r w:rsidRPr="00B92774">
        <w:rPr>
          <w:rFonts w:ascii="Times New Roman" w:eastAsia="Times New Roman" w:hAnsi="Times New Roman" w:cs="Times New Roman"/>
          <w:sz w:val="24"/>
          <w:szCs w:val="24"/>
          <w:lang w:val="kk-KZ" w:eastAsia="ru-RU"/>
        </w:rPr>
        <w:t>Сапа менеджменті қызметі өз қызметін өндірістік бөлімдердегі тиісті қызметтермен, сонымен қатар зауыттық сапаны басқару қызметтерімен (немесе техникалық бақылау бөлімдерімен) тығыз байланыста жүзеге асырады.</w:t>
      </w:r>
      <w:r>
        <w:rPr>
          <w:rFonts w:ascii="Times New Roman" w:eastAsia="Times New Roman" w:hAnsi="Times New Roman" w:cs="Times New Roman"/>
          <w:sz w:val="24"/>
          <w:szCs w:val="24"/>
          <w:lang w:val="kk-KZ" w:eastAsia="ru-RU"/>
        </w:rPr>
        <w:t xml:space="preserve"> </w:t>
      </w:r>
      <w:r w:rsidRPr="00B92774">
        <w:rPr>
          <w:rFonts w:ascii="Times New Roman" w:eastAsia="Times New Roman" w:hAnsi="Times New Roman" w:cs="Times New Roman"/>
          <w:sz w:val="24"/>
          <w:szCs w:val="24"/>
          <w:lang w:val="kk-KZ" w:eastAsia="ru-RU"/>
        </w:rPr>
        <w:t>Орталық сапа менеджменті қызметінің маңызды функцияларының бірі сапаны қамтамасыз ету саласындағы барлық жұмыстарды жоспарлау және үйлестіру, кәсіпорындардың өндірістік бөлімшелеріндегі сапаны жоспарлау қызметтері арасында қажетті байланыстарды орнату болып табылады. Орталық бақылау қызметі арқылы қазіргі жағдайда ТҰК дамуының маңызды шарттарының бірі болып табылатын өнім сапасын арттыру саласында басқаруды орталықтандыру жүзеге асырылады.</w:t>
      </w:r>
    </w:p>
    <w:p w:rsidR="005C162E" w:rsidRPr="00B92774" w:rsidRDefault="005C162E" w:rsidP="00A7009F">
      <w:pPr>
        <w:tabs>
          <w:tab w:val="left" w:pos="993"/>
        </w:tabs>
        <w:spacing w:after="0" w:line="240" w:lineRule="auto"/>
        <w:ind w:right="-1" w:firstLine="709"/>
        <w:rPr>
          <w:rFonts w:ascii="Times New Roman" w:eastAsia="Times New Roman" w:hAnsi="Times New Roman" w:cs="Times New Roman"/>
          <w:b/>
          <w:sz w:val="24"/>
          <w:szCs w:val="24"/>
          <w:lang w:val="kk-KZ" w:eastAsia="ru-RU"/>
        </w:rPr>
      </w:pPr>
    </w:p>
    <w:p w:rsidR="00E82D9A" w:rsidRPr="00B92774" w:rsidRDefault="00B92774"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b/>
          <w:sz w:val="24"/>
          <w:szCs w:val="24"/>
          <w:lang w:val="kk-KZ" w:eastAsia="ru-RU"/>
        </w:rPr>
        <w:t>Бақылау сұрақтары</w:t>
      </w:r>
      <w:r w:rsidR="00E82D9A" w:rsidRPr="00B92774">
        <w:rPr>
          <w:rFonts w:ascii="Times New Roman" w:eastAsia="Times New Roman" w:hAnsi="Times New Roman" w:cs="Times New Roman"/>
          <w:sz w:val="24"/>
          <w:szCs w:val="24"/>
          <w:lang w:val="kk-KZ" w:eastAsia="ru-RU"/>
        </w:rPr>
        <w:t>:</w:t>
      </w:r>
    </w:p>
    <w:p w:rsidR="00685166" w:rsidRPr="00A7009F" w:rsidRDefault="00685166" w:rsidP="00A7009F">
      <w:pPr>
        <w:spacing w:after="0" w:line="240" w:lineRule="auto"/>
        <w:ind w:right="-1" w:firstLine="709"/>
        <w:jc w:val="center"/>
        <w:rPr>
          <w:rFonts w:ascii="Times New Roman" w:hAnsi="Times New Roman" w:cs="Times New Roman"/>
          <w:b/>
          <w:sz w:val="24"/>
          <w:szCs w:val="24"/>
          <w:lang w:val="kk-KZ"/>
        </w:rPr>
      </w:pPr>
    </w:p>
    <w:p w:rsidR="00B92774" w:rsidRPr="00B92774" w:rsidRDefault="00B92774" w:rsidP="00B92774">
      <w:pPr>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1. Сапаны жоспарлау дегенді қалай түсінесіз?</w:t>
      </w:r>
    </w:p>
    <w:p w:rsidR="00B92774" w:rsidRPr="00B92774" w:rsidRDefault="00B92774" w:rsidP="00B92774">
      <w:pPr>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2. Сапаны жоспарлаудың мақсаттары мен пәні қандай?</w:t>
      </w:r>
    </w:p>
    <w:p w:rsidR="00B92774" w:rsidRPr="00B92774" w:rsidRDefault="00B92774" w:rsidP="00B92774">
      <w:pPr>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3. Сапаны жоспарлаудың ерекшеліктері қандай?</w:t>
      </w:r>
    </w:p>
    <w:p w:rsidR="00B92774" w:rsidRPr="00B92774" w:rsidRDefault="00B92774" w:rsidP="00B92774">
      <w:pPr>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4. Кәсіпорында өнім сапасын арттыруды жоспарлаудың қандай бағыттары бар?</w:t>
      </w:r>
    </w:p>
    <w:p w:rsidR="008218EB" w:rsidRDefault="00B92774" w:rsidP="00B92774">
      <w:pPr>
        <w:spacing w:after="0" w:line="240" w:lineRule="auto"/>
        <w:ind w:right="-1" w:firstLine="709"/>
        <w:jc w:val="both"/>
        <w:rPr>
          <w:rFonts w:ascii="Times New Roman" w:hAnsi="Times New Roman" w:cs="Times New Roman"/>
          <w:b/>
          <w:sz w:val="24"/>
          <w:szCs w:val="24"/>
          <w:lang w:val="kk-KZ"/>
        </w:rPr>
      </w:pPr>
      <w:r w:rsidRPr="0059726D">
        <w:rPr>
          <w:rFonts w:ascii="Times New Roman" w:hAnsi="Times New Roman" w:cs="Times New Roman"/>
          <w:sz w:val="24"/>
          <w:szCs w:val="24"/>
          <w:lang w:val="kk-KZ"/>
        </w:rPr>
        <w:t>5. Сапа менеджментіндегі жаңа стратегия дегеніміз не және ол кәсіпорынның жоспарланған қызметіне қалай әсер етеді?</w:t>
      </w:r>
    </w:p>
    <w:p w:rsidR="00FF4B3B" w:rsidRDefault="00FF4B3B" w:rsidP="00A7009F">
      <w:pPr>
        <w:spacing w:after="0" w:line="240" w:lineRule="auto"/>
        <w:ind w:right="-1" w:firstLine="709"/>
        <w:jc w:val="center"/>
        <w:rPr>
          <w:rFonts w:ascii="Times New Roman" w:hAnsi="Times New Roman" w:cs="Times New Roman"/>
          <w:b/>
          <w:sz w:val="24"/>
          <w:szCs w:val="24"/>
          <w:lang w:val="kk-KZ"/>
        </w:rPr>
      </w:pPr>
    </w:p>
    <w:p w:rsidR="00B92774" w:rsidRPr="00FF4B3B" w:rsidRDefault="00B92774"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B92774" w:rsidP="00A7009F">
      <w:pPr>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00685166" w:rsidRPr="00B92774">
        <w:rPr>
          <w:rFonts w:ascii="Times New Roman" w:hAnsi="Times New Roman" w:cs="Times New Roman"/>
          <w:b/>
          <w:sz w:val="24"/>
          <w:szCs w:val="24"/>
          <w:lang w:val="kk-KZ"/>
        </w:rPr>
        <w:t xml:space="preserve"> </w:t>
      </w:r>
      <w:r>
        <w:rPr>
          <w:rFonts w:ascii="Times New Roman" w:hAnsi="Times New Roman" w:cs="Times New Roman"/>
          <w:b/>
          <w:sz w:val="24"/>
          <w:szCs w:val="24"/>
          <w:lang w:val="kk-KZ"/>
        </w:rPr>
        <w:t>№</w:t>
      </w:r>
      <w:r w:rsidR="00685166" w:rsidRPr="00A7009F">
        <w:rPr>
          <w:rFonts w:ascii="Times New Roman" w:hAnsi="Times New Roman" w:cs="Times New Roman"/>
          <w:b/>
          <w:sz w:val="24"/>
          <w:szCs w:val="24"/>
          <w:lang w:val="kk-KZ"/>
        </w:rPr>
        <w:t>5</w:t>
      </w:r>
    </w:p>
    <w:p w:rsidR="00E82D9A" w:rsidRPr="00B92774" w:rsidRDefault="00E82D9A" w:rsidP="00A7009F">
      <w:pPr>
        <w:spacing w:after="0" w:line="240" w:lineRule="auto"/>
        <w:ind w:right="-1" w:firstLine="709"/>
        <w:jc w:val="both"/>
        <w:rPr>
          <w:rFonts w:ascii="Times New Roman" w:hAnsi="Times New Roman" w:cs="Times New Roman"/>
          <w:sz w:val="24"/>
          <w:szCs w:val="24"/>
          <w:lang w:val="kk-KZ"/>
        </w:rPr>
      </w:pPr>
    </w:p>
    <w:p w:rsidR="00E82D9A" w:rsidRDefault="00B92774" w:rsidP="00A7009F">
      <w:pPr>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b/>
          <w:sz w:val="24"/>
          <w:szCs w:val="24"/>
          <w:lang w:val="kk-KZ"/>
        </w:rPr>
        <w:t>Тақырыбы:</w:t>
      </w:r>
      <w:r w:rsidRPr="00B92774">
        <w:rPr>
          <w:rFonts w:ascii="Times New Roman" w:hAnsi="Times New Roman" w:cs="Times New Roman"/>
          <w:sz w:val="24"/>
          <w:szCs w:val="24"/>
          <w:lang w:val="kk-KZ"/>
        </w:rPr>
        <w:t xml:space="preserve"> Өнім сапасын қамтамасыз етуге әсер ететін факторлар мен шарттар</w:t>
      </w:r>
    </w:p>
    <w:p w:rsidR="00B92774" w:rsidRPr="00B92774" w:rsidRDefault="00B92774" w:rsidP="00A7009F">
      <w:pPr>
        <w:spacing w:after="0" w:line="240" w:lineRule="auto"/>
        <w:ind w:right="-1" w:firstLine="709"/>
        <w:jc w:val="both"/>
        <w:rPr>
          <w:rFonts w:ascii="Times New Roman" w:eastAsia="Times New Roman" w:hAnsi="Times New Roman" w:cs="Times New Roman"/>
          <w:sz w:val="24"/>
          <w:szCs w:val="24"/>
          <w:lang w:val="kk-KZ" w:eastAsia="ru-RU"/>
        </w:rPr>
      </w:pPr>
    </w:p>
    <w:p w:rsidR="00B92774" w:rsidRP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Жоспар:</w:t>
      </w:r>
    </w:p>
    <w:p w:rsidR="00B92774" w:rsidRP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1. Өнім сапасының кезеңдері</w:t>
      </w:r>
    </w:p>
    <w:p w:rsidR="00B92774" w:rsidRP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2. Өнім сапасының ішкі шарттары</w:t>
      </w:r>
    </w:p>
    <w:p w:rsidR="00B92774" w:rsidRP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3. Өнім сапасының сыртқы шарттары</w:t>
      </w:r>
    </w:p>
    <w:p w:rsidR="00B92774" w:rsidRP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4. Өнімнің сапасын қамтамасыз ететін негізгі факторлар</w:t>
      </w:r>
    </w:p>
    <w:p w:rsid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5. Өнім сапасының ақпараттық факторлары</w:t>
      </w:r>
    </w:p>
    <w:p w:rsidR="00B92774" w:rsidRDefault="00B92774" w:rsidP="00B92774">
      <w:pPr>
        <w:tabs>
          <w:tab w:val="left" w:pos="993"/>
        </w:tabs>
        <w:spacing w:after="0" w:line="240" w:lineRule="auto"/>
        <w:ind w:right="-1" w:firstLine="709"/>
        <w:jc w:val="both"/>
        <w:rPr>
          <w:rFonts w:ascii="Times New Roman" w:eastAsia="Times New Roman" w:hAnsi="Times New Roman" w:cs="Times New Roman"/>
          <w:sz w:val="24"/>
          <w:szCs w:val="24"/>
          <w:lang w:val="kk-KZ" w:eastAsia="ru-RU"/>
        </w:rPr>
      </w:pPr>
    </w:p>
    <w:p w:rsidR="00B92774" w:rsidRDefault="00B92774" w:rsidP="007069F6">
      <w:pPr>
        <w:tabs>
          <w:tab w:val="left" w:pos="993"/>
        </w:tabs>
        <w:spacing w:after="0" w:line="240" w:lineRule="auto"/>
        <w:ind w:right="-1" w:firstLine="709"/>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 xml:space="preserve">Өнімнің сапасы оны жобалау және дайындау кезеңдерінде қалыптасады және пайдалану сатысында сақталады. </w:t>
      </w:r>
      <w:r w:rsidRPr="0059726D">
        <w:rPr>
          <w:rFonts w:ascii="Times New Roman" w:hAnsi="Times New Roman" w:cs="Times New Roman"/>
          <w:sz w:val="24"/>
          <w:szCs w:val="24"/>
          <w:lang w:val="kk-KZ"/>
        </w:rPr>
        <w:t>Әрбір кезеңде сапаға белгілі факторлар мен жағдайлар әсер етеді.</w:t>
      </w:r>
    </w:p>
    <w:p w:rsidR="00B92774" w:rsidRDefault="00B92774" w:rsidP="00A7009F">
      <w:pPr>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lastRenderedPageBreak/>
        <w:t>Өнімнің сапасын қамтамасыз ету факторы деп шикізаттың, материалдардың, құрылымдық элементтердің немесе тұтастай өнімнің қасиеттерін өзгертетін нақты күш түсініледі.</w:t>
      </w:r>
    </w:p>
    <w:p w:rsidR="00B92774" w:rsidRDefault="00B92774" w:rsidP="00A7009F">
      <w:pPr>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Оған мыналар жатады: еңбек заттары мен құралдары, құрал-жабдықтар, жабдықтар, құрал-саймандар, технология, сонымен қатар әзірлеушілердің, жұмысшылардың, өндірісті ұйымдастырушылардың кәсіби білімдері мен дағдылары.</w:t>
      </w:r>
    </w:p>
    <w:p w:rsidR="00B92774" w:rsidRDefault="00B92774" w:rsidP="00A7009F">
      <w:pPr>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Өнімнің сапасын қамтамасыз ету шарттары деп өндірістік жағдайлар, жағдай, өнім сапасын қамтамасыз ету факторлары әрекет ететін орта түсініледі.</w:t>
      </w:r>
    </w:p>
    <w:p w:rsidR="00BC512D" w:rsidRPr="00A7009F" w:rsidRDefault="00B92774" w:rsidP="00A7009F">
      <w:pPr>
        <w:spacing w:after="0" w:line="240" w:lineRule="auto"/>
        <w:ind w:right="-1" w:firstLine="709"/>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Өнім сапасын қамтамасыз ету орнына қатысты шарттар ішкі және сыртқы болып бөлінеді. Ішкі жағдайларға жатады</w:t>
      </w:r>
      <w:r w:rsidR="00BC512D" w:rsidRPr="00A7009F">
        <w:rPr>
          <w:rFonts w:ascii="Times New Roman" w:eastAsia="Times New Roman" w:hAnsi="Times New Roman" w:cs="Times New Roman"/>
          <w:sz w:val="24"/>
          <w:szCs w:val="24"/>
          <w:lang w:val="kk-KZ" w:eastAsia="ru-RU"/>
        </w:rPr>
        <w:t>:</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1. өндірістік процестің сипаты, оның қарқындылығы, ырғағы, ұзақтығы;</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2. жұмыс орындарының жабдықталуы мен қызмет көрсету деңгейі;</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3. өндірістік үй-жайлардың экологиялық жағдайы;</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4. интерьер және өндірістік дизайн;</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5. еңбек қауіпсіздігінің жағдайы;</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6. ұжымдық және тұлғааралық қатынастардағы жағдай;</w:t>
      </w:r>
    </w:p>
    <w:p w:rsidR="00B92774" w:rsidRP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7. ұжымдағы моральдық – психологиялық ахуал, жанжалдарды шешу сипаты;</w:t>
      </w:r>
    </w:p>
    <w:p w:rsidR="00B92774" w:rsidRDefault="00B92774" w:rsidP="00B92774">
      <w:pPr>
        <w:spacing w:after="0" w:line="240" w:lineRule="auto"/>
        <w:ind w:firstLine="567"/>
        <w:jc w:val="both"/>
        <w:rPr>
          <w:rFonts w:ascii="Times New Roman" w:eastAsia="Times New Roman" w:hAnsi="Times New Roman" w:cs="Times New Roman"/>
          <w:sz w:val="24"/>
          <w:szCs w:val="24"/>
          <w:lang w:val="kk-KZ" w:eastAsia="ru-RU"/>
        </w:rPr>
      </w:pPr>
      <w:r w:rsidRPr="00B92774">
        <w:rPr>
          <w:rFonts w:ascii="Times New Roman" w:eastAsia="Times New Roman" w:hAnsi="Times New Roman" w:cs="Times New Roman"/>
          <w:sz w:val="24"/>
          <w:szCs w:val="24"/>
          <w:lang w:val="kk-KZ" w:eastAsia="ru-RU"/>
        </w:rPr>
        <w:t>8. сапаны материалдық және моральдық ынталандыру сипаты.</w:t>
      </w:r>
    </w:p>
    <w:p w:rsidR="004A296A" w:rsidRPr="00A7009F"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Өнім сапасын қамтамасыз ету орнына қатысты шарттар ішкі және сыртқы болып бөлінеді</w:t>
      </w:r>
      <w:r w:rsidR="00BC512D" w:rsidRPr="00B92774">
        <w:rPr>
          <w:rFonts w:ascii="Times New Roman" w:hAnsi="Times New Roman" w:cs="Times New Roman"/>
          <w:sz w:val="24"/>
          <w:szCs w:val="24"/>
          <w:lang w:val="kk-KZ"/>
        </w:rPr>
        <w:t xml:space="preserve">. </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1. Сыртқы шарттарға мыналар жатады:</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2. елдің ғылыми-техникалық дамуы;</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3. қоршаған ортаның экологиялық жағдайы;</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4. жұмыс істейтін экономикалық механизм;</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5. кәсіпорындағы сапа менеджменті жүйесі;</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6. кәсіпорынды экономикалық ынталандыру;</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7. баға құру принциптері;</w:t>
      </w:r>
    </w:p>
    <w:p w:rsidR="00B92774" w:rsidRPr="00B92774" w:rsidRDefault="00B92774" w:rsidP="00B92774">
      <w:pPr>
        <w:spacing w:after="0" w:line="240" w:lineRule="auto"/>
        <w:ind w:firstLine="567"/>
        <w:jc w:val="both"/>
        <w:rPr>
          <w:rFonts w:ascii="Times New Roman" w:hAnsi="Times New Roman" w:cs="Times New Roman"/>
          <w:sz w:val="24"/>
          <w:szCs w:val="24"/>
          <w:lang w:val="kk-KZ"/>
        </w:rPr>
      </w:pPr>
      <w:r w:rsidRPr="00B92774">
        <w:rPr>
          <w:rFonts w:ascii="Times New Roman" w:hAnsi="Times New Roman" w:cs="Times New Roman"/>
          <w:sz w:val="24"/>
          <w:szCs w:val="24"/>
          <w:lang w:val="kk-KZ"/>
        </w:rPr>
        <w:t>8. заңнамалық және құқықтық орта;</w:t>
      </w:r>
    </w:p>
    <w:p w:rsidR="00B92774" w:rsidRDefault="00B92774" w:rsidP="00B92774">
      <w:pPr>
        <w:spacing w:after="0" w:line="240" w:lineRule="auto"/>
        <w:ind w:firstLine="567"/>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9. жұмысшылардың әлеуметтік – материалдық ортасының жағдайы.</w:t>
      </w:r>
    </w:p>
    <w:p w:rsidR="00E82D9A" w:rsidRPr="00A7009F" w:rsidRDefault="008D4BBB" w:rsidP="00B92774">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Өнімнің сапасын қамтамасыз ету шарттары бірқатар жағдайларда өнімнің қасиеттерін тікелей өзгертетін күштерге шешуші әсер етеді. Олар факторлардың мүмкіндіктерінің толық көрінуін жақтауы немесе әртүрлі дәрежеде оларды тежеуі, мүмкіндіктерінің көрінуіне кедергі келтіруі мүмкін (мысалы, бонустардың басымдылығын өзгерту – сапалық немесе сандық көрсеткіштер үшін және т.б.).</w:t>
      </w:r>
      <w:r>
        <w:rPr>
          <w:rFonts w:ascii="Times New Roman" w:hAnsi="Times New Roman" w:cs="Times New Roman"/>
          <w:sz w:val="24"/>
          <w:szCs w:val="24"/>
          <w:lang w:val="kk-KZ"/>
        </w:rPr>
        <w:t xml:space="preserve"> </w:t>
      </w:r>
      <w:r w:rsidRPr="008D4BBB">
        <w:rPr>
          <w:rFonts w:ascii="Times New Roman" w:hAnsi="Times New Roman" w:cs="Times New Roman"/>
          <w:sz w:val="24"/>
          <w:szCs w:val="24"/>
          <w:lang w:val="kk-KZ"/>
        </w:rPr>
        <w:t>Факторлар мен жағдайлардың ең үйлесімді үйлесімін қамтамасыз ету сапаны қамтамасыз ету мен өнім сапасын басқарудың маңызды және күрделі міндеттерінің бірі болып табылады. Өнімнің өмірлік циклінің әртүрлі кезеңдерінде оның сапасын анықтайтын негізгі факторларды қарастырыңыз.</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Жобалау және әзірлеу кезеңінде өнімнің сапасын қамтамасыз ететін негізгі факторлар:</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1. отандық және шетелдік патенттерді ескере отырып, өнімді жобалау алдындағы терең зерттеу;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8D4BBB">
        <w:rPr>
          <w:rFonts w:ascii="Times New Roman" w:hAnsi="Times New Roman" w:cs="Times New Roman"/>
          <w:sz w:val="24"/>
          <w:szCs w:val="24"/>
          <w:lang w:val="kk-KZ"/>
        </w:rPr>
        <w:t>бұйымның конструкциясы мен өнімділігінің техникалық-экономикалық негіздемесі;</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3. ақаусыз дизайн;</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8D4BBB">
        <w:rPr>
          <w:rFonts w:ascii="Times New Roman" w:hAnsi="Times New Roman" w:cs="Times New Roman"/>
          <w:sz w:val="24"/>
          <w:szCs w:val="24"/>
          <w:lang w:val="kk-KZ"/>
        </w:rPr>
        <w:t>типтік схемаларды кеңінен қолдану, унификацияланған, стандартталған бөлшектерді, тораптарды, тораптарды барынша пайдалану;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5. өнімге кіріктірілген басқару жүйелерін, оның ішінде автоматтарды қосу;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6. ол үшін қайталанатын өмірлік жүйелердің өнімін жобалауға енгізу;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7. күрделі жағдайларда зертханалық зерттеулер жүргізу;</w:t>
      </w:r>
    </w:p>
    <w:p w:rsidR="008D4BBB" w:rsidRDefault="008D4BBB" w:rsidP="008D4BBB">
      <w:pPr>
        <w:spacing w:after="0" w:line="240" w:lineRule="auto"/>
        <w:ind w:firstLine="567"/>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8. тәжірибелік топтаманы әзірлеу нәтижелері және пайдалану деректері негізінде ҰТД-ны тексеру және нақтылау.</w:t>
      </w:r>
    </w:p>
    <w:p w:rsidR="008D4BBB" w:rsidRDefault="008D4BBB" w:rsidP="00A7009F">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lastRenderedPageBreak/>
        <w:t>Өндіріс сатысында оның сапасына әсер ететін факторларды: техникалық, ұйымдастырушылық, ақпараттық, әлеуметтік, экономикалық деп бөлуге болады.</w:t>
      </w:r>
    </w:p>
    <w:p w:rsidR="004A296A" w:rsidRPr="00A7009F" w:rsidRDefault="008D4BBB" w:rsidP="00A7009F">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Техникалық факторлар болып табылады</w:t>
      </w:r>
      <w:r w:rsidR="004A296A" w:rsidRPr="008D4BBB">
        <w:rPr>
          <w:rFonts w:ascii="Times New Roman" w:hAnsi="Times New Roman" w:cs="Times New Roman"/>
          <w:sz w:val="24"/>
          <w:szCs w:val="24"/>
          <w:lang w:val="kk-KZ"/>
        </w:rPr>
        <w:t xml:space="preserve">: </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8D4BBB">
        <w:rPr>
          <w:rFonts w:ascii="Times New Roman" w:hAnsi="Times New Roman" w:cs="Times New Roman"/>
          <w:sz w:val="24"/>
          <w:szCs w:val="24"/>
          <w:lang w:val="kk-KZ"/>
        </w:rPr>
        <w:t>еңбек объектілерінің сапасы: шикізат, материалдар, сатып алынатын жинақтаушы бұйымдар, құжаттама және т.б. Мұнда 90 сапаны қамтамасыз ету шикізатты, материалдарды, жартылай фабрикаттарды және жинақтауыштарды енгізуді бақылау тиімділігін арттыру арқылы қол жеткізуге болады;</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8D4BBB">
        <w:rPr>
          <w:rFonts w:ascii="Times New Roman" w:hAnsi="Times New Roman" w:cs="Times New Roman"/>
          <w:sz w:val="24"/>
          <w:szCs w:val="24"/>
          <w:lang w:val="kk-KZ"/>
        </w:rPr>
        <w:t>еңбек құралдарының сапасы: құрал-жабдықтар, аппараттар, технологиялық жабдықтар, аспаптар, бақылау-өлшеу құралдары, еңбекті автоматтандыру құралдары және т.б. Бұл факторды жүзеге асырудың негізгі жолдары өндірісті техникалық қайта жарақтандыру және қайта құру, өндірісті кешенді механикаландыру және автоматтандыру болып табылады. процестер, жоғары дәлдіктегі жабдықты пайдалану;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3. технологиялық процестердің сапасы.</w:t>
      </w:r>
    </w:p>
    <w:p w:rsidR="004A296A" w:rsidRPr="00A7009F"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Бұл фактордың әсерін күшейтуге қадамдық технологияларды әзірлеу, технологиялық процестерді типтеу, озық технологияларды енгізу, өндіріс процесінде сапаны белсенді бақылау арқылы қол жеткізуге болады</w:t>
      </w:r>
      <w:r w:rsidR="004A296A" w:rsidRPr="008D4BBB">
        <w:rPr>
          <w:rFonts w:ascii="Times New Roman" w:hAnsi="Times New Roman" w:cs="Times New Roman"/>
          <w:sz w:val="24"/>
          <w:szCs w:val="24"/>
          <w:lang w:val="kk-KZ"/>
        </w:rPr>
        <w:t>.</w:t>
      </w:r>
    </w:p>
    <w:p w:rsidR="004A296A" w:rsidRPr="00A7009F" w:rsidRDefault="004A296A" w:rsidP="00A7009F">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 xml:space="preserve"> </w:t>
      </w:r>
      <w:r w:rsidR="008D4BBB" w:rsidRPr="008D4BBB">
        <w:rPr>
          <w:rFonts w:ascii="Times New Roman" w:hAnsi="Times New Roman" w:cs="Times New Roman"/>
          <w:sz w:val="24"/>
          <w:szCs w:val="24"/>
          <w:lang w:val="kk-KZ"/>
        </w:rPr>
        <w:t>Ұйымдастырушылық факторларға жатады</w:t>
      </w:r>
      <w:r w:rsidRPr="008D4BBB">
        <w:rPr>
          <w:rFonts w:ascii="Times New Roman" w:hAnsi="Times New Roman" w:cs="Times New Roman"/>
          <w:sz w:val="24"/>
          <w:szCs w:val="24"/>
          <w:lang w:val="kk-KZ"/>
        </w:rPr>
        <w:t xml:space="preserve">: </w:t>
      </w:r>
    </w:p>
    <w:p w:rsidR="004A296A" w:rsidRPr="00A7009F" w:rsidRDefault="008D4BBB" w:rsidP="00A7009F">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8D4BBB">
        <w:rPr>
          <w:rFonts w:ascii="Times New Roman" w:hAnsi="Times New Roman" w:cs="Times New Roman"/>
          <w:sz w:val="24"/>
          <w:szCs w:val="24"/>
          <w:lang w:val="kk-KZ"/>
        </w:rPr>
        <w:t>өндірісті ұйымдастыру: мамандандыру, өндіріс құрылымы, жедел – өндірістік жоспарлауды ұйымдастыру. Осы фактордың есебінен өнім сапасын арттыруға зауытішілік мамандандырудың тиімді формаларын енгізу арқылы қол жеткізуге болады: пәндік, толығырақ; желілік өндірісті ұйымдастыру (конвейерлік және өндірістік желілер); өндірістің циклдік және операциялық графиктерін әзірлеу, кәсіпорынның ырғақты жұмысын қамтамасыз ету және т.б.</w:t>
      </w:r>
      <w:r w:rsidR="004A296A" w:rsidRPr="008D4BBB">
        <w:rPr>
          <w:rFonts w:ascii="Times New Roman" w:hAnsi="Times New Roman" w:cs="Times New Roman"/>
          <w:sz w:val="24"/>
          <w:szCs w:val="24"/>
          <w:lang w:val="kk-KZ"/>
        </w:rPr>
        <w:t>;</w:t>
      </w:r>
    </w:p>
    <w:p w:rsidR="004A296A" w:rsidRPr="00A7009F" w:rsidRDefault="008D4BBB" w:rsidP="00A7009F">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8D4BBB">
        <w:rPr>
          <w:rFonts w:ascii="Times New Roman" w:hAnsi="Times New Roman" w:cs="Times New Roman"/>
          <w:sz w:val="24"/>
          <w:szCs w:val="24"/>
          <w:lang w:val="kk-KZ"/>
        </w:rPr>
        <w:t>еңбекті ұйымдастыру: еңбекті ұтымды бөлу және кооперациялау, жұмыс орындарын ұтымды ұйымдастыру және оларды ұстау, еңбек пен демалыстың ұтымды режимі, еңбектің озық әдістер</w:t>
      </w:r>
      <w:r>
        <w:rPr>
          <w:rFonts w:ascii="Times New Roman" w:hAnsi="Times New Roman" w:cs="Times New Roman"/>
          <w:sz w:val="24"/>
          <w:szCs w:val="24"/>
          <w:lang w:val="kk-KZ"/>
        </w:rPr>
        <w:t>і мен әдістерін тарату және т.б</w:t>
      </w:r>
      <w:r w:rsidR="004A296A" w:rsidRPr="008D4BBB">
        <w:rPr>
          <w:rFonts w:ascii="Times New Roman" w:hAnsi="Times New Roman" w:cs="Times New Roman"/>
          <w:sz w:val="24"/>
          <w:szCs w:val="24"/>
          <w:lang w:val="kk-KZ"/>
        </w:rPr>
        <w:t xml:space="preserve">.; </w:t>
      </w:r>
    </w:p>
    <w:p w:rsidR="004A296A" w:rsidRPr="00A7009F" w:rsidRDefault="008D4BBB" w:rsidP="00A7009F">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8D4BBB">
        <w:rPr>
          <w:rFonts w:ascii="Times New Roman" w:hAnsi="Times New Roman" w:cs="Times New Roman"/>
          <w:sz w:val="24"/>
          <w:szCs w:val="24"/>
          <w:lang w:val="kk-KZ"/>
        </w:rPr>
        <w:t>басқаруды ұйымдастыру: басқарудың ұтымды құрылымы, жұмыс процесін ұтымды ету, бөлімдер арасындағы өзара әрекеттестіктің ұтымды технологиясы, өндірісті басқаруды автоматтандыру</w:t>
      </w:r>
      <w:r w:rsidR="004A296A" w:rsidRPr="008D4BBB">
        <w:rPr>
          <w:rFonts w:ascii="Times New Roman" w:hAnsi="Times New Roman" w:cs="Times New Roman"/>
          <w:sz w:val="24"/>
          <w:szCs w:val="24"/>
          <w:lang w:val="kk-KZ"/>
        </w:rPr>
        <w:t xml:space="preserve">. </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Ақпараттық факторлар:</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1. сапа деректерін тіркеу, оларды сәйкестендіру, сақтау;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2. сапалы ақпаратты жинау мен өңдеуді автоматтандыру;</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3. басшылар мен мамандардың сапасы туралы жедел ақпарат беру, оны пайдалану және т.б.</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 xml:space="preserve">  Әлеуметтік факторларға мыналар жатады:</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 персоналдың кәсіби құрылымы;</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 кадрлардың біліктілігін арттыру;</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 персоналды аттестаттау;</w:t>
      </w:r>
    </w:p>
    <w:p w:rsidR="008D4BBB" w:rsidRPr="008D4BBB" w:rsidRDefault="008D4BBB" w:rsidP="008D4BBB">
      <w:pPr>
        <w:spacing w:after="0" w:line="240" w:lineRule="auto"/>
        <w:ind w:firstLine="567"/>
        <w:jc w:val="both"/>
        <w:rPr>
          <w:rFonts w:ascii="Times New Roman" w:hAnsi="Times New Roman" w:cs="Times New Roman"/>
          <w:sz w:val="24"/>
          <w:szCs w:val="24"/>
        </w:rPr>
      </w:pPr>
      <w:r w:rsidRPr="008D4BBB">
        <w:rPr>
          <w:rFonts w:ascii="Times New Roman" w:hAnsi="Times New Roman" w:cs="Times New Roman"/>
          <w:sz w:val="24"/>
          <w:szCs w:val="24"/>
        </w:rPr>
        <w:t xml:space="preserve">  • қызметкерлерді ынталандыру;</w:t>
      </w:r>
    </w:p>
    <w:p w:rsid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rPr>
        <w:t>• қызметкерлерге әлеуметтік қызмет көрсету және т.б.</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Экономикалық факторларға мыналар жатады:</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1. өнім сапасын қамтамасыз ету бойынша жұмыстарды қаржыландыру;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8D4BBB">
        <w:rPr>
          <w:rFonts w:ascii="Times New Roman" w:hAnsi="Times New Roman" w:cs="Times New Roman"/>
          <w:sz w:val="24"/>
          <w:szCs w:val="24"/>
          <w:lang w:val="kk-KZ"/>
        </w:rPr>
        <w:t>сапасыз өнім шығарғаны үшін қызметкерлердің материалдық жауапкершілігі;</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8D4BBB">
        <w:rPr>
          <w:rFonts w:ascii="Times New Roman" w:hAnsi="Times New Roman" w:cs="Times New Roman"/>
          <w:sz w:val="24"/>
          <w:szCs w:val="24"/>
          <w:lang w:val="kk-KZ"/>
        </w:rPr>
        <w:t>жоғары сапалы өнім жасау және өндіру үшін қызметкерлерді материалдық ынталандыру;</w:t>
      </w:r>
    </w:p>
    <w:p w:rsid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4.өнім сапасын қамтамасыз ету бойынша шығындарды есепке алу, талдау және реттеу және т.б.</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Пайдалану кезеңінде техникалық құрылғылардың сапасы мен сенімділігін қамтамасыз етуге әсер ететін негізгі факторлар:</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1. техникалық құжаттамада көзделген режимдерді сақтай отырып, құрылғыларды мақсаты бойынша пайдалану;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lastRenderedPageBreak/>
        <w:t>2. қызмет көрсетуді жақсарту және белгіленген мерзімде ағымдағы жөндеу жұмыстарын жүргізу;</w:t>
      </w:r>
    </w:p>
    <w:p w:rsidR="008D4BBB" w:rsidRDefault="008D4BBB" w:rsidP="008D4BBB">
      <w:pPr>
        <w:spacing w:after="0" w:line="240" w:lineRule="auto"/>
        <w:ind w:firstLine="567"/>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3. ағымдағы, жоспарлы профилактикалық және күрделі жөндеулердің сапасын арттыру.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Қарастырылған факторлар техникалық құрылғылардың сапасын арттырудың негізгі бағыттарын тұжырымдауға мүмкіндік береді:</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1. құрылғылардың технологиялық жобаларын жасау;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2. өндірістік процестерді жетілдіру;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3. өнімдерді унификациялау деңгейін арттыру;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4. өндірістің техникалық деңгейін көтеру, өндірістік процестерді (негізгі және қосалқы) кешенді механикаландыру және автоматтандыру;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5. кәсіпорынның барлық бөлімшелерінің ырғақты жұмысы;</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6. өнім сапасын бақылау мен талдаудың прогрессивті әдістерін әзірлеу және қолдану;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7. технологиялық, өндірістік және өнімділік тәртібін сөзсіз сақтау;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8. стандарттар талаптарын орындау;</w:t>
      </w: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r w:rsidRPr="008D4BBB">
        <w:rPr>
          <w:rFonts w:ascii="Times New Roman" w:hAnsi="Times New Roman" w:cs="Times New Roman"/>
          <w:sz w:val="24"/>
          <w:szCs w:val="24"/>
          <w:lang w:val="kk-KZ"/>
        </w:rPr>
        <w:t>9. еңбекті прогрессивті ұйымдастыруды енгізу және өндіріс мәдениетін арттыру;</w:t>
      </w:r>
    </w:p>
    <w:p w:rsidR="00BC512D" w:rsidRDefault="008D4BBB" w:rsidP="008D4BBB">
      <w:pPr>
        <w:spacing w:after="0" w:line="240" w:lineRule="auto"/>
        <w:ind w:firstLine="567"/>
        <w:jc w:val="both"/>
        <w:rPr>
          <w:rFonts w:ascii="Times New Roman" w:hAnsi="Times New Roman" w:cs="Times New Roman"/>
          <w:sz w:val="24"/>
          <w:szCs w:val="24"/>
          <w:lang w:val="kk-KZ"/>
        </w:rPr>
      </w:pPr>
      <w:r w:rsidRPr="0059726D">
        <w:rPr>
          <w:rFonts w:ascii="Times New Roman" w:hAnsi="Times New Roman" w:cs="Times New Roman"/>
          <w:sz w:val="24"/>
          <w:szCs w:val="24"/>
          <w:lang w:val="kk-KZ"/>
        </w:rPr>
        <w:t>10. қызметкерлердің шығармашылық белсенділігін, олардың шығарылатын өнім сапасын арттыруға қызығушылықтарын дамыту және ынталандыру.</w:t>
      </w:r>
    </w:p>
    <w:p w:rsidR="008D4BBB" w:rsidRDefault="008D4BBB" w:rsidP="008D4BBB">
      <w:pPr>
        <w:spacing w:after="0" w:line="240" w:lineRule="auto"/>
        <w:ind w:firstLine="567"/>
        <w:jc w:val="both"/>
        <w:rPr>
          <w:rFonts w:ascii="Times New Roman" w:hAnsi="Times New Roman" w:cs="Times New Roman"/>
          <w:sz w:val="24"/>
          <w:szCs w:val="24"/>
          <w:lang w:val="kk-KZ"/>
        </w:rPr>
      </w:pPr>
    </w:p>
    <w:p w:rsidR="008D4BBB" w:rsidRPr="008D4BBB" w:rsidRDefault="008D4BBB" w:rsidP="008D4BBB">
      <w:pPr>
        <w:spacing w:after="0" w:line="240" w:lineRule="auto"/>
        <w:ind w:firstLine="567"/>
        <w:jc w:val="both"/>
        <w:rPr>
          <w:rFonts w:ascii="Times New Roman" w:hAnsi="Times New Roman" w:cs="Times New Roman"/>
          <w:sz w:val="24"/>
          <w:szCs w:val="24"/>
          <w:lang w:val="kk-KZ"/>
        </w:rPr>
      </w:pPr>
    </w:p>
    <w:p w:rsidR="00E82D9A" w:rsidRPr="008D4BBB" w:rsidRDefault="008D4BBB" w:rsidP="005C162E">
      <w:pPr>
        <w:tabs>
          <w:tab w:val="left" w:pos="993"/>
        </w:tabs>
        <w:spacing w:after="0" w:line="240" w:lineRule="auto"/>
        <w:ind w:right="-1" w:firstLine="567"/>
        <w:jc w:val="center"/>
        <w:rPr>
          <w:rFonts w:ascii="Times New Roman" w:eastAsia="Times New Roman" w:hAnsi="Times New Roman" w:cs="Times New Roman"/>
          <w:sz w:val="24"/>
          <w:szCs w:val="24"/>
          <w:lang w:val="kk-KZ" w:eastAsia="ru-RU"/>
        </w:rPr>
      </w:pPr>
      <w:r w:rsidRPr="008D4BBB">
        <w:rPr>
          <w:rFonts w:ascii="Times New Roman" w:eastAsia="Times New Roman" w:hAnsi="Times New Roman" w:cs="Times New Roman"/>
          <w:b/>
          <w:sz w:val="24"/>
          <w:szCs w:val="24"/>
          <w:lang w:val="kk-KZ" w:eastAsia="ru-RU"/>
        </w:rPr>
        <w:t>Бақылау сұрақтары</w:t>
      </w:r>
      <w:r w:rsidR="00E82D9A" w:rsidRPr="008D4BBB">
        <w:rPr>
          <w:rFonts w:ascii="Times New Roman" w:eastAsia="Times New Roman" w:hAnsi="Times New Roman" w:cs="Times New Roman"/>
          <w:sz w:val="24"/>
          <w:szCs w:val="24"/>
          <w:lang w:val="kk-KZ" w:eastAsia="ru-RU"/>
        </w:rPr>
        <w:t>:</w:t>
      </w:r>
    </w:p>
    <w:p w:rsidR="005C162E" w:rsidRPr="008D4BBB" w:rsidRDefault="005C162E" w:rsidP="005C162E">
      <w:pPr>
        <w:tabs>
          <w:tab w:val="left" w:pos="993"/>
        </w:tabs>
        <w:spacing w:after="0" w:line="240" w:lineRule="auto"/>
        <w:ind w:right="-1" w:firstLine="567"/>
        <w:jc w:val="center"/>
        <w:rPr>
          <w:rFonts w:ascii="Times New Roman" w:eastAsia="Times New Roman" w:hAnsi="Times New Roman" w:cs="Times New Roman"/>
          <w:sz w:val="24"/>
          <w:szCs w:val="24"/>
          <w:lang w:val="kk-KZ" w:eastAsia="ru-RU"/>
        </w:rPr>
      </w:pPr>
    </w:p>
    <w:p w:rsidR="008D4BBB" w:rsidRPr="008D4BBB" w:rsidRDefault="008D4BBB" w:rsidP="008D4BBB">
      <w:pPr>
        <w:tabs>
          <w:tab w:val="left" w:pos="993"/>
        </w:tabs>
        <w:spacing w:after="0" w:line="240" w:lineRule="auto"/>
        <w:ind w:right="-1" w:firstLine="709"/>
        <w:rPr>
          <w:rFonts w:ascii="Times New Roman" w:hAnsi="Times New Roman" w:cs="Times New Roman"/>
          <w:sz w:val="24"/>
          <w:szCs w:val="24"/>
          <w:lang w:val="kk-KZ"/>
        </w:rPr>
      </w:pPr>
      <w:r w:rsidRPr="008D4BBB">
        <w:rPr>
          <w:rFonts w:ascii="Times New Roman" w:hAnsi="Times New Roman" w:cs="Times New Roman"/>
          <w:sz w:val="24"/>
          <w:szCs w:val="24"/>
          <w:lang w:val="kk-KZ"/>
        </w:rPr>
        <w:t>1. Кәсіпорын бөлімшелеріндегі жоспарлы жұмыстың ерекшелігі неде?</w:t>
      </w:r>
    </w:p>
    <w:p w:rsidR="008D4BBB" w:rsidRPr="008D4BBB" w:rsidRDefault="008D4BBB" w:rsidP="008D4BBB">
      <w:pPr>
        <w:tabs>
          <w:tab w:val="left" w:pos="993"/>
        </w:tabs>
        <w:spacing w:after="0" w:line="240" w:lineRule="auto"/>
        <w:ind w:right="-1" w:firstLine="709"/>
        <w:rPr>
          <w:rFonts w:ascii="Times New Roman" w:hAnsi="Times New Roman" w:cs="Times New Roman"/>
          <w:sz w:val="24"/>
          <w:szCs w:val="24"/>
          <w:lang w:val="kk-KZ"/>
        </w:rPr>
      </w:pPr>
      <w:r w:rsidRPr="008D4BBB">
        <w:rPr>
          <w:rFonts w:ascii="Times New Roman" w:hAnsi="Times New Roman" w:cs="Times New Roman"/>
          <w:sz w:val="24"/>
          <w:szCs w:val="24"/>
          <w:lang w:val="kk-KZ"/>
        </w:rPr>
        <w:t>2. Сапа менеджменті бойынша қандай халықаралық және ұлттық органдарды білесіз?</w:t>
      </w:r>
    </w:p>
    <w:p w:rsidR="008D4BBB" w:rsidRPr="008D4BBB" w:rsidRDefault="008D4BBB" w:rsidP="008D4BBB">
      <w:pPr>
        <w:tabs>
          <w:tab w:val="left" w:pos="993"/>
        </w:tabs>
        <w:spacing w:after="0" w:line="240" w:lineRule="auto"/>
        <w:ind w:right="-1" w:firstLine="709"/>
        <w:rPr>
          <w:rFonts w:ascii="Times New Roman" w:hAnsi="Times New Roman" w:cs="Times New Roman"/>
          <w:sz w:val="24"/>
          <w:szCs w:val="24"/>
          <w:lang w:val="kk-KZ"/>
        </w:rPr>
      </w:pPr>
      <w:r w:rsidRPr="008D4BBB">
        <w:rPr>
          <w:rFonts w:ascii="Times New Roman" w:hAnsi="Times New Roman" w:cs="Times New Roman"/>
          <w:sz w:val="24"/>
          <w:szCs w:val="24"/>
          <w:lang w:val="kk-KZ"/>
        </w:rPr>
        <w:t>3. Кәсіпорындағы сапа менеджменті қызметтерінің құрамы қандай?</w:t>
      </w:r>
    </w:p>
    <w:p w:rsidR="008D4BBB" w:rsidRPr="008D4BBB" w:rsidRDefault="008D4BBB" w:rsidP="008D4BBB">
      <w:pPr>
        <w:tabs>
          <w:tab w:val="left" w:pos="993"/>
        </w:tabs>
        <w:spacing w:after="0" w:line="240" w:lineRule="auto"/>
        <w:ind w:right="-1" w:firstLine="709"/>
        <w:rPr>
          <w:rFonts w:ascii="Times New Roman" w:hAnsi="Times New Roman" w:cs="Times New Roman"/>
          <w:sz w:val="24"/>
          <w:szCs w:val="24"/>
          <w:lang w:val="kk-KZ"/>
        </w:rPr>
      </w:pPr>
      <w:r w:rsidRPr="008D4BBB">
        <w:rPr>
          <w:rFonts w:ascii="Times New Roman" w:hAnsi="Times New Roman" w:cs="Times New Roman"/>
          <w:sz w:val="24"/>
          <w:szCs w:val="24"/>
          <w:lang w:val="kk-KZ"/>
        </w:rPr>
        <w:t>4. Өнім сапасын қамтамасыз етудің «факторлары» мен «шарттары» қандай?</w:t>
      </w:r>
    </w:p>
    <w:p w:rsidR="008D4BBB" w:rsidRPr="008D4BBB" w:rsidRDefault="008D4BBB" w:rsidP="008D4BBB">
      <w:pPr>
        <w:tabs>
          <w:tab w:val="left" w:pos="993"/>
        </w:tabs>
        <w:spacing w:after="0" w:line="240" w:lineRule="auto"/>
        <w:ind w:right="-1" w:firstLine="709"/>
        <w:rPr>
          <w:rFonts w:ascii="Times New Roman" w:hAnsi="Times New Roman" w:cs="Times New Roman"/>
          <w:sz w:val="24"/>
          <w:szCs w:val="24"/>
          <w:lang w:val="kk-KZ"/>
        </w:rPr>
      </w:pPr>
      <w:r w:rsidRPr="008D4BBB">
        <w:rPr>
          <w:rFonts w:ascii="Times New Roman" w:hAnsi="Times New Roman" w:cs="Times New Roman"/>
          <w:sz w:val="24"/>
          <w:szCs w:val="24"/>
          <w:lang w:val="kk-KZ"/>
        </w:rPr>
        <w:t>5</w:t>
      </w:r>
      <w:r>
        <w:rPr>
          <w:rFonts w:ascii="Times New Roman" w:hAnsi="Times New Roman" w:cs="Times New Roman"/>
          <w:sz w:val="24"/>
          <w:szCs w:val="24"/>
          <w:lang w:val="kk-KZ"/>
        </w:rPr>
        <w:t>.</w:t>
      </w:r>
      <w:r w:rsidRPr="008D4BBB">
        <w:rPr>
          <w:rFonts w:ascii="Times New Roman" w:hAnsi="Times New Roman" w:cs="Times New Roman"/>
          <w:sz w:val="24"/>
          <w:szCs w:val="24"/>
          <w:lang w:val="kk-KZ"/>
        </w:rPr>
        <w:t xml:space="preserve"> Өнімнің өмірлік циклінің әртүрлі кезеңдерінде оның сапасын қандай факторлар анықтайды?</w:t>
      </w:r>
    </w:p>
    <w:p w:rsidR="004A296A" w:rsidRPr="00A7009F" w:rsidRDefault="008D4BBB" w:rsidP="008D4BBB">
      <w:pPr>
        <w:tabs>
          <w:tab w:val="left" w:pos="993"/>
        </w:tabs>
        <w:spacing w:after="0" w:line="240" w:lineRule="auto"/>
        <w:ind w:right="-1" w:firstLine="709"/>
        <w:rPr>
          <w:rFonts w:ascii="Times New Roman" w:eastAsia="Times New Roman" w:hAnsi="Times New Roman" w:cs="Times New Roman"/>
          <w:sz w:val="24"/>
          <w:szCs w:val="24"/>
          <w:lang w:val="kk-KZ" w:eastAsia="ru-RU"/>
        </w:rPr>
      </w:pPr>
      <w:r w:rsidRPr="008D4BBB">
        <w:rPr>
          <w:rFonts w:ascii="Times New Roman" w:hAnsi="Times New Roman" w:cs="Times New Roman"/>
          <w:sz w:val="24"/>
          <w:szCs w:val="24"/>
          <w:lang w:val="kk-KZ"/>
        </w:rPr>
        <w:t>6</w:t>
      </w:r>
      <w:r>
        <w:rPr>
          <w:rFonts w:ascii="Times New Roman" w:hAnsi="Times New Roman" w:cs="Times New Roman"/>
          <w:sz w:val="24"/>
          <w:szCs w:val="24"/>
          <w:lang w:val="kk-KZ"/>
        </w:rPr>
        <w:t>.</w:t>
      </w:r>
      <w:r w:rsidRPr="008D4BBB">
        <w:rPr>
          <w:rFonts w:ascii="Times New Roman" w:hAnsi="Times New Roman" w:cs="Times New Roman"/>
          <w:sz w:val="24"/>
          <w:szCs w:val="24"/>
          <w:lang w:val="kk-KZ"/>
        </w:rPr>
        <w:t xml:space="preserve"> Өнімнің сапасын қамтамасыз етуге қандай жағдайлар әсер етеді?</w:t>
      </w:r>
    </w:p>
    <w:p w:rsidR="00FF4B3B" w:rsidRDefault="00FF4B3B" w:rsidP="00A7009F">
      <w:pPr>
        <w:spacing w:after="0" w:line="240" w:lineRule="auto"/>
        <w:ind w:right="-1" w:firstLine="709"/>
        <w:jc w:val="center"/>
        <w:rPr>
          <w:rFonts w:ascii="Times New Roman" w:hAnsi="Times New Roman" w:cs="Times New Roman"/>
          <w:b/>
          <w:sz w:val="24"/>
          <w:szCs w:val="24"/>
          <w:lang w:val="kk-KZ"/>
        </w:rPr>
      </w:pPr>
    </w:p>
    <w:p w:rsidR="00FF4B3B" w:rsidRDefault="00FF4B3B" w:rsidP="00A7009F">
      <w:pPr>
        <w:spacing w:after="0" w:line="240" w:lineRule="auto"/>
        <w:ind w:right="-1" w:firstLine="709"/>
        <w:jc w:val="center"/>
        <w:rPr>
          <w:rFonts w:ascii="Times New Roman" w:hAnsi="Times New Roman" w:cs="Times New Roman"/>
          <w:b/>
          <w:sz w:val="24"/>
          <w:szCs w:val="24"/>
          <w:lang w:val="kk-KZ"/>
        </w:rPr>
      </w:pPr>
    </w:p>
    <w:p w:rsidR="00E82D9A" w:rsidRPr="00A7009F" w:rsidRDefault="008D4BBB" w:rsidP="00A7009F">
      <w:pPr>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E82D9A" w:rsidRPr="008D4BBB">
        <w:rPr>
          <w:rFonts w:ascii="Times New Roman" w:hAnsi="Times New Roman" w:cs="Times New Roman"/>
          <w:b/>
          <w:sz w:val="24"/>
          <w:szCs w:val="24"/>
          <w:lang w:val="kk-KZ"/>
        </w:rPr>
        <w:t xml:space="preserve"> </w:t>
      </w:r>
      <w:r w:rsidR="007069F6" w:rsidRPr="008D4BBB">
        <w:rPr>
          <w:rFonts w:ascii="Times New Roman" w:hAnsi="Times New Roman" w:cs="Times New Roman"/>
          <w:b/>
          <w:sz w:val="24"/>
          <w:szCs w:val="24"/>
          <w:lang w:val="kk-KZ"/>
        </w:rPr>
        <w:t>№</w:t>
      </w:r>
      <w:r w:rsidR="00302042" w:rsidRPr="00A7009F">
        <w:rPr>
          <w:rFonts w:ascii="Times New Roman" w:hAnsi="Times New Roman" w:cs="Times New Roman"/>
          <w:b/>
          <w:sz w:val="24"/>
          <w:szCs w:val="24"/>
          <w:lang w:val="kk-KZ"/>
        </w:rPr>
        <w:t>6</w:t>
      </w:r>
    </w:p>
    <w:p w:rsidR="00E82D9A" w:rsidRPr="008D4BBB" w:rsidRDefault="00E82D9A" w:rsidP="00A7009F">
      <w:pPr>
        <w:spacing w:after="0" w:line="240" w:lineRule="auto"/>
        <w:ind w:right="-1" w:firstLine="709"/>
        <w:jc w:val="both"/>
        <w:rPr>
          <w:rFonts w:ascii="Times New Roman" w:hAnsi="Times New Roman" w:cs="Times New Roman"/>
          <w:sz w:val="24"/>
          <w:szCs w:val="24"/>
          <w:lang w:val="kk-KZ"/>
        </w:rPr>
      </w:pPr>
    </w:p>
    <w:p w:rsidR="00E82D9A" w:rsidRDefault="008D4BBB" w:rsidP="00A7009F">
      <w:pPr>
        <w:spacing w:after="0" w:line="240" w:lineRule="auto"/>
        <w:ind w:right="-1" w:firstLine="709"/>
        <w:jc w:val="both"/>
        <w:rPr>
          <w:rFonts w:ascii="Times New Roman" w:hAnsi="Times New Roman" w:cs="Times New Roman"/>
          <w:sz w:val="24"/>
          <w:szCs w:val="24"/>
          <w:lang w:val="kk-KZ"/>
        </w:rPr>
      </w:pPr>
      <w:r w:rsidRPr="008D4BBB">
        <w:rPr>
          <w:rFonts w:ascii="Times New Roman" w:hAnsi="Times New Roman" w:cs="Times New Roman"/>
          <w:b/>
          <w:sz w:val="24"/>
          <w:szCs w:val="24"/>
          <w:lang w:val="kk-KZ"/>
        </w:rPr>
        <w:t>Тақырыбы:</w:t>
      </w:r>
      <w:r w:rsidRPr="008D4BBB">
        <w:rPr>
          <w:rFonts w:ascii="Times New Roman" w:hAnsi="Times New Roman" w:cs="Times New Roman"/>
          <w:sz w:val="24"/>
          <w:szCs w:val="24"/>
          <w:lang w:val="kk-KZ"/>
        </w:rPr>
        <w:t xml:space="preserve"> Өнім сапасын басқарудың жалпы функциялары. Сапа менеджменті процесін ұйымдастыру, үйлестіру және реттеу</w:t>
      </w:r>
    </w:p>
    <w:p w:rsidR="008D4BBB" w:rsidRPr="008D4BBB" w:rsidRDefault="008D4BBB" w:rsidP="00A7009F">
      <w:pPr>
        <w:spacing w:after="0" w:line="240" w:lineRule="auto"/>
        <w:ind w:right="-1" w:firstLine="709"/>
        <w:jc w:val="both"/>
        <w:rPr>
          <w:rFonts w:ascii="Times New Roman" w:eastAsia="Times New Roman" w:hAnsi="Times New Roman" w:cs="Times New Roman"/>
          <w:sz w:val="24"/>
          <w:szCs w:val="24"/>
          <w:lang w:val="kk-KZ" w:eastAsia="ru-RU"/>
        </w:rPr>
      </w:pPr>
    </w:p>
    <w:p w:rsidR="008D4BBB" w:rsidRPr="008D4BBB" w:rsidRDefault="008D4BBB" w:rsidP="008D4BBB">
      <w:pPr>
        <w:spacing w:after="0" w:line="240" w:lineRule="auto"/>
        <w:ind w:right="-1" w:firstLine="709"/>
        <w:jc w:val="both"/>
        <w:rPr>
          <w:rFonts w:ascii="Times New Roman" w:eastAsia="Times New Roman" w:hAnsi="Times New Roman" w:cs="Times New Roman"/>
          <w:sz w:val="24"/>
          <w:szCs w:val="24"/>
          <w:lang w:val="kk-KZ" w:eastAsia="ru-RU"/>
        </w:rPr>
      </w:pPr>
      <w:r w:rsidRPr="008D4BBB">
        <w:rPr>
          <w:rFonts w:ascii="Times New Roman" w:eastAsia="Times New Roman" w:hAnsi="Times New Roman" w:cs="Times New Roman"/>
          <w:sz w:val="24"/>
          <w:szCs w:val="24"/>
          <w:lang w:val="kk-KZ" w:eastAsia="ru-RU"/>
        </w:rPr>
        <w:t>Жоспар:</w:t>
      </w:r>
    </w:p>
    <w:p w:rsidR="008D4BBB" w:rsidRPr="008D4BBB" w:rsidRDefault="008D4BBB" w:rsidP="008D4BBB">
      <w:pPr>
        <w:spacing w:after="0" w:line="240" w:lineRule="auto"/>
        <w:ind w:right="-1" w:firstLine="709"/>
        <w:jc w:val="both"/>
        <w:rPr>
          <w:rFonts w:ascii="Times New Roman" w:eastAsia="Times New Roman" w:hAnsi="Times New Roman" w:cs="Times New Roman"/>
          <w:sz w:val="24"/>
          <w:szCs w:val="24"/>
          <w:lang w:val="kk-KZ" w:eastAsia="ru-RU"/>
        </w:rPr>
      </w:pPr>
      <w:r w:rsidRPr="008D4BBB">
        <w:rPr>
          <w:rFonts w:ascii="Times New Roman" w:eastAsia="Times New Roman" w:hAnsi="Times New Roman" w:cs="Times New Roman"/>
          <w:sz w:val="24"/>
          <w:szCs w:val="24"/>
          <w:lang w:val="kk-KZ" w:eastAsia="ru-RU"/>
        </w:rPr>
        <w:t>1.Өнім сапасын басқарудың жалпы функциялары.</w:t>
      </w:r>
    </w:p>
    <w:p w:rsidR="00FF4B3B" w:rsidRDefault="008D4BBB" w:rsidP="008D4BBB">
      <w:pPr>
        <w:spacing w:after="0" w:line="240" w:lineRule="auto"/>
        <w:ind w:right="-1" w:firstLine="709"/>
        <w:jc w:val="both"/>
        <w:rPr>
          <w:rFonts w:ascii="Times New Roman" w:eastAsia="Times New Roman" w:hAnsi="Times New Roman" w:cs="Times New Roman"/>
          <w:sz w:val="24"/>
          <w:szCs w:val="24"/>
          <w:lang w:val="kk-KZ" w:eastAsia="ru-RU"/>
        </w:rPr>
      </w:pPr>
      <w:r w:rsidRPr="008D4BBB">
        <w:rPr>
          <w:rFonts w:ascii="Times New Roman" w:eastAsia="Times New Roman" w:hAnsi="Times New Roman" w:cs="Times New Roman"/>
          <w:sz w:val="24"/>
          <w:szCs w:val="24"/>
          <w:lang w:val="kk-KZ" w:eastAsia="ru-RU"/>
        </w:rPr>
        <w:t>2.Сапа менеджменті процесін ұйымдастыру, үйлестіру және реттеу</w:t>
      </w:r>
    </w:p>
    <w:p w:rsidR="008D4BBB" w:rsidRDefault="008D4BBB" w:rsidP="008D4BBB">
      <w:pPr>
        <w:spacing w:after="0" w:line="240" w:lineRule="auto"/>
        <w:ind w:right="-1" w:firstLine="709"/>
        <w:jc w:val="both"/>
        <w:rPr>
          <w:rFonts w:ascii="Times New Roman" w:eastAsia="Times New Roman" w:hAnsi="Times New Roman" w:cs="Times New Roman"/>
          <w:sz w:val="24"/>
          <w:szCs w:val="24"/>
          <w:lang w:val="kk-KZ" w:eastAsia="ru-RU"/>
        </w:rPr>
      </w:pPr>
    </w:p>
    <w:p w:rsidR="00302042" w:rsidRPr="008D4BBB" w:rsidRDefault="008D4BBB" w:rsidP="00FF4B3B">
      <w:pPr>
        <w:pStyle w:val="a7"/>
        <w:shd w:val="clear" w:color="auto" w:fill="FFFFFF"/>
        <w:spacing w:before="0" w:beforeAutospacing="0" w:after="0" w:afterAutospacing="0"/>
        <w:ind w:firstLine="851"/>
        <w:jc w:val="both"/>
        <w:rPr>
          <w:color w:val="000000"/>
          <w:lang w:val="kk-KZ"/>
        </w:rPr>
      </w:pPr>
      <w:r w:rsidRPr="008D4BBB">
        <w:rPr>
          <w:color w:val="000000"/>
          <w:lang w:val="kk-KZ"/>
        </w:rPr>
        <w:t xml:space="preserve">Өнім сапасын болжау мен жоспарлауды қамтитын алдын ала басқару, басқару теориясына сәйкес ұйымдастыру, үйлестіру, реттеу және ынталандыру процестерінен тұратын жедел басқару кезеңімен жалғасады. Сапа менеджментіне қатысты бұл процестер жағдай </w:t>
      </w:r>
      <w:r>
        <w:rPr>
          <w:color w:val="000000"/>
          <w:lang w:val="kk-KZ"/>
        </w:rPr>
        <w:t xml:space="preserve"> </w:t>
      </w:r>
      <w:r w:rsidRPr="008D4BBB">
        <w:rPr>
          <w:color w:val="000000"/>
          <w:lang w:val="kk-KZ"/>
        </w:rPr>
        <w:t>жасауға негізделген</w:t>
      </w:r>
      <w:r w:rsidR="00302042" w:rsidRPr="008D4BBB">
        <w:rPr>
          <w:color w:val="000000"/>
          <w:lang w:val="kk-KZ"/>
        </w:rPr>
        <w:t>:</w:t>
      </w:r>
    </w:p>
    <w:p w:rsidR="00302042" w:rsidRPr="008D4BBB" w:rsidRDefault="008D4BBB" w:rsidP="008D4BBB">
      <w:pPr>
        <w:pStyle w:val="a7"/>
        <w:shd w:val="clear" w:color="auto" w:fill="FFFFFF"/>
        <w:spacing w:before="0" w:beforeAutospacing="0" w:after="0" w:afterAutospacing="0"/>
        <w:ind w:firstLine="851"/>
        <w:jc w:val="both"/>
        <w:rPr>
          <w:color w:val="000000"/>
          <w:lang w:val="kk-KZ"/>
        </w:rPr>
      </w:pPr>
      <w:r>
        <w:rPr>
          <w:color w:val="000000"/>
          <w:lang w:val="kk-KZ"/>
        </w:rPr>
        <w:t>- </w:t>
      </w:r>
      <w:r w:rsidRPr="008D4BBB">
        <w:rPr>
          <w:color w:val="000000"/>
          <w:lang w:val="kk-KZ"/>
        </w:rPr>
        <w:t>шығарылатын өнімдер мен жұмыстардың сапасын арттыру шараларын тиімді жүзеге асыру</w:t>
      </w:r>
      <w:r w:rsidR="00302042" w:rsidRPr="008D4BBB">
        <w:rPr>
          <w:color w:val="000000"/>
          <w:lang w:val="kk-KZ"/>
        </w:rPr>
        <w:t>;</w:t>
      </w:r>
    </w:p>
    <w:p w:rsidR="008D4BBB" w:rsidRPr="008D4BBB" w:rsidRDefault="008D4BBB" w:rsidP="008D4BBB">
      <w:pPr>
        <w:pStyle w:val="a7"/>
        <w:shd w:val="clear" w:color="auto" w:fill="FFFFFF"/>
        <w:spacing w:before="0" w:beforeAutospacing="0" w:after="0" w:afterAutospacing="0"/>
        <w:ind w:firstLine="851"/>
        <w:jc w:val="both"/>
        <w:rPr>
          <w:color w:val="000000"/>
          <w:lang w:val="kk-KZ"/>
        </w:rPr>
      </w:pPr>
      <w:r w:rsidRPr="008D4BBB">
        <w:rPr>
          <w:color w:val="000000"/>
          <w:lang w:val="kk-KZ"/>
        </w:rPr>
        <w:t>- жоғары сапалы өнімді өндіруді, өткізуді және сатудан кейінгі қызмет көрсетуді тұрақтандыру;</w:t>
      </w:r>
    </w:p>
    <w:p w:rsidR="008D4BBB" w:rsidRPr="008D4BBB" w:rsidRDefault="008D4BBB" w:rsidP="008D4BBB">
      <w:pPr>
        <w:pStyle w:val="a7"/>
        <w:shd w:val="clear" w:color="auto" w:fill="FFFFFF"/>
        <w:spacing w:before="0" w:beforeAutospacing="0" w:after="0" w:afterAutospacing="0"/>
        <w:ind w:firstLine="851"/>
        <w:jc w:val="both"/>
        <w:rPr>
          <w:color w:val="000000"/>
          <w:lang w:val="kk-KZ"/>
        </w:rPr>
      </w:pPr>
      <w:r w:rsidRPr="008D4BBB">
        <w:rPr>
          <w:color w:val="000000"/>
          <w:lang w:val="kk-KZ"/>
        </w:rPr>
        <w:t>- ақаулардың пайда болу себептеріне жедел әсер ету және ақауларды жою;</w:t>
      </w:r>
    </w:p>
    <w:p w:rsidR="008D4BBB" w:rsidRDefault="008D4BBB" w:rsidP="008D4BBB">
      <w:pPr>
        <w:pStyle w:val="a7"/>
        <w:shd w:val="clear" w:color="auto" w:fill="FFFFFF"/>
        <w:spacing w:before="0" w:beforeAutospacing="0" w:after="0" w:afterAutospacing="0"/>
        <w:ind w:firstLine="851"/>
        <w:jc w:val="both"/>
        <w:rPr>
          <w:color w:val="000000"/>
          <w:lang w:val="kk-KZ"/>
        </w:rPr>
      </w:pPr>
      <w:r w:rsidRPr="0059726D">
        <w:rPr>
          <w:color w:val="000000"/>
          <w:lang w:val="kk-KZ"/>
        </w:rPr>
        <w:lastRenderedPageBreak/>
        <w:t>- ұжымдық және жеке жауапкершілік механизмін қолдану және жоғары сапалы өнім өндіруді ынталандыру.</w:t>
      </w:r>
    </w:p>
    <w:p w:rsidR="008D4BBB" w:rsidRDefault="008D4BBB" w:rsidP="00FF4B3B">
      <w:pPr>
        <w:pStyle w:val="a7"/>
        <w:shd w:val="clear" w:color="auto" w:fill="FFFFFF"/>
        <w:spacing w:before="0" w:beforeAutospacing="0" w:after="0" w:afterAutospacing="0"/>
        <w:ind w:firstLine="851"/>
        <w:jc w:val="both"/>
        <w:rPr>
          <w:color w:val="000000"/>
          <w:lang w:val="kk-KZ"/>
        </w:rPr>
      </w:pPr>
      <w:r w:rsidRPr="0059726D">
        <w:rPr>
          <w:color w:val="000000"/>
          <w:lang w:val="kk-KZ"/>
        </w:rPr>
        <w:t>Бұл функциялар жалпы менеджментке тән көптеген тікелей басқару әдістерімен жүзеге асырылады, бірақ сонымен бірге сапаны басқаруда осы қызмет түріне тән, ең алдымен өнімді стандарттау мен сертификаттауды қамтитын спецификалықтары бар.</w:t>
      </w:r>
    </w:p>
    <w:p w:rsidR="00302042" w:rsidRPr="008D4BBB" w:rsidRDefault="008D4BBB" w:rsidP="00FF4B3B">
      <w:pPr>
        <w:pStyle w:val="a7"/>
        <w:shd w:val="clear" w:color="auto" w:fill="FFFFFF"/>
        <w:spacing w:before="0" w:beforeAutospacing="0" w:after="0" w:afterAutospacing="0"/>
        <w:ind w:firstLine="851"/>
        <w:jc w:val="both"/>
        <w:rPr>
          <w:color w:val="000000"/>
          <w:lang w:val="kk-KZ"/>
        </w:rPr>
      </w:pPr>
      <w:r w:rsidRPr="008D4BBB">
        <w:rPr>
          <w:color w:val="000000"/>
          <w:lang w:val="kk-KZ"/>
        </w:rPr>
        <w:t>Адамдардың өмір сүру сапасын, оның ішінде өнімдер мен қызметтердің сапасын арттыру міндеттерінің біздің заманымызда маңыздылығы соншалық, олар мемлекетаралық өзара іс-қимылға және осы саладағы күш-жігерді үйлестіруге әкелд</w:t>
      </w:r>
      <w:r>
        <w:rPr>
          <w:color w:val="000000"/>
          <w:lang w:val="kk-KZ"/>
        </w:rPr>
        <w:t>і</w:t>
      </w:r>
      <w:r w:rsidR="00302042" w:rsidRPr="008D4BBB">
        <w:rPr>
          <w:color w:val="000000"/>
          <w:lang w:val="kk-KZ"/>
        </w:rPr>
        <w:t>.</w:t>
      </w:r>
    </w:p>
    <w:p w:rsidR="00302042" w:rsidRPr="008D4BBB" w:rsidRDefault="008D4BBB" w:rsidP="00FF4B3B">
      <w:pPr>
        <w:pStyle w:val="a7"/>
        <w:shd w:val="clear" w:color="auto" w:fill="FFFFFF"/>
        <w:spacing w:before="0" w:beforeAutospacing="0" w:after="0" w:afterAutospacing="0"/>
        <w:ind w:firstLine="851"/>
        <w:jc w:val="both"/>
        <w:rPr>
          <w:color w:val="000000"/>
          <w:lang w:val="kk-KZ"/>
        </w:rPr>
      </w:pPr>
      <w:r w:rsidRPr="008D4BBB">
        <w:rPr>
          <w:color w:val="000000"/>
          <w:lang w:val="kk-KZ"/>
        </w:rPr>
        <w:t>Қазіргі уақытта сапа менеджменті бойынша жұмыс жүргізіп, дүние жүзіндегі елдер арасындағы ғылыми-техникалық, экономикалық, сауда және басқа да байланыстардың қарқынды дамуына ықпал ететін көптеген халықаралық ұйымдар бар. Бұл, ең алдымен, дүние жүзінің басым көпшілігінде филиалдары бар және халықаралық стандарттау мәселелерін шешетін Халықаралық стандарттау ұйымы (ISO), Халықаралық энергетикалық комиссия (IEC), Еуропалық сапа ұйымы (EOQ). сапа менеджменті және тұтынушылардың құқықтарын қорғау</w:t>
      </w:r>
      <w:r w:rsidR="00302042" w:rsidRPr="008D4BBB">
        <w:rPr>
          <w:color w:val="000000"/>
          <w:lang w:val="kk-KZ"/>
        </w:rPr>
        <w:t>.</w:t>
      </w:r>
    </w:p>
    <w:p w:rsidR="00302042" w:rsidRPr="008D4BBB" w:rsidRDefault="008D4BBB" w:rsidP="00620013">
      <w:pPr>
        <w:pStyle w:val="a7"/>
        <w:shd w:val="clear" w:color="auto" w:fill="FFFFFF"/>
        <w:spacing w:before="0" w:beforeAutospacing="0" w:after="0" w:afterAutospacing="0"/>
        <w:ind w:firstLine="851"/>
        <w:jc w:val="both"/>
        <w:rPr>
          <w:color w:val="000000"/>
          <w:lang w:val="kk-KZ"/>
        </w:rPr>
      </w:pPr>
      <w:r w:rsidRPr="008D4BBB">
        <w:rPr>
          <w:color w:val="000000"/>
          <w:lang w:val="kk-KZ"/>
        </w:rPr>
        <w:t>Қазақстан Республикасында сапа менеджменті бойынша барлық әдістемелік және ұйымдастырушылық-әдістемелік жұмыстарды Қазақстан Республикасы Үкіметінің өкілі ретінде Стандарттау және метрология жөніндегі мемлекеттік комитет (Мемстандарт) жүзеге асырады, ал заңнамалық жұмысты Қазақстан Республикасы Үкіметінің өкілі ретінде жүзеге асырады. билік. Мемстандарттың бүкіл ел бойынша ұйымдастырушылық, әдістемелік, реттеуші және бақылау функцияларын жүзеге асыратын филиалдары мен ұйымдарының кең желісі бар. Мұндай ұйымдарға ғылыми-зерттеу институттары мен конструкторлық бюролар, стандарттау және сертификаттау органдары, метрологиялық және сынақ зертханалары және б</w:t>
      </w:r>
      <w:r>
        <w:rPr>
          <w:color w:val="000000"/>
          <w:lang w:val="kk-KZ"/>
        </w:rPr>
        <w:t>асқа да бірқатар ұйымдар жатады</w:t>
      </w:r>
      <w:r w:rsidR="00302042" w:rsidRPr="008D4BBB">
        <w:rPr>
          <w:color w:val="000000"/>
          <w:lang w:val="kk-KZ"/>
        </w:rPr>
        <w:t>.</w:t>
      </w:r>
    </w:p>
    <w:p w:rsidR="008D4BBB" w:rsidRDefault="008D4BBB" w:rsidP="00620013">
      <w:pPr>
        <w:pStyle w:val="a7"/>
        <w:shd w:val="clear" w:color="auto" w:fill="FFFFFF"/>
        <w:spacing w:before="0" w:beforeAutospacing="0" w:after="0" w:afterAutospacing="0"/>
        <w:ind w:firstLine="851"/>
        <w:jc w:val="both"/>
        <w:rPr>
          <w:color w:val="000000"/>
          <w:lang w:val="kk-KZ"/>
        </w:rPr>
      </w:pPr>
      <w:r w:rsidRPr="008D4BBB">
        <w:rPr>
          <w:color w:val="000000"/>
          <w:lang w:val="kk-KZ"/>
        </w:rPr>
        <w:t xml:space="preserve">Салалық министрліктер деңгейінде өз секторындағы сапа менеджменті саласындағы жұмысты үйлестіретін арнайы бөлімшелер бар. </w:t>
      </w:r>
      <w:r w:rsidRPr="0059726D">
        <w:rPr>
          <w:color w:val="000000"/>
          <w:lang w:val="kk-KZ"/>
        </w:rPr>
        <w:t>Олар әртүрлі салалық мекемелер мен зертханаларға (көбінесе салалық кәсіпорындарда) бағынады.</w:t>
      </w:r>
    </w:p>
    <w:p w:rsidR="008D4BBB" w:rsidRDefault="008D4BBB" w:rsidP="00620013">
      <w:pPr>
        <w:pStyle w:val="a7"/>
        <w:shd w:val="clear" w:color="auto" w:fill="FFFFFF"/>
        <w:spacing w:before="0" w:beforeAutospacing="0" w:after="0" w:afterAutospacing="0"/>
        <w:ind w:firstLine="851"/>
        <w:jc w:val="both"/>
        <w:rPr>
          <w:color w:val="000000"/>
          <w:lang w:val="kk-KZ"/>
        </w:rPr>
      </w:pPr>
      <w:r w:rsidRPr="0059726D">
        <w:rPr>
          <w:color w:val="000000"/>
          <w:lang w:val="kk-KZ"/>
        </w:rPr>
        <w:t>Сапаны басқарудың мемлекеттік және салалық органдарында әртүрлі функцияларды – стандарттау, сертификаттау, метрология, бақылау және т.б. жүзеге асырудың аймақтық орталықтары бар.</w:t>
      </w:r>
    </w:p>
    <w:p w:rsidR="00302042" w:rsidRPr="008D4BBB" w:rsidRDefault="008D4BBB" w:rsidP="00620013">
      <w:pPr>
        <w:pStyle w:val="a7"/>
        <w:shd w:val="clear" w:color="auto" w:fill="FFFFFF"/>
        <w:spacing w:before="0" w:beforeAutospacing="0" w:after="0" w:afterAutospacing="0"/>
        <w:ind w:firstLine="851"/>
        <w:jc w:val="both"/>
        <w:rPr>
          <w:color w:val="000000"/>
          <w:lang w:val="kk-KZ"/>
        </w:rPr>
      </w:pPr>
      <w:r w:rsidRPr="008D4BBB">
        <w:rPr>
          <w:color w:val="000000"/>
          <w:lang w:val="kk-KZ"/>
        </w:rPr>
        <w:t>Кәсіпорындарда сапа менеджменті қызметтері, әдетте, ұйымдық түрде ажыратылады және мұндай қызметтің нақты ұйымдық нысандары сапа менеджменті жүйесінің кәсіпорынды басқарудың жалпы жүйесіндегі орнына, өндірістің масшт</w:t>
      </w:r>
      <w:r>
        <w:rPr>
          <w:color w:val="000000"/>
          <w:lang w:val="kk-KZ"/>
        </w:rPr>
        <w:t>абы мен ерекшелігіне байланысты</w:t>
      </w:r>
      <w:r w:rsidR="00302042" w:rsidRPr="008D4BBB">
        <w:rPr>
          <w:color w:val="000000"/>
          <w:lang w:val="kk-KZ"/>
        </w:rPr>
        <w:t>.</w:t>
      </w:r>
    </w:p>
    <w:p w:rsidR="00620013" w:rsidRPr="00620013" w:rsidRDefault="008D4BBB" w:rsidP="00620013">
      <w:pPr>
        <w:pStyle w:val="a7"/>
        <w:shd w:val="clear" w:color="auto" w:fill="FFFFFF"/>
        <w:spacing w:before="0" w:beforeAutospacing="0" w:after="0" w:afterAutospacing="0"/>
        <w:ind w:firstLine="851"/>
        <w:jc w:val="both"/>
        <w:rPr>
          <w:color w:val="000000"/>
          <w:lang w:val="kk-KZ"/>
        </w:rPr>
      </w:pPr>
      <w:r w:rsidRPr="008D4BBB">
        <w:rPr>
          <w:color w:val="000000"/>
          <w:lang w:val="kk-KZ"/>
        </w:rPr>
        <w:t xml:space="preserve">Типтік орта машина жасау кәсіпорнында мұндай қызметті сапаны басқаруды жетілдіруге байланысты аналитикалық жұмыс жөніндегі бөлімшелерге, техникалық бақылау бөліміне (бөлімше) бағынатын сапа жөніндегі директордың орынбасары (сапа жөніндегі директор) басқарады. ) </w:t>
      </w:r>
      <w:r w:rsidRPr="008D4BBB">
        <w:rPr>
          <w:color w:val="000000"/>
        </w:rPr>
        <w:t>(сапаны бақылау бөлімі), сынақ-өлшеу зертханалары, метрологиялық қызмет.</w:t>
      </w:r>
    </w:p>
    <w:p w:rsidR="00620013" w:rsidRDefault="00620013" w:rsidP="00620013">
      <w:pPr>
        <w:pStyle w:val="a7"/>
        <w:shd w:val="clear" w:color="auto" w:fill="FFFFFF"/>
        <w:spacing w:before="0" w:beforeAutospacing="0" w:after="0" w:afterAutospacing="0"/>
        <w:jc w:val="both"/>
        <w:rPr>
          <w:color w:val="000000"/>
          <w:lang w:val="kk-KZ"/>
        </w:rPr>
      </w:pPr>
      <w:r w:rsidRPr="00A7009F">
        <w:rPr>
          <w:noProof/>
          <w:color w:val="000000"/>
        </w:rPr>
        <w:lastRenderedPageBreak/>
        <w:drawing>
          <wp:inline distT="0" distB="0" distL="0" distR="0" wp14:anchorId="1970890F" wp14:editId="0D46B2D5">
            <wp:extent cx="5861328" cy="5158596"/>
            <wp:effectExtent l="0" t="0" r="6350" b="4445"/>
            <wp:docPr id="9" name="Рисунок 9" descr="http://bizlog.ru/lib/b2/img/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izlog.ru/lib/b2/img/image02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6883" cy="5154684"/>
                    </a:xfrm>
                    <a:prstGeom prst="rect">
                      <a:avLst/>
                    </a:prstGeom>
                    <a:noFill/>
                    <a:ln>
                      <a:noFill/>
                    </a:ln>
                  </pic:spPr>
                </pic:pic>
              </a:graphicData>
            </a:graphic>
          </wp:inline>
        </w:drawing>
      </w:r>
    </w:p>
    <w:p w:rsidR="00620013" w:rsidRPr="00A7009F" w:rsidRDefault="00620013" w:rsidP="00620013">
      <w:pPr>
        <w:pStyle w:val="a7"/>
        <w:shd w:val="clear" w:color="auto" w:fill="FFFFFF"/>
        <w:spacing w:before="0" w:beforeAutospacing="0" w:after="0" w:afterAutospacing="0"/>
        <w:jc w:val="center"/>
        <w:rPr>
          <w:color w:val="000000"/>
        </w:rPr>
      </w:pPr>
    </w:p>
    <w:p w:rsidR="00620013" w:rsidRDefault="008D4BBB" w:rsidP="008D4BBB">
      <w:pPr>
        <w:pStyle w:val="a7"/>
        <w:shd w:val="clear" w:color="auto" w:fill="FFFFFF"/>
        <w:spacing w:before="0" w:beforeAutospacing="0" w:after="0" w:afterAutospacing="0"/>
        <w:ind w:firstLine="708"/>
        <w:jc w:val="both"/>
        <w:rPr>
          <w:color w:val="000000"/>
          <w:lang w:val="kk-KZ"/>
        </w:rPr>
      </w:pPr>
      <w:r>
        <w:rPr>
          <w:color w:val="000000"/>
          <w:lang w:val="kk-KZ"/>
        </w:rPr>
        <w:t>Сурет-</w:t>
      </w:r>
      <w:r w:rsidRPr="008D4BBB">
        <w:rPr>
          <w:color w:val="000000"/>
        </w:rPr>
        <w:t>1. Сапа менеджменті ұйымдық схемаларының дамуы және сапа менеджерінің ХХ ғасырдағы негізгі функциялары.</w:t>
      </w:r>
    </w:p>
    <w:p w:rsidR="008D4BBB" w:rsidRPr="008D4BBB" w:rsidRDefault="008D4BBB" w:rsidP="00620013">
      <w:pPr>
        <w:pStyle w:val="a7"/>
        <w:shd w:val="clear" w:color="auto" w:fill="FFFFFF"/>
        <w:spacing w:before="0" w:beforeAutospacing="0" w:after="0" w:afterAutospacing="0"/>
        <w:jc w:val="both"/>
        <w:rPr>
          <w:color w:val="000000"/>
          <w:lang w:val="kk-KZ"/>
        </w:rPr>
      </w:pPr>
    </w:p>
    <w:p w:rsidR="008D4BBB" w:rsidRDefault="008D4BBB" w:rsidP="00620013">
      <w:pPr>
        <w:pStyle w:val="a7"/>
        <w:shd w:val="clear" w:color="auto" w:fill="FFFFFF"/>
        <w:spacing w:before="0" w:beforeAutospacing="0" w:after="0" w:afterAutospacing="0"/>
        <w:ind w:firstLine="851"/>
        <w:jc w:val="both"/>
        <w:rPr>
          <w:color w:val="000000"/>
          <w:lang w:val="kk-KZ"/>
        </w:rPr>
      </w:pPr>
      <w:r w:rsidRPr="0059726D">
        <w:rPr>
          <w:color w:val="000000"/>
          <w:lang w:val="kk-KZ"/>
        </w:rPr>
        <w:t>Кәсіпорында сапаны басқару бойынша ұйымдастыру жұмыстары өнімнің сапасын және өндірістік-шаруашылық қызметтің барлық процестерін жақсартуға бағытталған іс-шараларды жоспарлау, жүзеге асыру және бақылаумен байланысты жұмыстардың барлық кешенін жүзеге асырудан тұрады.</w:t>
      </w:r>
    </w:p>
    <w:p w:rsidR="00DA5954" w:rsidRDefault="00DA5954" w:rsidP="00620013">
      <w:pPr>
        <w:pStyle w:val="a7"/>
        <w:shd w:val="clear" w:color="auto" w:fill="FFFFFF"/>
        <w:spacing w:before="0" w:beforeAutospacing="0" w:after="0" w:afterAutospacing="0"/>
        <w:ind w:firstLine="851"/>
        <w:jc w:val="both"/>
        <w:rPr>
          <w:color w:val="000000"/>
          <w:lang w:val="kk-KZ"/>
        </w:rPr>
      </w:pPr>
      <w:r w:rsidRPr="00DA5954">
        <w:rPr>
          <w:color w:val="000000"/>
          <w:lang w:val="kk-KZ"/>
        </w:rPr>
        <w:t xml:space="preserve">Өнімдердің және олардың элементтерінің сапасын бақылау функциялары технологиялық процестердің құрамдас бөліктері болып табылатынын және осыған байланысты ресурстардың сәйкес шығындарын қамтамасыз ететінін атап өту керек, бұл жалпы алғанда осы өнімдерді өндіруді ұйымдастыруға және экономикалық есептерге көзқарастарға айтарлықтай әсер етеді. Сонымен қатар, өндірісті ұйымдастыру әрқашан оның істен шығу ықтималдығын, ақаулардың пайда болуын ескере отырып құрылуы керек және өнімді жасау және жылжыту процестерінің сапасына оперативті әсер ету схемаларын қарастыру, өндірістегі ақаулар мен ақауларды жою. </w:t>
      </w:r>
      <w:r w:rsidRPr="0059726D">
        <w:rPr>
          <w:color w:val="000000"/>
          <w:lang w:val="kk-KZ"/>
        </w:rPr>
        <w:t>өнімдерді жасау мен өткізудің бастапқы кезеңдері.</w:t>
      </w:r>
    </w:p>
    <w:p w:rsidR="00DA5954" w:rsidRDefault="00DA5954" w:rsidP="00620013">
      <w:pPr>
        <w:pStyle w:val="a7"/>
        <w:shd w:val="clear" w:color="auto" w:fill="FFFFFF"/>
        <w:tabs>
          <w:tab w:val="left" w:pos="142"/>
        </w:tabs>
        <w:spacing w:before="0" w:beforeAutospacing="0" w:after="0" w:afterAutospacing="0"/>
        <w:ind w:firstLine="851"/>
        <w:jc w:val="both"/>
        <w:rPr>
          <w:color w:val="000000"/>
          <w:lang w:val="kk-KZ"/>
        </w:rPr>
      </w:pPr>
      <w:r w:rsidRPr="00DA5954">
        <w:rPr>
          <w:color w:val="000000"/>
          <w:lang w:val="kk-KZ"/>
        </w:rPr>
        <w:t>Қарастырылып отырған көп деңгейлі сапа менеджменті жүйесі TQM-ге назар аудара отырып, осы жүйенің элементтерінің құзыреті шегінде Деминг циклі бойынша жұмыстарды орындайды.</w:t>
      </w:r>
    </w:p>
    <w:p w:rsidR="00DA5954" w:rsidRPr="00DA5954" w:rsidRDefault="00DA5954" w:rsidP="00DA5954">
      <w:pPr>
        <w:tabs>
          <w:tab w:val="left" w:pos="993"/>
        </w:tabs>
        <w:spacing w:after="0" w:line="240" w:lineRule="auto"/>
        <w:ind w:right="-1" w:firstLine="709"/>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xml:space="preserve">1 </w:t>
      </w:r>
      <w:r>
        <w:rPr>
          <w:rFonts w:ascii="Times New Roman" w:eastAsia="Times New Roman" w:hAnsi="Times New Roman" w:cs="Times New Roman"/>
          <w:color w:val="000000"/>
          <w:sz w:val="24"/>
          <w:szCs w:val="24"/>
          <w:lang w:val="kk-KZ" w:eastAsia="ru-RU"/>
        </w:rPr>
        <w:t xml:space="preserve">–Суретте </w:t>
      </w:r>
      <w:r w:rsidRPr="00DA5954">
        <w:rPr>
          <w:rFonts w:ascii="Times New Roman" w:eastAsia="Times New Roman" w:hAnsi="Times New Roman" w:cs="Times New Roman"/>
          <w:color w:val="000000"/>
          <w:sz w:val="24"/>
          <w:szCs w:val="24"/>
          <w:lang w:val="kk-KZ" w:eastAsia="ru-RU"/>
        </w:rPr>
        <w:t>соңғы отыз жылдағы Қазақстан Республикасындағы сапа менеджменті функцияларының эволюциясын көрсетеді.</w:t>
      </w:r>
    </w:p>
    <w:p w:rsidR="00620013" w:rsidRDefault="00DA5954" w:rsidP="00DA5954">
      <w:pPr>
        <w:tabs>
          <w:tab w:val="left" w:pos="993"/>
        </w:tabs>
        <w:spacing w:after="0" w:line="240" w:lineRule="auto"/>
        <w:ind w:right="-1" w:firstLine="709"/>
        <w:rPr>
          <w:rFonts w:ascii="Times New Roman" w:eastAsia="Times New Roman" w:hAnsi="Times New Roman" w:cs="Times New Roman"/>
          <w:b/>
          <w:sz w:val="24"/>
          <w:szCs w:val="24"/>
          <w:lang w:val="kk-KZ" w:eastAsia="ru-RU"/>
        </w:rPr>
      </w:pPr>
      <w:r w:rsidRPr="00DA5954">
        <w:rPr>
          <w:rFonts w:ascii="Times New Roman" w:eastAsia="Times New Roman" w:hAnsi="Times New Roman" w:cs="Times New Roman"/>
          <w:color w:val="000000"/>
          <w:sz w:val="24"/>
          <w:szCs w:val="24"/>
          <w:lang w:val="kk-KZ" w:eastAsia="ru-RU"/>
        </w:rPr>
        <w:lastRenderedPageBreak/>
        <w:t>Жоғарыда келтірілген диаграммалардан кәсіпорындардағы сапаны басқарудың ұйымдық дамуы жүйелі дәйектілікпен кәсіпорындарды жалпы басқарумен жүйелі байланыста сапа менеджменті функцияларының құрамын кеңейтіп, әрі тереңдеткенін көруге болады. Бұл тұрақты үлгі алдағы уақытта да жалғасын табатыны анық, оның объективті негізі неғұрлым қатаң стандарттарды енгізуді жандандыру, сертификаттау саласын кеңейту (өнімдерді және оны құру процестерін сертификаттаудан бастап сапа менеджменті жүйесін сертификаттауға дейін) процестері болады. , бағалық емес бәсекелестікті күшейту.</w:t>
      </w:r>
    </w:p>
    <w:p w:rsidR="00DA5954" w:rsidRDefault="00DA5954" w:rsidP="005C162E">
      <w:pPr>
        <w:tabs>
          <w:tab w:val="left" w:pos="993"/>
        </w:tabs>
        <w:spacing w:after="0" w:line="240" w:lineRule="auto"/>
        <w:ind w:right="-1" w:firstLine="709"/>
        <w:jc w:val="center"/>
        <w:rPr>
          <w:rFonts w:ascii="Times New Roman" w:eastAsia="Times New Roman" w:hAnsi="Times New Roman" w:cs="Times New Roman"/>
          <w:b/>
          <w:sz w:val="24"/>
          <w:szCs w:val="24"/>
          <w:lang w:val="kk-KZ" w:eastAsia="ru-RU"/>
        </w:rPr>
      </w:pPr>
    </w:p>
    <w:p w:rsidR="00620013" w:rsidRDefault="00DA5954" w:rsidP="005C162E">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DA5954">
        <w:rPr>
          <w:rFonts w:ascii="Times New Roman" w:eastAsia="Times New Roman" w:hAnsi="Times New Roman" w:cs="Times New Roman"/>
          <w:b/>
          <w:sz w:val="24"/>
          <w:szCs w:val="24"/>
          <w:lang w:val="kk-KZ" w:eastAsia="ru-RU"/>
        </w:rPr>
        <w:t>Бақылау сұрақтары</w:t>
      </w:r>
      <w:r w:rsidR="00620013" w:rsidRPr="00DA5954">
        <w:rPr>
          <w:rFonts w:ascii="Times New Roman" w:eastAsia="Times New Roman" w:hAnsi="Times New Roman" w:cs="Times New Roman"/>
          <w:sz w:val="24"/>
          <w:szCs w:val="24"/>
          <w:lang w:val="kk-KZ" w:eastAsia="ru-RU"/>
        </w:rPr>
        <w:t>:</w:t>
      </w:r>
    </w:p>
    <w:p w:rsidR="00620013" w:rsidRPr="00620013" w:rsidRDefault="00620013" w:rsidP="00620013">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DA5954" w:rsidRPr="00DA5954" w:rsidRDefault="00DA5954" w:rsidP="00DA5954">
      <w:pPr>
        <w:pStyle w:val="a6"/>
        <w:tabs>
          <w:tab w:val="left" w:pos="0"/>
        </w:tabs>
        <w:spacing w:after="0" w:line="240" w:lineRule="auto"/>
        <w:ind w:left="0" w:right="-1"/>
        <w:jc w:val="both"/>
        <w:rPr>
          <w:rFonts w:ascii="Times New Roman" w:hAnsi="Times New Roman" w:cs="Times New Roman"/>
          <w:sz w:val="24"/>
          <w:szCs w:val="24"/>
          <w:lang w:val="kk-KZ"/>
        </w:rPr>
      </w:pPr>
      <w:r>
        <w:rPr>
          <w:rFonts w:ascii="Times New Roman" w:hAnsi="Times New Roman" w:cs="Times New Roman"/>
          <w:sz w:val="24"/>
          <w:szCs w:val="24"/>
          <w:lang w:val="kk-KZ"/>
        </w:rPr>
        <w:tab/>
        <w:t>1.</w:t>
      </w:r>
      <w:r w:rsidRPr="00DA5954">
        <w:rPr>
          <w:rFonts w:ascii="Times New Roman" w:hAnsi="Times New Roman" w:cs="Times New Roman"/>
          <w:sz w:val="24"/>
          <w:szCs w:val="24"/>
          <w:lang w:val="kk-KZ"/>
        </w:rPr>
        <w:t>Инженерлер мен экономистердің өнім сапасын бағалау тәсілдерінің айырмашылығы неде?</w:t>
      </w:r>
    </w:p>
    <w:p w:rsidR="00DA5954" w:rsidRPr="00DA5954" w:rsidRDefault="00DA5954" w:rsidP="00DA5954">
      <w:pPr>
        <w:pStyle w:val="a6"/>
        <w:tabs>
          <w:tab w:val="left" w:pos="0"/>
        </w:tabs>
        <w:spacing w:after="0" w:line="240" w:lineRule="auto"/>
        <w:ind w:left="0" w:right="-1"/>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DA5954">
        <w:rPr>
          <w:rFonts w:ascii="Times New Roman" w:hAnsi="Times New Roman" w:cs="Times New Roman"/>
          <w:sz w:val="24"/>
          <w:szCs w:val="24"/>
          <w:lang w:val="kk-KZ"/>
        </w:rPr>
        <w:t>2. Қоғамның өнім сапасына қойылатын талаптарға қандай объективті және субъективті факторлар әсер етеді?</w:t>
      </w:r>
    </w:p>
    <w:p w:rsidR="00620013" w:rsidRPr="00620013" w:rsidRDefault="00DA5954" w:rsidP="00DA5954">
      <w:pPr>
        <w:pStyle w:val="a6"/>
        <w:tabs>
          <w:tab w:val="left" w:pos="0"/>
        </w:tabs>
        <w:spacing w:after="0" w:line="240" w:lineRule="auto"/>
        <w:ind w:left="0" w:right="-1"/>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DA5954">
        <w:rPr>
          <w:rFonts w:ascii="Times New Roman" w:hAnsi="Times New Roman" w:cs="Times New Roman"/>
          <w:sz w:val="24"/>
          <w:szCs w:val="24"/>
          <w:lang w:val="kk-KZ"/>
        </w:rPr>
        <w:t>3.Тауарға деген әлеуметтік қажеттіліктерді қанағаттандыруға байланысты қоғам дамуында қандай кезеңдерді ажыратады?</w:t>
      </w:r>
      <w:r w:rsidR="00620013" w:rsidRPr="00620013">
        <w:rPr>
          <w:rFonts w:ascii="Times New Roman" w:hAnsi="Times New Roman" w:cs="Times New Roman"/>
          <w:sz w:val="24"/>
          <w:szCs w:val="24"/>
          <w:lang w:val="kk-KZ"/>
        </w:rPr>
        <w:tab/>
      </w:r>
    </w:p>
    <w:p w:rsidR="00302042" w:rsidRPr="00DA5954" w:rsidRDefault="00302042" w:rsidP="00620013">
      <w:pPr>
        <w:pStyle w:val="a7"/>
        <w:shd w:val="clear" w:color="auto" w:fill="FFFFFF"/>
        <w:spacing w:before="0" w:beforeAutospacing="0" w:after="0" w:afterAutospacing="0"/>
        <w:ind w:firstLine="851"/>
        <w:jc w:val="both"/>
        <w:rPr>
          <w:color w:val="000000"/>
          <w:lang w:val="kk-KZ"/>
        </w:rPr>
      </w:pPr>
    </w:p>
    <w:p w:rsidR="00620013" w:rsidRPr="00620013" w:rsidRDefault="00620013" w:rsidP="00A7009F">
      <w:pPr>
        <w:pStyle w:val="a7"/>
        <w:shd w:val="clear" w:color="auto" w:fill="FFFFFF"/>
        <w:spacing w:before="0" w:beforeAutospacing="0" w:after="0" w:afterAutospacing="0"/>
        <w:jc w:val="center"/>
        <w:rPr>
          <w:color w:val="000000"/>
          <w:lang w:val="kk-KZ"/>
        </w:rPr>
      </w:pPr>
    </w:p>
    <w:p w:rsidR="00E82D9A" w:rsidRPr="00DA5954" w:rsidRDefault="00E82D9A" w:rsidP="00A7009F">
      <w:pPr>
        <w:spacing w:after="0" w:line="240" w:lineRule="auto"/>
        <w:rPr>
          <w:rFonts w:ascii="Times New Roman" w:hAnsi="Times New Roman" w:cs="Times New Roman"/>
          <w:sz w:val="24"/>
          <w:szCs w:val="24"/>
          <w:lang w:val="kk-KZ"/>
        </w:rPr>
      </w:pPr>
    </w:p>
    <w:p w:rsidR="00E82D9A" w:rsidRPr="00A7009F" w:rsidRDefault="00DA5954" w:rsidP="00A7009F">
      <w:pPr>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302042" w:rsidRPr="00DA5954">
        <w:rPr>
          <w:rFonts w:ascii="Times New Roman" w:hAnsi="Times New Roman" w:cs="Times New Roman"/>
          <w:b/>
          <w:sz w:val="24"/>
          <w:szCs w:val="24"/>
          <w:lang w:val="kk-KZ"/>
        </w:rPr>
        <w:t xml:space="preserve"> </w:t>
      </w:r>
      <w:r w:rsidR="007069F6" w:rsidRPr="00DA5954">
        <w:rPr>
          <w:rFonts w:ascii="Times New Roman" w:hAnsi="Times New Roman" w:cs="Times New Roman"/>
          <w:b/>
          <w:sz w:val="24"/>
          <w:szCs w:val="24"/>
          <w:lang w:val="kk-KZ"/>
        </w:rPr>
        <w:t>№</w:t>
      </w:r>
      <w:r w:rsidR="00302042" w:rsidRPr="00A7009F">
        <w:rPr>
          <w:rFonts w:ascii="Times New Roman" w:hAnsi="Times New Roman" w:cs="Times New Roman"/>
          <w:b/>
          <w:sz w:val="24"/>
          <w:szCs w:val="24"/>
          <w:lang w:val="kk-KZ"/>
        </w:rPr>
        <w:t>7</w:t>
      </w:r>
    </w:p>
    <w:p w:rsidR="00E82D9A" w:rsidRPr="00DA5954" w:rsidRDefault="00E82D9A" w:rsidP="00A7009F">
      <w:pPr>
        <w:spacing w:after="0" w:line="240" w:lineRule="auto"/>
        <w:ind w:right="-1" w:firstLine="709"/>
        <w:jc w:val="both"/>
        <w:rPr>
          <w:rFonts w:ascii="Times New Roman" w:hAnsi="Times New Roman" w:cs="Times New Roman"/>
          <w:sz w:val="24"/>
          <w:szCs w:val="24"/>
          <w:lang w:val="kk-KZ"/>
        </w:rPr>
      </w:pPr>
    </w:p>
    <w:p w:rsidR="00620013" w:rsidRDefault="00DA5954" w:rsidP="00DA5954">
      <w:pPr>
        <w:spacing w:after="0" w:line="240" w:lineRule="auto"/>
        <w:ind w:firstLine="708"/>
        <w:rPr>
          <w:rFonts w:ascii="Times New Roman" w:hAnsi="Times New Roman" w:cs="Times New Roman"/>
          <w:sz w:val="24"/>
          <w:szCs w:val="24"/>
          <w:lang w:val="kk-KZ"/>
        </w:rPr>
      </w:pPr>
      <w:r w:rsidRPr="00DA5954">
        <w:rPr>
          <w:rFonts w:ascii="Times New Roman" w:hAnsi="Times New Roman" w:cs="Times New Roman"/>
          <w:b/>
          <w:sz w:val="24"/>
          <w:szCs w:val="24"/>
          <w:lang w:val="kk-KZ"/>
        </w:rPr>
        <w:t>Тақырыбы:</w:t>
      </w:r>
      <w:r w:rsidRPr="00DA5954">
        <w:rPr>
          <w:rFonts w:ascii="Times New Roman" w:hAnsi="Times New Roman" w:cs="Times New Roman"/>
          <w:sz w:val="24"/>
          <w:szCs w:val="24"/>
          <w:lang w:val="kk-KZ"/>
        </w:rPr>
        <w:t xml:space="preserve"> Мотивация. Сапа менеджментіндегі мотивациялық процестерге жалпы шолу</w:t>
      </w:r>
    </w:p>
    <w:p w:rsidR="00DA5954" w:rsidRPr="00DA5954" w:rsidRDefault="00DA5954" w:rsidP="00DA5954">
      <w:pPr>
        <w:spacing w:after="0" w:line="240" w:lineRule="auto"/>
        <w:ind w:firstLine="708"/>
        <w:rPr>
          <w:rFonts w:ascii="Times New Roman" w:hAnsi="Times New Roman" w:cs="Times New Roman"/>
          <w:b/>
          <w:sz w:val="24"/>
          <w:szCs w:val="24"/>
          <w:lang w:val="kk-KZ"/>
        </w:rPr>
      </w:pP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Жоспар:</w:t>
      </w: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1. Мотивация.</w:t>
      </w: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2. Ынталандыру формалары</w:t>
      </w: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3. Сыртқы мотивация</w:t>
      </w: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4. Ішкі мотивация</w:t>
      </w:r>
    </w:p>
    <w:p w:rsidR="00DA5954" w:rsidRPr="00DA5954" w:rsidRDefault="00DA5954" w:rsidP="00DA5954">
      <w:pPr>
        <w:tabs>
          <w:tab w:val="left" w:pos="426"/>
          <w:tab w:val="left" w:pos="993"/>
          <w:tab w:val="left" w:pos="1701"/>
        </w:tabs>
        <w:spacing w:after="0" w:line="240" w:lineRule="auto"/>
        <w:ind w:right="-1"/>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5. Сапа менеджментіндегі мотивация</w:t>
      </w:r>
    </w:p>
    <w:p w:rsidR="00D857C3" w:rsidRPr="00DA5954" w:rsidRDefault="00DA5954" w:rsidP="00DA5954">
      <w:pPr>
        <w:tabs>
          <w:tab w:val="left" w:pos="426"/>
          <w:tab w:val="left" w:pos="993"/>
          <w:tab w:val="left" w:pos="1701"/>
        </w:tabs>
        <w:spacing w:after="0" w:line="240" w:lineRule="auto"/>
        <w:ind w:right="-1"/>
        <w:jc w:val="both"/>
        <w:rPr>
          <w:rFonts w:ascii="Times New Roman" w:hAnsi="Times New Roman" w:cs="Times New Roman"/>
          <w:sz w:val="24"/>
          <w:szCs w:val="24"/>
          <w:lang w:val="kk-KZ"/>
        </w:rPr>
      </w:pPr>
      <w:r>
        <w:rPr>
          <w:rFonts w:ascii="Times New Roman" w:eastAsia="Times New Roman" w:hAnsi="Times New Roman" w:cs="Times New Roman"/>
          <w:sz w:val="24"/>
          <w:szCs w:val="24"/>
          <w:lang w:val="kk-KZ" w:eastAsia="ru-RU"/>
        </w:rPr>
        <w:tab/>
      </w:r>
      <w:r w:rsidRPr="00DA5954">
        <w:rPr>
          <w:rFonts w:ascii="Times New Roman" w:eastAsia="Times New Roman" w:hAnsi="Times New Roman" w:cs="Times New Roman"/>
          <w:sz w:val="24"/>
          <w:szCs w:val="24"/>
          <w:lang w:val="kk-KZ" w:eastAsia="ru-RU"/>
        </w:rPr>
        <w:t>6. Марапаттаудың 8 тәсілі</w:t>
      </w:r>
    </w:p>
    <w:p w:rsidR="007069F6" w:rsidRPr="00081F63" w:rsidRDefault="007069F6" w:rsidP="00D857C3">
      <w:pPr>
        <w:tabs>
          <w:tab w:val="left" w:pos="993"/>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7069F6" w:rsidRPr="00A7009F" w:rsidRDefault="00DA5954"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DA5954">
        <w:rPr>
          <w:rFonts w:ascii="Times New Roman" w:hAnsi="Times New Roman" w:cs="Times New Roman"/>
          <w:color w:val="000000"/>
          <w:sz w:val="24"/>
          <w:szCs w:val="24"/>
          <w:shd w:val="clear" w:color="auto" w:fill="FFFFFF"/>
          <w:lang w:val="kk-KZ"/>
        </w:rPr>
        <w:t>«Мотив» ұғымы көбінесе адамда белгілі бір мақсатқа жетелейтін әрекетке дайындық түрінде көрінетін ұмтылыс, тілек, ниет, үрей т.б психологиялық құбылыстарға қатысты қолданылады.</w:t>
      </w:r>
      <w:r>
        <w:rPr>
          <w:rFonts w:ascii="Times New Roman" w:hAnsi="Times New Roman" w:cs="Times New Roman"/>
          <w:color w:val="000000"/>
          <w:sz w:val="24"/>
          <w:szCs w:val="24"/>
          <w:shd w:val="clear" w:color="auto" w:fill="FFFFFF"/>
          <w:lang w:val="kk-KZ"/>
        </w:rPr>
        <w:t xml:space="preserve"> </w:t>
      </w:r>
      <w:r w:rsidRPr="00DA5954">
        <w:rPr>
          <w:rFonts w:ascii="Times New Roman" w:hAnsi="Times New Roman" w:cs="Times New Roman"/>
          <w:color w:val="000000"/>
          <w:sz w:val="24"/>
          <w:szCs w:val="24"/>
          <w:shd w:val="clear" w:color="auto" w:fill="FFFFFF"/>
          <w:lang w:val="kk-KZ"/>
        </w:rPr>
        <w:t>Адамның әрекеті мотивтердің көптігімен басқарылады, олардың өзара әрекеттесуінің жиынтығы мен ішкі процесі мотивация деп аталады. Мотивация адамның сан алуан қажеттіліктерімен тығыз байланысты, ол қажеттілік туындағанда, бірдеңе жетіспегенде көрінеді.</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b/>
          <w:bCs/>
          <w:color w:val="000000"/>
          <w:sz w:val="24"/>
          <w:szCs w:val="24"/>
          <w:lang w:val="kk-KZ" w:eastAsia="ru-RU"/>
        </w:rPr>
      </w:pPr>
      <w:r w:rsidRPr="00DA5954">
        <w:rPr>
          <w:rFonts w:ascii="Times New Roman" w:eastAsia="Times New Roman" w:hAnsi="Times New Roman" w:cs="Times New Roman"/>
          <w:b/>
          <w:bCs/>
          <w:color w:val="000000"/>
          <w:sz w:val="24"/>
          <w:szCs w:val="24"/>
          <w:lang w:val="kk-KZ" w:eastAsia="ru-RU"/>
        </w:rPr>
        <w:t xml:space="preserve">Мотивация дегеніміз - </w:t>
      </w:r>
      <w:r w:rsidRPr="00DA5954">
        <w:rPr>
          <w:rFonts w:ascii="Times New Roman" w:eastAsia="Times New Roman" w:hAnsi="Times New Roman" w:cs="Times New Roman"/>
          <w:bCs/>
          <w:color w:val="000000"/>
          <w:sz w:val="24"/>
          <w:szCs w:val="24"/>
          <w:lang w:val="kk-KZ" w:eastAsia="ru-RU"/>
        </w:rPr>
        <w:t>адамның белгілі бір жағдайда қаншалықты белсенді және қандай бағытта әрекет ететінін анықтайтын жеке тұлғаның нақты жағдайын жасау, әртүрлі мотивтердің қосындысы арқылы белсенділікке итермелеу.</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b/>
          <w:bCs/>
          <w:color w:val="000000"/>
          <w:sz w:val="24"/>
          <w:szCs w:val="24"/>
          <w:lang w:val="kk-KZ" w:eastAsia="ru-RU"/>
        </w:rPr>
      </w:pPr>
      <w:r w:rsidRPr="00DA5954">
        <w:rPr>
          <w:rFonts w:ascii="Times New Roman" w:eastAsia="Times New Roman" w:hAnsi="Times New Roman" w:cs="Times New Roman"/>
          <w:b/>
          <w:bCs/>
          <w:color w:val="000000"/>
          <w:sz w:val="24"/>
          <w:szCs w:val="24"/>
          <w:lang w:val="kk-KZ" w:eastAsia="ru-RU"/>
        </w:rPr>
        <w:t xml:space="preserve">Мотив (немесе мотивация) - </w:t>
      </w:r>
      <w:r w:rsidRPr="00DA5954">
        <w:rPr>
          <w:rFonts w:ascii="Times New Roman" w:eastAsia="Times New Roman" w:hAnsi="Times New Roman" w:cs="Times New Roman"/>
          <w:bCs/>
          <w:color w:val="000000"/>
          <w:sz w:val="24"/>
          <w:szCs w:val="24"/>
          <w:lang w:val="kk-KZ" w:eastAsia="ru-RU"/>
        </w:rPr>
        <w:t>бірдей, бірдей жағдайларда жүзеге асырылатын әрекеттердегі жеке айырмашылықтарды түсіндіру үшін қолданылатын ұғым. Мотив – себеп, себеп, әрекет ету қажеттілігі, бір нәрсені істеуге түрткі.</w:t>
      </w:r>
    </w:p>
    <w:p w:rsidR="007069F6" w:rsidRP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Мотивация «қарым-қатынас» ұғымымен байланысты, ол да адамның мінез-құлқын белсендіреді және бағыттайды. Мотивация екі бөліктен тұрады – белсенділік және бағыт. Мотивация мен көзқарастың айырмашылығы мынада: мотивация белгілі бір жағдайға байланысты, ал көзқарас тұр</w:t>
      </w:r>
      <w:r>
        <w:rPr>
          <w:rFonts w:ascii="Times New Roman" w:eastAsia="Times New Roman" w:hAnsi="Times New Roman" w:cs="Times New Roman"/>
          <w:color w:val="000000"/>
          <w:sz w:val="24"/>
          <w:szCs w:val="24"/>
          <w:lang w:val="kk-KZ" w:eastAsia="ru-RU"/>
        </w:rPr>
        <w:t>ақтырақ және тұрақты әсер етеді</w:t>
      </w:r>
      <w:r w:rsidR="007069F6" w:rsidRPr="00DA5954">
        <w:rPr>
          <w:rFonts w:ascii="Times New Roman" w:eastAsia="Times New Roman" w:hAnsi="Times New Roman" w:cs="Times New Roman"/>
          <w:color w:val="000000"/>
          <w:sz w:val="24"/>
          <w:szCs w:val="24"/>
          <w:lang w:val="kk-KZ" w:eastAsia="ru-RU"/>
        </w:rPr>
        <w:t>.</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xml:space="preserve">Мотивация процестерінің әртүрлі бағыттары болуы мүмкін - мақсатқа жету немесе одан аулақ болу, іс-әрекеттерді орындау немесе одан бас тарту, бұл тәжірибемен, жағымды немесе жағымсыз эмоциялармен (қуаныш, қанағаттану, жеңілдік, қорқыныш, </w:t>
      </w:r>
      <w:r w:rsidRPr="00DA5954">
        <w:rPr>
          <w:rFonts w:ascii="Times New Roman" w:eastAsia="Times New Roman" w:hAnsi="Times New Roman" w:cs="Times New Roman"/>
          <w:color w:val="000000"/>
          <w:sz w:val="24"/>
          <w:szCs w:val="24"/>
          <w:lang w:val="kk-KZ" w:eastAsia="ru-RU"/>
        </w:rPr>
        <w:lastRenderedPageBreak/>
        <w:t>азап) жүреді. Мотивация белгілі бір психофизикалық шиеленіспен, яғни қозу күйімен, күштің көтерілуі немесе төмендеуімен бірге жүреді.</w:t>
      </w:r>
      <w:r>
        <w:rPr>
          <w:rFonts w:ascii="Times New Roman" w:eastAsia="Times New Roman" w:hAnsi="Times New Roman" w:cs="Times New Roman"/>
          <w:color w:val="000000"/>
          <w:sz w:val="24"/>
          <w:szCs w:val="24"/>
          <w:lang w:val="kk-KZ" w:eastAsia="ru-RU"/>
        </w:rPr>
        <w:t xml:space="preserve"> </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eastAsia="ru-RU"/>
        </w:rPr>
        <w:t>Мақсат пен мотив сәйкес келмейді. Мысалы, адамның мақсаты болуы мүмкін - тұрғылықты жерін өзгерту және мотивтері әртүрлі болуы мүмкін: өз жағдайын жақсарту; қарым-қатынас шеңберін өзгерту, жұмыс орнын тұрғылықты жеріне жақындату; туыстарына жақын тұру және т.б. Кейбір мотивтерді адам жүзеге асырмауы мүмкін.</w:t>
      </w:r>
    </w:p>
    <w:p w:rsidR="007069F6" w:rsidRPr="00A7009F"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A5954">
        <w:rPr>
          <w:rFonts w:ascii="Times New Roman" w:eastAsia="Times New Roman" w:hAnsi="Times New Roman" w:cs="Times New Roman"/>
          <w:color w:val="000000"/>
          <w:sz w:val="24"/>
          <w:szCs w:val="24"/>
          <w:lang w:val="kk-KZ" w:eastAsia="ru-RU"/>
        </w:rPr>
        <w:t xml:space="preserve">Негізінде мотивацияның екі формасы бөлінеді - сыртқы және ішкі. </w:t>
      </w:r>
      <w:r>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val="kk-KZ" w:eastAsia="ru-RU"/>
        </w:rPr>
        <w:t>Сурет-</w:t>
      </w:r>
      <w:r w:rsidR="007069F6" w:rsidRPr="00A7009F">
        <w:rPr>
          <w:rFonts w:ascii="Times New Roman" w:eastAsia="Times New Roman" w:hAnsi="Times New Roman" w:cs="Times New Roman"/>
          <w:color w:val="000000"/>
          <w:sz w:val="24"/>
          <w:szCs w:val="24"/>
          <w:lang w:eastAsia="ru-RU"/>
        </w:rPr>
        <w:t xml:space="preserve"> </w:t>
      </w:r>
      <w:r w:rsidR="007069F6">
        <w:rPr>
          <w:rFonts w:ascii="Times New Roman" w:eastAsia="Times New Roman" w:hAnsi="Times New Roman" w:cs="Times New Roman"/>
          <w:color w:val="000000"/>
          <w:sz w:val="24"/>
          <w:szCs w:val="24"/>
          <w:lang w:val="kk-KZ" w:eastAsia="ru-RU"/>
        </w:rPr>
        <w:t>1,2</w:t>
      </w:r>
      <w:r w:rsidR="007069F6" w:rsidRPr="00A7009F">
        <w:rPr>
          <w:rFonts w:ascii="Times New Roman" w:eastAsia="Times New Roman" w:hAnsi="Times New Roman" w:cs="Times New Roman"/>
          <w:color w:val="000000"/>
          <w:sz w:val="24"/>
          <w:szCs w:val="24"/>
          <w:lang w:eastAsia="ru-RU"/>
        </w:rPr>
        <w:t>).</w:t>
      </w:r>
    </w:p>
    <w:p w:rsidR="007069F6" w:rsidRPr="00A7009F" w:rsidRDefault="007069F6" w:rsidP="007069F6">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02F94700" wp14:editId="30258F30">
            <wp:extent cx="2806700" cy="1939925"/>
            <wp:effectExtent l="0" t="0" r="0" b="3175"/>
            <wp:docPr id="51" name="Рисунок 51" descr="http://bizlog.ru/lib/b2/img/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zlog.ru/lib/b2/img/image02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6700" cy="1939925"/>
                    </a:xfrm>
                    <a:prstGeom prst="rect">
                      <a:avLst/>
                    </a:prstGeom>
                    <a:noFill/>
                    <a:ln>
                      <a:noFill/>
                    </a:ln>
                  </pic:spPr>
                </pic:pic>
              </a:graphicData>
            </a:graphic>
          </wp:inline>
        </w:drawing>
      </w:r>
    </w:p>
    <w:p w:rsidR="00DA5954" w:rsidRDefault="00DA5954" w:rsidP="00DA5954">
      <w:pPr>
        <w:shd w:val="clear" w:color="auto" w:fill="FFFFFF"/>
        <w:spacing w:after="0" w:line="240" w:lineRule="auto"/>
        <w:ind w:firstLine="709"/>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 xml:space="preserve">Суретте - </w:t>
      </w:r>
      <w:r w:rsidRPr="00DA5954">
        <w:rPr>
          <w:rFonts w:ascii="Times New Roman" w:eastAsia="Times New Roman" w:hAnsi="Times New Roman" w:cs="Times New Roman"/>
          <w:color w:val="000000"/>
          <w:sz w:val="24"/>
          <w:szCs w:val="24"/>
          <w:lang w:eastAsia="ru-RU"/>
        </w:rPr>
        <w:t>4.2. Сыртқы мотивация</w:t>
      </w:r>
    </w:p>
    <w:p w:rsidR="007069F6" w:rsidRDefault="007069F6" w:rsidP="00DA595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BF2E328" wp14:editId="20014149">
            <wp:extent cx="3928110" cy="2981960"/>
            <wp:effectExtent l="0" t="0" r="0" b="8890"/>
            <wp:docPr id="50" name="Рисунок 50" descr="http://bizlog.ru/lib/b2/img/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izlog.ru/lib/b2/img/image02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8110" cy="2981960"/>
                    </a:xfrm>
                    <a:prstGeom prst="rect">
                      <a:avLst/>
                    </a:prstGeom>
                    <a:noFill/>
                    <a:ln>
                      <a:noFill/>
                    </a:ln>
                  </pic:spPr>
                </pic:pic>
              </a:graphicData>
            </a:graphic>
          </wp:inline>
        </w:drawing>
      </w:r>
    </w:p>
    <w:p w:rsidR="00DA5954" w:rsidRPr="00DA5954" w:rsidRDefault="00DA5954" w:rsidP="00DA595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7069F6"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 xml:space="preserve">Суретте - </w:t>
      </w:r>
      <w:r w:rsidRPr="00DA5954">
        <w:rPr>
          <w:rFonts w:ascii="Times New Roman" w:eastAsia="Times New Roman" w:hAnsi="Times New Roman" w:cs="Times New Roman"/>
          <w:color w:val="000000"/>
          <w:sz w:val="24"/>
          <w:szCs w:val="24"/>
          <w:lang w:val="kk-KZ" w:eastAsia="ru-RU"/>
        </w:rPr>
        <w:t>1. Ішкі және сыртқы мотивация факторлары негізінде сапа саласындағы саналы мінез-құлықты қалыптастыру</w:t>
      </w:r>
    </w:p>
    <w:p w:rsidR="00DA5954" w:rsidRP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DA5954">
        <w:rPr>
          <w:rFonts w:ascii="Times New Roman" w:eastAsia="Times New Roman" w:hAnsi="Times New Roman" w:cs="Times New Roman"/>
          <w:b/>
          <w:bCs/>
          <w:color w:val="000000"/>
          <w:sz w:val="24"/>
          <w:szCs w:val="24"/>
          <w:lang w:val="kk-KZ" w:eastAsia="ru-RU"/>
        </w:rPr>
        <w:t xml:space="preserve">Сыртқы мотивация - </w:t>
      </w:r>
      <w:r w:rsidRPr="00DA5954">
        <w:rPr>
          <w:rFonts w:ascii="Times New Roman" w:eastAsia="Times New Roman" w:hAnsi="Times New Roman" w:cs="Times New Roman"/>
          <w:bCs/>
          <w:color w:val="000000"/>
          <w:sz w:val="24"/>
          <w:szCs w:val="24"/>
          <w:lang w:val="kk-KZ" w:eastAsia="ru-RU"/>
        </w:rPr>
        <w:t>ақша табу, танымал болу немесе жоғары лауазымға жету сияқты мақсатқа жету құралы. Бұл ретте оны екі бағытта қолдануға болады: пайданы күтуде ынталандыру ретінде – үміт принципі; кемшіліктерді күтудегі қысым құралы ретінде - қорқыныш принципі.</w:t>
      </w: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59726D">
        <w:rPr>
          <w:rFonts w:ascii="Times New Roman" w:eastAsia="Times New Roman" w:hAnsi="Times New Roman" w:cs="Times New Roman"/>
          <w:bCs/>
          <w:color w:val="000000"/>
          <w:sz w:val="24"/>
          <w:szCs w:val="24"/>
          <w:lang w:val="kk-KZ" w:eastAsia="ru-RU"/>
        </w:rPr>
        <w:t>Сыртқы мотивация мінез-құлыққа тікелей әсер етеді, бірақ оның тиімділігі ынталандыру немесе қысым ретінде қабылданса ғана шектеледі.</w:t>
      </w:r>
    </w:p>
    <w:p w:rsidR="00DA5954" w:rsidRPr="00DA5954" w:rsidRDefault="00DA5954" w:rsidP="007069F6">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DA5954">
        <w:rPr>
          <w:rFonts w:ascii="Times New Roman" w:eastAsia="Times New Roman" w:hAnsi="Times New Roman" w:cs="Times New Roman"/>
          <w:b/>
          <w:bCs/>
          <w:color w:val="000000"/>
          <w:sz w:val="24"/>
          <w:szCs w:val="24"/>
          <w:lang w:val="kk-KZ" w:eastAsia="ru-RU"/>
        </w:rPr>
        <w:t xml:space="preserve">Ішкі мотивация – </w:t>
      </w:r>
      <w:r w:rsidRPr="00DA5954">
        <w:rPr>
          <w:rFonts w:ascii="Times New Roman" w:eastAsia="Times New Roman" w:hAnsi="Times New Roman" w:cs="Times New Roman"/>
          <w:bCs/>
          <w:color w:val="000000"/>
          <w:sz w:val="24"/>
          <w:szCs w:val="24"/>
          <w:lang w:val="kk-KZ" w:eastAsia="ru-RU"/>
        </w:rPr>
        <w:t xml:space="preserve">мағынаны түсіну, сенімділік. Ол идея, мақсат пен міндет, іс-әрекеттің өзі лайық және мақсатқа сай қабылданса туындайды. Бұл жағдайда іс-әрекеттің бағытын анықтайтын нақты мемлекет құрылады, ал мінез-құлық тиісті ішкі жағдайдың нәтижесі болады және бұл адамға ғана қатысты емес. Көптеген ұйымдар сапа жүйесін құруды сыртқы мотивацияға байланысты бастады: бәсекелестік артықшылықтарға және </w:t>
      </w:r>
      <w:r w:rsidRPr="00DA5954">
        <w:rPr>
          <w:rFonts w:ascii="Times New Roman" w:eastAsia="Times New Roman" w:hAnsi="Times New Roman" w:cs="Times New Roman"/>
          <w:bCs/>
          <w:color w:val="000000"/>
          <w:sz w:val="24"/>
          <w:szCs w:val="24"/>
          <w:lang w:val="kk-KZ" w:eastAsia="ru-RU"/>
        </w:rPr>
        <w:lastRenderedPageBreak/>
        <w:t>нарықтағы позицияны нығайтуға деген үміт, өнімнің болашақ сапа стандарттарына сәйкес келмеуі және нарықты жоғалту қорқынышы оның негізін құрады.</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Басқа компаниялар ақаулы өнімдердің алдын алу олардың өндіріс әлеміндегі принципті ұстанымына айналуы керек деген сенімге негізделген сапа философиясын енгізуді шешеді. Бұл ұстаным өмірдің көптеген салаларына қатысты. Бұл жағдайда біз ішкі мотивация туралы айтып отырмыз. Ішкі мотивация, егер идея, тапсырма немесе әрекет мақсатқа сай және лайықты деп қабылданса, болады. Ол үшін жауапкершілікті сезініп, нәтижені болжай білу керек. Сонда мінез-құлық тиісті қатынастың нәтижесі болады.</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Еңбекке деген сыртқы мотивацияның маңызы зор. Қазіргі өндіріс әлемінде ішкі мотивацияның маңыздылығы артып келеді. Ол өнімділікке және жұмысқа деген көзқарасқа ұзақ мерзімді әсер ететіндіктен маңызды. Оның ықпалы неғұрлым күшті, шығарманың мазмұнына қойылатын талаптар неғұрлым жоғары және жан-жақты болса, соғұрлым ол адамның ішкі жағдайына сәйкес келеді.</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Бастапқы кезеңде сыртқы мотивация тиімді еңбек жүйесін құру үшін тірек рөлін атқаруы керек. Оны біріктіру кезеңінде қосымша қолдаушы ынталандыру ретінде де қарастыруға болады. Дегенмен, ұзақ мерзімді мотивация мен қызметкерлердің мінез-құлқындағы тиімді өзгерістерге ішкі мотивация жасалған жағдайда ғана қол жеткізіледі.</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Кәсіпорында сапа жүйесін енгізу көбінесе тек сертификат алуға бағытталған, бұл олар үшін ынталандыру болып табылады. Бұл мәселені шешкеннен кейін кәсіпорында сапа жүйесін сақтауға деген қызығушылық пен ұмтылыс төмендейді. Ұқсас жағдай күтілетін пайда азайған кезде туындайды, мысалы, шығындардың қысқа мерзімді өсуі немесе тапсырыстар санының азаюы. Күш-жігердің әлсіреуі және өнімнің немесе қызметтің сапасын жақсартуға бағытталған мінез-құлықтың өзгеруі байқалады.</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Бұл қызметкерлерге де қатысты. Егер бонустар, қызметтік көліктер, шетелге іссапарлар сияқты артықшылықтар жоғалып кетсе немесе жай ғана үйреніп кетсе, онда белсенділік төмендейді және талап етілетін мінез-құлық нашарлайды және нашарлайды.</w:t>
      </w:r>
    </w:p>
    <w:p w:rsidR="00DA5954" w:rsidRDefault="00DA5954"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Осылайша, сыртқы мотивация ынталандырушы немесе көмекші ретінде қысқаша және мезгіл-мезгіл әрекет ете алады. Кәсіпорында ішкі мотивацияны құру ғана сапа жүйесіне нақты пайда әкелуі мүмкін. Ішкі мотивацияны құру көбінесе сана мен эмпатия процестерімен байланысты. Бұл ретте иерархияның барлық деңгейіндегі басшылар мен аудиторлардың қызметіне үлкен мән беріледі. Мәселе ішкі мотивацияны қалыптастыру және оны жалғастыру болып табылады. Кәсіпорын мен қызметкерлер үшін оның мақсатқа сай және маңызды екендігіне сенім қалыптастыру, соңғысында жауапкершілік сезімін және оны жүзеге асыруға белсенді қатысуға деген ұмтылысты дамыту қажет.</w:t>
      </w: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Бұл мәселені шешудің маңызды сәттері:</w:t>
      </w: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ақпарат және көмек;</w:t>
      </w: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коммуникация;</w:t>
      </w:r>
    </w:p>
    <w:p w:rsidR="00DA5954" w:rsidRPr="00DA5954" w:rsidRDefault="00DA5954" w:rsidP="00DA595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барлық қызметкерлерді белсенді тарту;</w:t>
      </w:r>
    </w:p>
    <w:p w:rsidR="00DA5954" w:rsidRDefault="00DA5954" w:rsidP="00DA595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DA5954">
        <w:rPr>
          <w:rFonts w:ascii="Times New Roman" w:eastAsia="Times New Roman" w:hAnsi="Times New Roman" w:cs="Times New Roman"/>
          <w:color w:val="000000"/>
          <w:sz w:val="24"/>
          <w:szCs w:val="24"/>
          <w:lang w:val="kk-KZ" w:eastAsia="ru-RU"/>
        </w:rPr>
        <w:t>- үлгі және нұсқау.</w:t>
      </w:r>
    </w:p>
    <w:p w:rsidR="009F4CE9" w:rsidRPr="009F4CE9" w:rsidRDefault="009F4CE9" w:rsidP="009F4CE9">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Сапа саласындағы саналы ойлау мен мін</w:t>
      </w:r>
      <w:r>
        <w:rPr>
          <w:rFonts w:ascii="Times New Roman" w:eastAsia="Times New Roman" w:hAnsi="Times New Roman" w:cs="Times New Roman"/>
          <w:color w:val="000000"/>
          <w:sz w:val="24"/>
          <w:szCs w:val="24"/>
          <w:lang w:val="kk-KZ" w:eastAsia="ru-RU"/>
        </w:rPr>
        <w:t>ез-құлықты дамыту процесі суретте-</w:t>
      </w:r>
      <w:r w:rsidRPr="009F4CE9">
        <w:rPr>
          <w:rFonts w:ascii="Times New Roman" w:eastAsia="Times New Roman" w:hAnsi="Times New Roman" w:cs="Times New Roman"/>
          <w:color w:val="000000"/>
          <w:sz w:val="24"/>
          <w:szCs w:val="24"/>
          <w:lang w:val="kk-KZ" w:eastAsia="ru-RU"/>
        </w:rPr>
        <w:t xml:space="preserve"> 2</w:t>
      </w:r>
      <w:r>
        <w:rPr>
          <w:rFonts w:ascii="Times New Roman" w:eastAsia="Times New Roman" w:hAnsi="Times New Roman" w:cs="Times New Roman"/>
          <w:color w:val="000000"/>
          <w:sz w:val="24"/>
          <w:szCs w:val="24"/>
          <w:lang w:val="kk-KZ" w:eastAsia="ru-RU"/>
        </w:rPr>
        <w:t>.</w:t>
      </w:r>
      <w:r w:rsidRPr="009F4CE9">
        <w:rPr>
          <w:rFonts w:ascii="Times New Roman" w:eastAsia="Times New Roman" w:hAnsi="Times New Roman" w:cs="Times New Roman"/>
          <w:color w:val="000000"/>
          <w:sz w:val="24"/>
          <w:szCs w:val="24"/>
          <w:lang w:val="kk-KZ" w:eastAsia="ru-RU"/>
        </w:rPr>
        <w:t xml:space="preserve"> Ішкі мотивацияны құру және қолдаудың кейбір жалпы принциптері:</w:t>
      </w:r>
    </w:p>
    <w:p w:rsidR="009F4CE9" w:rsidRPr="009F4CE9" w:rsidRDefault="009F4CE9" w:rsidP="009F4CE9">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 тартымды, шығармашылық сипатқа ие, орындаушыдан жауапкершілікті талап ететін жұмыс тұрақты мотивацияны тудырады;</w:t>
      </w:r>
    </w:p>
    <w:p w:rsidR="009F4CE9" w:rsidRPr="009F4CE9" w:rsidRDefault="009F4CE9" w:rsidP="009F4CE9">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 мақсаттарды қою және бағалау, сондай-ақ жұмыс нәтижелері нақты белгіленуі керек;</w:t>
      </w:r>
    </w:p>
    <w:p w:rsidR="009F4CE9" w:rsidRPr="009F4CE9" w:rsidRDefault="009F4CE9" w:rsidP="009F4CE9">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 мотивация қол жеткен нәтижелерді мойындау және алғыс айту арқылы нығаяды;</w:t>
      </w:r>
    </w:p>
    <w:p w:rsidR="009F4CE9" w:rsidRPr="009F4CE9" w:rsidRDefault="009F4CE9" w:rsidP="009F4CE9">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w:t>
      </w:r>
      <w:r w:rsidRPr="009F4CE9">
        <w:rPr>
          <w:rFonts w:ascii="Times New Roman" w:eastAsia="Times New Roman" w:hAnsi="Times New Roman" w:cs="Times New Roman"/>
          <w:color w:val="000000"/>
          <w:sz w:val="24"/>
          <w:szCs w:val="24"/>
          <w:lang w:val="kk-KZ" w:eastAsia="ru-RU"/>
        </w:rPr>
        <w:t>жақсы мотивация факторлары қызметте жоғарылау, болашаққа арналған жоспарлар және кәсіби өсу;</w:t>
      </w:r>
    </w:p>
    <w:p w:rsidR="009F4CE9" w:rsidRDefault="009F4CE9"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 өндірісте персоналдың жеке әзірлемелерін пайдалану маңызды ынталандырушы болып табылады.</w:t>
      </w:r>
      <w:r>
        <w:rPr>
          <w:rFonts w:ascii="Times New Roman" w:eastAsia="Times New Roman" w:hAnsi="Times New Roman" w:cs="Times New Roman"/>
          <w:color w:val="000000"/>
          <w:sz w:val="24"/>
          <w:szCs w:val="24"/>
          <w:lang w:val="kk-KZ" w:eastAsia="ru-RU"/>
        </w:rPr>
        <w:t xml:space="preserve"> </w:t>
      </w:r>
      <w:r w:rsidRPr="009F4CE9">
        <w:rPr>
          <w:rFonts w:ascii="Times New Roman" w:eastAsia="Times New Roman" w:hAnsi="Times New Roman" w:cs="Times New Roman"/>
          <w:color w:val="000000"/>
          <w:sz w:val="24"/>
          <w:szCs w:val="24"/>
          <w:lang w:val="kk-KZ" w:eastAsia="ru-RU"/>
        </w:rPr>
        <w:t xml:space="preserve">Ұйымның тиімді жұмыс істеуі үшін қызметкерлерді ынталандырудың маңыздылығын менеджмент ғылымының негізін салушылар атап көрсетті: Ф.Тейлор </w:t>
      </w:r>
      <w:r w:rsidRPr="009F4CE9">
        <w:rPr>
          <w:rFonts w:ascii="Times New Roman" w:eastAsia="Times New Roman" w:hAnsi="Times New Roman" w:cs="Times New Roman"/>
          <w:color w:val="000000"/>
          <w:sz w:val="24"/>
          <w:szCs w:val="24"/>
          <w:lang w:val="kk-KZ" w:eastAsia="ru-RU"/>
        </w:rPr>
        <w:lastRenderedPageBreak/>
        <w:t>әкімшілікпен достық ынтымақтастық туралы, А.Файол мен Г.Эмерсон - әділ еңбекақы туралы, ал Г.Форд 8 сағаттық жұмыс күні және ең төменгі жалақы. Бірақ қызметкерлерді ынталандырудың толық мәні «адамдардың қарым-қатынасы» доктринасында және адам мінез-құлқы туралы ғылым тұрғысынан басқаруға көзқараста көрінеді.</w:t>
      </w:r>
      <w:r>
        <w:rPr>
          <w:rFonts w:ascii="Times New Roman" w:eastAsia="Times New Roman" w:hAnsi="Times New Roman" w:cs="Times New Roman"/>
          <w:color w:val="000000"/>
          <w:sz w:val="24"/>
          <w:szCs w:val="24"/>
          <w:lang w:val="kk-KZ" w:eastAsia="ru-RU"/>
        </w:rPr>
        <w:t xml:space="preserve"> </w:t>
      </w:r>
      <w:r w:rsidRPr="009F4CE9">
        <w:rPr>
          <w:rFonts w:ascii="Times New Roman" w:eastAsia="Times New Roman" w:hAnsi="Times New Roman" w:cs="Times New Roman"/>
          <w:color w:val="000000"/>
          <w:sz w:val="24"/>
          <w:szCs w:val="24"/>
          <w:lang w:val="kk-KZ" w:eastAsia="ru-RU"/>
        </w:rPr>
        <w:t>Сапа менеджментінде персоналды мотивациялау – бұл өнім мен процестердің талап етілетін сапасын қамтамасыз етуде қызметкерлерді белсенділікке ынталандыру. Мотивация қызметкерлерге еңбекке адал қатынас арқылы жеке мақсаттарына жету мүмкіндіктерін беру принципіне негізделген. Басқарудағы мотивация ең алдымен басқару әдістерін шебер үйлестірумен, ең тиімді көшбасшылық стилін қалыптастырумен байланысты. Ол жалдау процесінде және нысандарында, келісім-шарт шарттарында, еңбекақы төлеу және еңбекті ынталандыру жүйесінде, біліктілігін арттыруда жүзеге асырылады және (менеджмент саласындағы жетекші мамандардың пікірі бойынша) кез келген ұйымның негізі болып табылады, ол көбінесе оның бәсекеге қабілеттілігін анықтайды.</w:t>
      </w:r>
      <w:r>
        <w:rPr>
          <w:rFonts w:ascii="Times New Roman" w:eastAsia="Times New Roman" w:hAnsi="Times New Roman" w:cs="Times New Roman"/>
          <w:color w:val="000000"/>
          <w:sz w:val="24"/>
          <w:szCs w:val="24"/>
          <w:lang w:val="kk-KZ" w:eastAsia="ru-RU"/>
        </w:rPr>
        <w:t xml:space="preserve"> </w:t>
      </w:r>
      <w:r w:rsidRPr="009F4CE9">
        <w:rPr>
          <w:rFonts w:ascii="Times New Roman" w:eastAsia="Times New Roman" w:hAnsi="Times New Roman" w:cs="Times New Roman"/>
          <w:color w:val="000000"/>
          <w:sz w:val="24"/>
          <w:szCs w:val="24"/>
          <w:lang w:val="kk-KZ" w:eastAsia="ru-RU"/>
        </w:rPr>
        <w:t xml:space="preserve">Адамдардың белсенділігі олар алға қойған бастапқы нүктелерге негізделген, олар басқа адамдарға қатысты сұрақтарда жүзеге асырылады: оларға сенуге бола ма? олар жұмыс істегенді ұнатады ма? олар шығармашылық бола алады ма? неге олар басқаша емес, осылай әрекет етеді? оларға қалай қарау керек? </w:t>
      </w:r>
      <w:r w:rsidRPr="0059726D">
        <w:rPr>
          <w:rFonts w:ascii="Times New Roman" w:eastAsia="Times New Roman" w:hAnsi="Times New Roman" w:cs="Times New Roman"/>
          <w:color w:val="000000"/>
          <w:sz w:val="24"/>
          <w:szCs w:val="24"/>
          <w:lang w:val="kk-KZ" w:eastAsia="ru-RU"/>
        </w:rPr>
        <w:t>Бұл мәселелер өз жиынтығында персоналды басқару философиясын құрайды.</w:t>
      </w:r>
    </w:p>
    <w:p w:rsidR="009F4CE9" w:rsidRDefault="009F4CE9"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 xml:space="preserve">Менеджердің кадрлық философиясын қалыптастыратын факторлардың бірі ұйымның барлық деңгейлері мен бөлімшелеріне еніп, ұйымдағы басқарудың жоғарғы деңгейі болып табылады. </w:t>
      </w:r>
      <w:r w:rsidRPr="0059726D">
        <w:rPr>
          <w:rFonts w:ascii="Times New Roman" w:eastAsia="Times New Roman" w:hAnsi="Times New Roman" w:cs="Times New Roman"/>
          <w:color w:val="000000"/>
          <w:sz w:val="24"/>
          <w:szCs w:val="24"/>
          <w:lang w:val="kk-KZ" w:eastAsia="ru-RU"/>
        </w:rPr>
        <w:t>Тиімді басқару жылдам емес, ақылды жұмыс істеуге үйретеді.</w:t>
      </w:r>
    </w:p>
    <w:p w:rsidR="00983998" w:rsidRDefault="009F4CE9"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F4CE9">
        <w:rPr>
          <w:rFonts w:ascii="Times New Roman" w:eastAsia="Times New Roman" w:hAnsi="Times New Roman" w:cs="Times New Roman"/>
          <w:color w:val="000000"/>
          <w:sz w:val="24"/>
          <w:szCs w:val="24"/>
          <w:lang w:val="kk-KZ" w:eastAsia="ru-RU"/>
        </w:rPr>
        <w:t>Американдық профессор Мишель Ле Боуф басқарудың қарапайым және түсінікті негізгі принципін ашты: «Сыйақталған нәрсе орындалады». Бірақ қысқа мерзімді мақсаттарға қол жеткізгені үшін (тоқсандық, жылдық, бесжылдық жоспар) немесе пайда тапқаны үшін ғана марапаттау дәстүрі қызметкерлердің әлеуметтік және кәсіби дамуын лайықты қаржыландыруды ынталандырмайды. Олай болса, кәсіпорынның өркендеуіне деген өзара мүдде қайдан туындауы мүмкін?</w:t>
      </w:r>
      <w:r>
        <w:rPr>
          <w:rFonts w:ascii="Times New Roman" w:eastAsia="Times New Roman" w:hAnsi="Times New Roman" w:cs="Times New Roman"/>
          <w:color w:val="000000"/>
          <w:sz w:val="24"/>
          <w:szCs w:val="24"/>
          <w:lang w:val="kk-KZ" w:eastAsia="ru-RU"/>
        </w:rPr>
        <w:t xml:space="preserve"> </w:t>
      </w:r>
      <w:r w:rsidR="00983998" w:rsidRPr="00983998">
        <w:rPr>
          <w:rFonts w:ascii="Times New Roman" w:eastAsia="Times New Roman" w:hAnsi="Times New Roman" w:cs="Times New Roman"/>
          <w:color w:val="000000"/>
          <w:sz w:val="24"/>
          <w:szCs w:val="24"/>
          <w:lang w:val="kk-KZ" w:eastAsia="ru-RU"/>
        </w:rPr>
        <w:t>Жоғары эшелондық менеджерлердің басқару мәдениетінің деңгейі мыналармен сипатталады:</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стратегиялық ойлау;</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қоғам алдындағы жауапкершілік дәрежесі;</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өзара әрекетті ұйымдастыру қабілеті;</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ақылмен тәуекел ету;</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нәтижеге қарай еңбекақы төлеу жүйесін қолдану;</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жаңаруға, тұлғалық дамуға ұмтылу;</w:t>
      </w:r>
    </w:p>
    <w:p w:rsid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әлеуметтік-мәдени технологияларды тиімді қолдану.</w:t>
      </w:r>
    </w:p>
    <w:p w:rsidR="00983998" w:rsidRDefault="00983998"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xml:space="preserve">Тиімді менеджмент адам ресурстарын тиімді пайдалану үшін нені ынталандыру керектігін нақты анықтайды. </w:t>
      </w:r>
      <w:r w:rsidRPr="0059726D">
        <w:rPr>
          <w:rFonts w:ascii="Times New Roman" w:eastAsia="Times New Roman" w:hAnsi="Times New Roman" w:cs="Times New Roman"/>
          <w:color w:val="000000"/>
          <w:sz w:val="24"/>
          <w:szCs w:val="24"/>
          <w:lang w:val="kk-KZ" w:eastAsia="ru-RU"/>
        </w:rPr>
        <w:t>Пайдалы ұйымның мақсаты - кішігірім керемет жасау: қарапайым адамдарға өздерін жеңуге көмектесу, ерекше нәрсені орындау.</w:t>
      </w:r>
    </w:p>
    <w:p w:rsidR="007069F6"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Дуглас МакГрегор орындаушының жұмыс орнындағы қызметін талдап, менеджер орындаушының әрекетін анықтайтын келесі параметр</w:t>
      </w:r>
      <w:r>
        <w:rPr>
          <w:rFonts w:ascii="Times New Roman" w:eastAsia="Times New Roman" w:hAnsi="Times New Roman" w:cs="Times New Roman"/>
          <w:color w:val="000000"/>
          <w:sz w:val="24"/>
          <w:szCs w:val="24"/>
          <w:lang w:val="kk-KZ" w:eastAsia="ru-RU"/>
        </w:rPr>
        <w:t>лерді басқара алатынын анықтады</w:t>
      </w:r>
      <w:r w:rsidR="007069F6" w:rsidRPr="00983998">
        <w:rPr>
          <w:rFonts w:ascii="Times New Roman" w:eastAsia="Times New Roman" w:hAnsi="Times New Roman" w:cs="Times New Roman"/>
          <w:color w:val="000000"/>
          <w:sz w:val="24"/>
          <w:szCs w:val="24"/>
          <w:lang w:val="kk-KZ" w:eastAsia="ru-RU"/>
        </w:rPr>
        <w:t>:</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бағынушы алатын тапсырмалар;</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тапсырманың сапасы;</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тапсырманы алу уақыты;</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тапсырманы орындаудың күтілетін уақыты;</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тапсырманы орындау үшін қолжетімді құралдар;</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бағынышты жұмыс істейтін ұжым;</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бағыныштылар алатын нұсқаулар;</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тапсырманың орындылығына бағыныштыны сендіру;</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қол астындағы қызметкерді табысты жұмысы үшін марапаттауға көндіру;</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орындалған жұмыс үшін сыйақы мөлшері;</w:t>
      </w:r>
    </w:p>
    <w:p w:rsid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59726D">
        <w:rPr>
          <w:rFonts w:ascii="Times New Roman" w:eastAsia="Times New Roman" w:hAnsi="Times New Roman" w:cs="Times New Roman"/>
          <w:color w:val="000000"/>
          <w:sz w:val="24"/>
          <w:szCs w:val="24"/>
          <w:lang w:val="kk-KZ" w:eastAsia="ru-RU"/>
        </w:rPr>
        <w:t>- бағыныштының жұмысқа қатысты мәселелер шеңберіне тартылу деңгейі.</w:t>
      </w:r>
    </w:p>
    <w:p w:rsidR="00983998" w:rsidRDefault="00983998"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lastRenderedPageBreak/>
        <w:t xml:space="preserve">Бұл факторлардың барлығы басшыға байланысты және сонымен бірге, сол немесе басқа дәрежеде қызметкерге әсер етеді, оның жұмысының сапасы мен қарқындылығын анықтайды. Д.МакГрегор осы факторлардың негізінде басқаруға екі түрлі көзқарасты қолдануға болады деген қорытындыға келді, оны ол «Х теориясы» және «У теориясы» деп атады. </w:t>
      </w:r>
    </w:p>
    <w:p w:rsidR="007069F6" w:rsidRPr="00983998" w:rsidRDefault="00983998"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«Х теориясы» биліктің айтарлықтай орталықтандырылуымен, жоғарыда аталған факторларды қатаң бақылаумен сипатталатын таза авторитарлық басқару стилін қамтиды. «Ү теориясы» басқарудың демократиялық стиліне сәйкес келеді және өкілеттіктерді беруді, ұжымдағы қарым-қатынастарды жақсартуды, орындаушылардың тиісті мотивациясын және олардың психологиялық қажеттіліктерін есепке алуды, жұмыстың мазмұнын байытуды көздейді. Қазіргі заманғы менеджменттің міндеті - персонал әлеуетін барынша тиімді пайдаланатындай жағдайлар жасау. Дәстүрлі «Теория Х» немесе «сәбіз бен таяқ» деп аталатын өркениетті елдердегі әдіс тіпті қолмен жұмыс істейтіндерге қатысты жұмысын тоқтатады.</w:t>
      </w:r>
    </w:p>
    <w:p w:rsidR="00983998" w:rsidRP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983998">
        <w:rPr>
          <w:rFonts w:ascii="Times New Roman" w:eastAsia="Times New Roman" w:hAnsi="Times New Roman" w:cs="Times New Roman"/>
          <w:color w:val="000000"/>
          <w:sz w:val="24"/>
          <w:szCs w:val="24"/>
          <w:lang w:val="kk-KZ" w:eastAsia="ru-RU"/>
        </w:rPr>
        <w:t xml:space="preserve">Жапон менеджерлері персоналды басқарудың өзіндік стилін ойлап тапты. </w:t>
      </w:r>
      <w:r w:rsidRPr="0059726D">
        <w:rPr>
          <w:rFonts w:ascii="Times New Roman" w:eastAsia="Times New Roman" w:hAnsi="Times New Roman" w:cs="Times New Roman"/>
          <w:color w:val="000000"/>
          <w:sz w:val="24"/>
          <w:szCs w:val="24"/>
          <w:lang w:val="kk-KZ" w:eastAsia="ru-RU"/>
        </w:rPr>
        <w:t>Уильям Оучи оны «Z» теориясы деп атады.</w:t>
      </w:r>
      <w:r>
        <w:rPr>
          <w:rFonts w:ascii="Times New Roman" w:eastAsia="Times New Roman" w:hAnsi="Times New Roman" w:cs="Times New Roman"/>
          <w:color w:val="000000"/>
          <w:sz w:val="24"/>
          <w:szCs w:val="24"/>
          <w:lang w:val="kk-KZ" w:eastAsia="ru-RU"/>
        </w:rPr>
        <w:t xml:space="preserve"> </w:t>
      </w:r>
      <w:r w:rsidRPr="00983998">
        <w:rPr>
          <w:rFonts w:ascii="Times New Roman" w:eastAsia="Times New Roman" w:hAnsi="Times New Roman" w:cs="Times New Roman"/>
          <w:color w:val="000000"/>
          <w:sz w:val="24"/>
          <w:szCs w:val="24"/>
          <w:lang w:val="kk-KZ" w:eastAsia="ru-RU"/>
        </w:rPr>
        <w:t>Оның американдық және батыс еуропалық басқару мектептерінен бірқатар айырмашылықтары бар. Біріншіден, адамдарға қамқорлық жасауға баса назар аударылады. Егер табысты Янки бизнесмені қызметкерлердің жалақысын көбейтуге көбірек мүдделі болса, онда жапон менеджерлері қызметкердің бүкіл өмір сүру сапасына назар аударады: ол қайда тұрады, не жейді, бос уақытын қалай өткізеді, әйелі нені ұнатады, оның балалары қайда оқиды және т.б. Екіншіден, басқару шешімдері қалай қабылданады: американдықтар авторитарлық (императорлық, диктаторлық) немесе консультативтік әдістерді ұстанады. Олардың Тынық мұхитының арғы жағындағы бәсекелестері бір мезгілде қол астындағылармен ашық ақпарат пен идеялармен алмасады, шешімдерді «отбасылық жолмен» әзірлейді және бекітеді. Үшіншіден, жұмысқа орналастыру, жоғарылату және жауапкершілік қағидаттарында: американдық фирмалардан айырмашылығы жапондық фирмаларда өмір бойына жұмысқа орналасу, екі-үш жыл сайын персоналды көлденең және тік ротациялау және нәтиже үшін ұжымдық жауапкершілік жүйесі бар.</w:t>
      </w:r>
    </w:p>
    <w:p w:rsidR="00983998"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59726D">
        <w:rPr>
          <w:rFonts w:ascii="Times New Roman" w:eastAsia="Times New Roman" w:hAnsi="Times New Roman" w:cs="Times New Roman"/>
          <w:color w:val="000000"/>
          <w:sz w:val="24"/>
          <w:szCs w:val="24"/>
          <w:lang w:val="kk-KZ" w:eastAsia="ru-RU"/>
        </w:rPr>
        <w:t>X, Y, Z теорияларының салыстырмалы сипаттамалары 1-кестеде келтірілген, бұл Жапонияның сапа менеджменті саласындағы жетістігі адамдардың мотивациясының сипатымен, оның ұйымдастырушылық, әкімшілік және экономикалық әдістерден басқарудың әлеуметтік-психологиялық әдістеріне баса назар аударуымен байланысты екенін көрсетеді. , диктаторлық көшбасшылық стильдерден қатысушыларға көшу.</w:t>
      </w:r>
    </w:p>
    <w:p w:rsidR="007069F6" w:rsidRPr="00A7009F" w:rsidRDefault="00983998" w:rsidP="00983998">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983998">
        <w:rPr>
          <w:rFonts w:ascii="Times New Roman" w:eastAsia="Times New Roman" w:hAnsi="Times New Roman" w:cs="Times New Roman"/>
          <w:color w:val="000000"/>
          <w:sz w:val="24"/>
          <w:szCs w:val="24"/>
          <w:lang w:eastAsia="ru-RU"/>
        </w:rPr>
        <w:t>1-кесте</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3"/>
        <w:gridCol w:w="3033"/>
        <w:gridCol w:w="3129"/>
      </w:tblGrid>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sidRPr="00983998">
              <w:rPr>
                <w:rFonts w:ascii="Times New Roman" w:eastAsia="Times New Roman" w:hAnsi="Times New Roman" w:cs="Times New Roman"/>
                <w:sz w:val="24"/>
                <w:szCs w:val="24"/>
                <w:lang w:eastAsia="ru-RU"/>
              </w:rPr>
              <w:t>Дәстүрлі көзқарас</w:t>
            </w:r>
          </w:p>
        </w:tc>
        <w:tc>
          <w:tcPr>
            <w:tcW w:w="3250" w:type="pct"/>
            <w:gridSpan w:val="2"/>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sidRPr="00983998">
              <w:rPr>
                <w:rFonts w:ascii="Times New Roman" w:eastAsia="Times New Roman" w:hAnsi="Times New Roman" w:cs="Times New Roman"/>
                <w:sz w:val="24"/>
                <w:szCs w:val="24"/>
                <w:lang w:eastAsia="ru-RU"/>
              </w:rPr>
              <w:t>Қазіргі көзқарас</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sidRPr="00983998">
              <w:rPr>
                <w:rFonts w:ascii="Times New Roman" w:eastAsia="Times New Roman" w:hAnsi="Times New Roman" w:cs="Times New Roman"/>
                <w:sz w:val="24"/>
                <w:szCs w:val="24"/>
                <w:lang w:eastAsia="ru-RU"/>
              </w:rPr>
              <w:t>X теориясы</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sidRPr="00983998">
              <w:rPr>
                <w:rFonts w:ascii="Times New Roman" w:eastAsia="Times New Roman" w:hAnsi="Times New Roman" w:cs="Times New Roman"/>
                <w:sz w:val="24"/>
                <w:szCs w:val="24"/>
                <w:lang w:eastAsia="ru-RU"/>
              </w:rPr>
              <w:t>Y теориясы</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983998">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Z </w:t>
            </w:r>
            <w:r>
              <w:rPr>
                <w:rFonts w:ascii="Times New Roman" w:eastAsia="Times New Roman" w:hAnsi="Times New Roman" w:cs="Times New Roman"/>
                <w:sz w:val="24"/>
                <w:szCs w:val="24"/>
                <w:lang w:val="kk-KZ" w:eastAsia="ru-RU"/>
              </w:rPr>
              <w:t xml:space="preserve"> т</w:t>
            </w:r>
            <w:r w:rsidR="007069F6" w:rsidRPr="00A7009F">
              <w:rPr>
                <w:rFonts w:ascii="Times New Roman" w:eastAsia="Times New Roman" w:hAnsi="Times New Roman" w:cs="Times New Roman"/>
                <w:sz w:val="24"/>
                <w:szCs w:val="24"/>
                <w:lang w:eastAsia="ru-RU"/>
              </w:rPr>
              <w:t xml:space="preserve">еория </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1. </w:t>
            </w:r>
            <w:r w:rsidR="00983998" w:rsidRPr="00983998">
              <w:rPr>
                <w:rFonts w:ascii="Times New Roman" w:eastAsia="Times New Roman" w:hAnsi="Times New Roman" w:cs="Times New Roman"/>
                <w:sz w:val="24"/>
                <w:szCs w:val="24"/>
                <w:lang w:eastAsia="ru-RU"/>
              </w:rPr>
              <w:t>Көптеген қызметкерлер жұмысты ұнатпайды және мүмкіндігінше оны болдырмауға тырысады.</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1. </w:t>
            </w:r>
            <w:r w:rsidR="00983998" w:rsidRPr="00983998">
              <w:rPr>
                <w:rFonts w:ascii="Times New Roman" w:eastAsia="Times New Roman" w:hAnsi="Times New Roman" w:cs="Times New Roman"/>
                <w:sz w:val="24"/>
                <w:szCs w:val="24"/>
                <w:lang w:eastAsia="ru-RU"/>
              </w:rPr>
              <w:t>Жұмыс көптеген қызметкерлер үшін қажет</w:t>
            </w:r>
            <w:r w:rsidRPr="00A7009F">
              <w:rPr>
                <w:rFonts w:ascii="Times New Roman" w:eastAsia="Times New Roman" w:hAnsi="Times New Roman" w:cs="Times New Roman"/>
                <w:sz w:val="24"/>
                <w:szCs w:val="24"/>
                <w:lang w:eastAsia="ru-RU"/>
              </w:rPr>
              <w:t>.</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1. </w:t>
            </w:r>
            <w:r w:rsidR="00983998" w:rsidRPr="00983998">
              <w:rPr>
                <w:rFonts w:ascii="Times New Roman" w:eastAsia="Times New Roman" w:hAnsi="Times New Roman" w:cs="Times New Roman"/>
                <w:sz w:val="24"/>
                <w:szCs w:val="24"/>
                <w:lang w:eastAsia="ru-RU"/>
              </w:rPr>
              <w:t>Әр қызметкерге тұтастай қамқорлық жасау керек (өмір сапасына алаңдау)</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2. </w:t>
            </w:r>
            <w:r w:rsidR="00983998" w:rsidRPr="00983998">
              <w:rPr>
                <w:rFonts w:ascii="Times New Roman" w:eastAsia="Times New Roman" w:hAnsi="Times New Roman" w:cs="Times New Roman"/>
                <w:sz w:val="24"/>
                <w:szCs w:val="24"/>
                <w:lang w:eastAsia="ru-RU"/>
              </w:rPr>
              <w:t>Қызметкерлердің көпшілігі жұмысты орындауға мәжбүрлеу керек: әкімшілік, экономикалық және психологиялық қысым.</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983998">
              <w:rPr>
                <w:rFonts w:ascii="Times New Roman" w:eastAsia="Times New Roman" w:hAnsi="Times New Roman" w:cs="Times New Roman"/>
                <w:sz w:val="24"/>
                <w:szCs w:val="24"/>
                <w:lang w:eastAsia="ru-RU"/>
              </w:rPr>
              <w:t>Қызметкерлер мақсаттылыққа, өзін-өзі бақылауға, мақсатқа жету стратегияларын өз бетінше анықтауға қабілетті.</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983998">
              <w:rPr>
                <w:rFonts w:ascii="Times New Roman" w:eastAsia="Times New Roman" w:hAnsi="Times New Roman" w:cs="Times New Roman"/>
                <w:sz w:val="24"/>
                <w:szCs w:val="24"/>
                <w:lang w:eastAsia="ru-RU"/>
              </w:rPr>
              <w:t>Басқару шешімдерін қабылдаудың топтық процесіне қызметкерлерді тарту (топқа бағдарлану).</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3. </w:t>
            </w:r>
            <w:r w:rsidR="00983998" w:rsidRPr="00983998">
              <w:rPr>
                <w:rFonts w:ascii="Times New Roman" w:eastAsia="Times New Roman" w:hAnsi="Times New Roman" w:cs="Times New Roman"/>
                <w:sz w:val="24"/>
                <w:szCs w:val="24"/>
                <w:lang w:eastAsia="ru-RU"/>
              </w:rPr>
              <w:t>Көптеген қызметкерлер тек қауіпсіздікке мүдделі</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983998">
              <w:rPr>
                <w:rFonts w:ascii="Times New Roman" w:eastAsia="Times New Roman" w:hAnsi="Times New Roman" w:cs="Times New Roman"/>
                <w:sz w:val="24"/>
                <w:szCs w:val="24"/>
                <w:lang w:eastAsia="ru-RU"/>
              </w:rPr>
              <w:t>Қызметкерлердің қызығушылығы соңғы нәтижеге негізделген марапаттау жүйесіне байланысты.</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983998">
              <w:rPr>
                <w:rFonts w:ascii="Times New Roman" w:eastAsia="Times New Roman" w:hAnsi="Times New Roman" w:cs="Times New Roman"/>
                <w:sz w:val="24"/>
                <w:szCs w:val="24"/>
                <w:lang w:eastAsia="ru-RU"/>
              </w:rPr>
              <w:t>Персоналды кезеңді ротациялау және өмір бойы жұмысты қамтамасыз ету</w:t>
            </w:r>
            <w:r w:rsidR="007069F6" w:rsidRPr="00A7009F">
              <w:rPr>
                <w:rFonts w:ascii="Times New Roman" w:eastAsia="Times New Roman" w:hAnsi="Times New Roman" w:cs="Times New Roman"/>
                <w:sz w:val="24"/>
                <w:szCs w:val="24"/>
                <w:lang w:eastAsia="ru-RU"/>
              </w:rPr>
              <w:t>.</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lastRenderedPageBreak/>
              <w:t xml:space="preserve">4. </w:t>
            </w:r>
            <w:r w:rsidR="00983998" w:rsidRPr="00983998">
              <w:rPr>
                <w:rFonts w:ascii="Times New Roman" w:eastAsia="Times New Roman" w:hAnsi="Times New Roman" w:cs="Times New Roman"/>
                <w:sz w:val="24"/>
                <w:szCs w:val="24"/>
                <w:lang w:eastAsia="ru-RU"/>
              </w:rPr>
              <w:t>Қызметкерлердің көпшілігі орындаушы болғысы келеді және жауапкершіліктен қашады</w:t>
            </w:r>
            <w:r w:rsidRPr="00A7009F">
              <w:rPr>
                <w:rFonts w:ascii="Times New Roman" w:eastAsia="Times New Roman" w:hAnsi="Times New Roman" w:cs="Times New Roman"/>
                <w:sz w:val="24"/>
                <w:szCs w:val="24"/>
                <w:lang w:eastAsia="ru-RU"/>
              </w:rPr>
              <w:t>.</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Pr="00983998">
              <w:rPr>
                <w:rFonts w:ascii="Times New Roman" w:eastAsia="Times New Roman" w:hAnsi="Times New Roman" w:cs="Times New Roman"/>
                <w:sz w:val="24"/>
                <w:szCs w:val="24"/>
                <w:lang w:eastAsia="ru-RU"/>
              </w:rPr>
              <w:t>Қызметкер жауапкершілікке ұмтылады және басқару функцияларын өз бетінше алады</w:t>
            </w:r>
            <w:r w:rsidR="007069F6" w:rsidRPr="00A7009F">
              <w:rPr>
                <w:rFonts w:ascii="Times New Roman" w:eastAsia="Times New Roman" w:hAnsi="Times New Roman" w:cs="Times New Roman"/>
                <w:sz w:val="24"/>
                <w:szCs w:val="24"/>
                <w:lang w:eastAsia="ru-RU"/>
              </w:rPr>
              <w:t>.</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4. </w:t>
            </w:r>
            <w:r w:rsidR="00983998" w:rsidRPr="00983998">
              <w:rPr>
                <w:rFonts w:ascii="Times New Roman" w:eastAsia="Times New Roman" w:hAnsi="Times New Roman" w:cs="Times New Roman"/>
                <w:sz w:val="24"/>
                <w:szCs w:val="24"/>
                <w:lang w:eastAsia="ru-RU"/>
              </w:rPr>
              <w:t>Оқытуға үлкен инвестиция</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983998" w:rsidP="007069F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Pr="00983998">
              <w:rPr>
                <w:rFonts w:ascii="Times New Roman" w:eastAsia="Times New Roman" w:hAnsi="Times New Roman" w:cs="Times New Roman"/>
                <w:sz w:val="24"/>
                <w:szCs w:val="24"/>
                <w:lang w:eastAsia="ru-RU"/>
              </w:rPr>
              <w:t>Қызметкерлердің барлығында дерлік шығармашылық пен бастама жетіспейді</w:t>
            </w:r>
            <w:r w:rsidR="007069F6" w:rsidRPr="00A7009F">
              <w:rPr>
                <w:rFonts w:ascii="Times New Roman" w:eastAsia="Times New Roman" w:hAnsi="Times New Roman" w:cs="Times New Roman"/>
                <w:sz w:val="24"/>
                <w:szCs w:val="24"/>
                <w:lang w:eastAsia="ru-RU"/>
              </w:rPr>
              <w:t>.</w:t>
            </w:r>
          </w:p>
        </w:tc>
        <w:tc>
          <w:tcPr>
            <w:tcW w:w="160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5. </w:t>
            </w:r>
            <w:r w:rsidR="00983998" w:rsidRPr="00983998">
              <w:rPr>
                <w:rFonts w:ascii="Times New Roman" w:eastAsia="Times New Roman" w:hAnsi="Times New Roman" w:cs="Times New Roman"/>
                <w:sz w:val="24"/>
                <w:szCs w:val="24"/>
                <w:lang w:eastAsia="ru-RU"/>
              </w:rPr>
              <w:t>Көптеген қызметкерлерде дамыған қиял, шығармашылық, тапқырлық бар</w:t>
            </w:r>
            <w:r w:rsidRPr="00A7009F">
              <w:rPr>
                <w:rFonts w:ascii="Times New Roman" w:eastAsia="Times New Roman" w:hAnsi="Times New Roman" w:cs="Times New Roman"/>
                <w:sz w:val="24"/>
                <w:szCs w:val="24"/>
                <w:lang w:eastAsia="ru-RU"/>
              </w:rPr>
              <w:t>.</w:t>
            </w:r>
          </w:p>
        </w:tc>
        <w:tc>
          <w:tcPr>
            <w:tcW w:w="1650" w:type="pct"/>
            <w:tcBorders>
              <w:top w:val="outset" w:sz="6" w:space="0" w:color="auto"/>
              <w:left w:val="outset" w:sz="6" w:space="0" w:color="auto"/>
              <w:bottom w:val="outset" w:sz="6" w:space="0" w:color="auto"/>
              <w:right w:val="outset" w:sz="6" w:space="0" w:color="auto"/>
            </w:tcBorders>
            <w:hideMark/>
          </w:tcPr>
          <w:p w:rsidR="007069F6" w:rsidRPr="00A7009F" w:rsidRDefault="007069F6" w:rsidP="007069F6">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xml:space="preserve">5. </w:t>
            </w:r>
            <w:r w:rsidR="00983998">
              <w:rPr>
                <w:rFonts w:ascii="Times New Roman" w:eastAsia="Times New Roman" w:hAnsi="Times New Roman" w:cs="Times New Roman"/>
                <w:sz w:val="24"/>
                <w:szCs w:val="24"/>
                <w:lang w:val="kk-KZ" w:eastAsia="ru-RU"/>
              </w:rPr>
              <w:t>Б</w:t>
            </w:r>
            <w:r w:rsidR="00983998" w:rsidRPr="00983998">
              <w:rPr>
                <w:rFonts w:ascii="Times New Roman" w:eastAsia="Times New Roman" w:hAnsi="Times New Roman" w:cs="Times New Roman"/>
                <w:sz w:val="24"/>
                <w:szCs w:val="24"/>
                <w:lang w:eastAsia="ru-RU"/>
              </w:rPr>
              <w:t>ейресми бағалау</w:t>
            </w:r>
          </w:p>
        </w:tc>
      </w:tr>
    </w:tbl>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 xml:space="preserve">Қызметкерлердің сан алуан жеке мақсаттары мен ұмтылыстары, олардың білім және мәдениет деңгейі әртүрлі қажеттіліктерді анықтайды және ынталандырудың әртүрлі әдістерін қолдануды талап етеді. </w:t>
      </w:r>
      <w:r w:rsidRPr="0059726D">
        <w:rPr>
          <w:rFonts w:ascii="Times New Roman" w:eastAsia="Times New Roman" w:hAnsi="Times New Roman" w:cs="Times New Roman"/>
          <w:color w:val="000000"/>
          <w:sz w:val="24"/>
          <w:szCs w:val="24"/>
          <w:lang w:val="kk-KZ" w:eastAsia="ru-RU"/>
        </w:rPr>
        <w:t>Шынында да, ғылыми-зерттеу институты мен түзеу колониясындағы уәждемеге деген көзқарастар әртүрлі болуы керек.</w:t>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Менеджмент ғылымында соңғы 30-40 жыл ішінде жасалған мотивацияның бірнеше теориялары бар. Алғашында мотивация жұмысшыларды ашаршылықтың аз-ақ алдында ұстайтын сәбіз-таяқ әдісіне келіп, адамдардың жалғыз уайымы – тіршілік үшін күрес деген болжаммен келді.</w:t>
      </w:r>
      <w:r>
        <w:rPr>
          <w:rFonts w:ascii="Times New Roman" w:eastAsia="Times New Roman" w:hAnsi="Times New Roman" w:cs="Times New Roman"/>
          <w:color w:val="000000"/>
          <w:sz w:val="24"/>
          <w:szCs w:val="24"/>
          <w:lang w:val="kk-KZ" w:eastAsia="ru-RU"/>
        </w:rPr>
        <w:t xml:space="preserve"> </w:t>
      </w:r>
      <w:r w:rsidRPr="00434F81">
        <w:rPr>
          <w:rFonts w:ascii="Times New Roman" w:eastAsia="Times New Roman" w:hAnsi="Times New Roman" w:cs="Times New Roman"/>
          <w:color w:val="000000"/>
          <w:sz w:val="24"/>
          <w:szCs w:val="24"/>
          <w:lang w:val="kk-KZ" w:eastAsia="ru-RU"/>
        </w:rPr>
        <w:t>Тейлор бұл әдісті жетілдіріп, еңбекті өндірілген өнім көлеміне пропорционалды түрде төлеуді ұсынды, нәтижесінде еңбек өнімділігі айтарлықтай өсті. Осы жақсартудың арқасында, жақында әртүрлі коэффициенттермен толықтырылған және әлдеқайда эуфониялық атаулармен ұсынылған сәбіз және таяқша әдісін көптеген көшбасшылар әлі де мотивацияның негізгі және көбінесе жалғыз тәсілі ретінде пайдаланады. Бірақ жұмысшылардың әл-ауқаты өскен сайын бұл әдісті қолданудың өзі, әрине, жеткіліксіз болды. Мотивацияның жаңа әдістері қажет болды.</w:t>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 xml:space="preserve">20-жылдары Э.Майо Филадельфиядағы тоқыма фабрикасында эксперименттер кезінде ол мотивацияның социологиялық әдістерін қолданды. Бұл жұмысшыларға күні бойы әлеуметтену мүмкіндігін берді, бұл олардың рухын жақсартты, қызметкерлердің ауысуын азайтты және жалақыны көтерместен өнім көлемін ұлғайтты. </w:t>
      </w:r>
      <w:r w:rsidRPr="0059726D">
        <w:rPr>
          <w:rFonts w:ascii="Times New Roman" w:eastAsia="Times New Roman" w:hAnsi="Times New Roman" w:cs="Times New Roman"/>
          <w:color w:val="000000"/>
          <w:sz w:val="24"/>
          <w:szCs w:val="24"/>
          <w:lang w:val="kk-KZ" w:eastAsia="ru-RU"/>
        </w:rPr>
        <w:t>Осыдан кейін Хоторн қаласында эксперименттер жүргізілді, бұл адамдар арасындағы қарым-қатынас концепциясы мен басқаруға мінез-құлық көзқарасының негізін қалады.</w:t>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59726D">
        <w:rPr>
          <w:rFonts w:ascii="Times New Roman" w:eastAsia="Times New Roman" w:hAnsi="Times New Roman" w:cs="Times New Roman"/>
          <w:color w:val="000000"/>
          <w:sz w:val="24"/>
          <w:szCs w:val="24"/>
          <w:lang w:val="kk-KZ" w:eastAsia="ru-RU"/>
        </w:rPr>
        <w:t>Психология мен әлеуметтанудың дамуымен жұмысшылардың ішкі қажеттіліктерін анықтау мен қанағаттандыруға негізделген мотивацияның мазмұнды теориялары, сонымен қатар адамдардың өндірістегі мінез-құлқының мотивтерін ескере отырып, мотивацияның процессуалдық теориялары дамыды.</w:t>
      </w:r>
    </w:p>
    <w:p w:rsidR="00434F81" w:rsidRDefault="00434F81" w:rsidP="00434F8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40-жылдары А.Маслоудың қажеттіліктеріне сәйкес мотивация үшін. пирамида болып табылатын қажеттіліктер</w:t>
      </w:r>
      <w:r>
        <w:rPr>
          <w:rFonts w:ascii="Times New Roman" w:eastAsia="Times New Roman" w:hAnsi="Times New Roman" w:cs="Times New Roman"/>
          <w:color w:val="000000"/>
          <w:sz w:val="24"/>
          <w:szCs w:val="24"/>
          <w:lang w:val="kk-KZ" w:eastAsia="ru-RU"/>
        </w:rPr>
        <w:t xml:space="preserve"> иерархиясын қолдануды ұсынды (</w:t>
      </w:r>
      <w:r w:rsidRPr="00434F81">
        <w:rPr>
          <w:rFonts w:ascii="Times New Roman" w:eastAsia="Times New Roman" w:hAnsi="Times New Roman" w:cs="Times New Roman"/>
          <w:color w:val="000000"/>
          <w:sz w:val="24"/>
          <w:szCs w:val="24"/>
          <w:lang w:val="kk-KZ" w:eastAsia="ru-RU"/>
        </w:rPr>
        <w:t>3-сурет, оның негізінде бірінші кезектегі қажеттіліктер (физиологиялық), ал екінші деңгейде - қауіпсіздік пен қауіпсіздік қажеттіліктері. Әрі қарай өсу ретімен ол орналастырды. әлеуметтік қажеттіліктер, тану және өзін-өзі көрсету қажеттіліктері.</w:t>
      </w:r>
    </w:p>
    <w:p w:rsidR="00434F81" w:rsidRDefault="00434F81" w:rsidP="00434F8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7069F6" w:rsidRPr="00434F81" w:rsidRDefault="007069F6" w:rsidP="00434F8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B32597F" wp14:editId="05A03E06">
            <wp:extent cx="3307037" cy="1800999"/>
            <wp:effectExtent l="0" t="0" r="8255" b="8890"/>
            <wp:docPr id="5" name="Рисунок 5" descr="http://bizlog.ru/lib/b2/img/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izlog.ru/lib/b2/img/image02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7315" cy="1801150"/>
                    </a:xfrm>
                    <a:prstGeom prst="rect">
                      <a:avLst/>
                    </a:prstGeom>
                    <a:noFill/>
                    <a:ln>
                      <a:noFill/>
                    </a:ln>
                  </pic:spPr>
                </pic:pic>
              </a:graphicData>
            </a:graphic>
          </wp:inline>
        </w:drawing>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3-сурет. Адам қажеттіліктерінің иерархиясы (Маслоу бойынша)</w:t>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lastRenderedPageBreak/>
        <w:t>Қажеттіліктер иерархиясының негізінде мотивациялық модельді құруға болады</w:t>
      </w:r>
      <w:r>
        <w:rPr>
          <w:rFonts w:ascii="Times New Roman" w:eastAsia="Times New Roman" w:hAnsi="Times New Roman" w:cs="Times New Roman"/>
          <w:color w:val="000000"/>
          <w:sz w:val="24"/>
          <w:szCs w:val="24"/>
          <w:lang w:val="kk-KZ" w:eastAsia="ru-RU"/>
        </w:rPr>
        <w:t xml:space="preserve">      </w:t>
      </w:r>
      <w:r w:rsidRPr="00434F81">
        <w:rPr>
          <w:rFonts w:ascii="Times New Roman" w:eastAsia="Times New Roman" w:hAnsi="Times New Roman" w:cs="Times New Roman"/>
          <w:color w:val="000000"/>
          <w:sz w:val="24"/>
          <w:szCs w:val="24"/>
          <w:lang w:val="kk-KZ" w:eastAsia="ru-RU"/>
        </w:rPr>
        <w:t xml:space="preserve"> (2-кесте).</w:t>
      </w:r>
    </w:p>
    <w:p w:rsidR="007069F6" w:rsidRPr="00081F63" w:rsidRDefault="00434F81" w:rsidP="00434F8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 xml:space="preserve">Кесте - </w:t>
      </w:r>
      <w:r w:rsidR="007069F6" w:rsidRPr="00434F81">
        <w:rPr>
          <w:rFonts w:ascii="Times New Roman" w:eastAsia="Times New Roman" w:hAnsi="Times New Roman" w:cs="Times New Roman"/>
          <w:color w:val="000000"/>
          <w:sz w:val="24"/>
          <w:szCs w:val="24"/>
          <w:lang w:val="kk-KZ" w:eastAsia="ru-RU"/>
        </w:rPr>
        <w:t>2</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23"/>
        <w:gridCol w:w="6162"/>
      </w:tblGrid>
      <w:tr w:rsidR="007069F6" w:rsidRPr="00E97337"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434F81" w:rsidRDefault="00434F81" w:rsidP="007069F6">
            <w:pPr>
              <w:spacing w:after="0" w:line="240" w:lineRule="auto"/>
              <w:jc w:val="both"/>
              <w:rPr>
                <w:rFonts w:ascii="Times New Roman" w:eastAsia="Times New Roman" w:hAnsi="Times New Roman" w:cs="Times New Roman"/>
                <w:sz w:val="24"/>
                <w:szCs w:val="24"/>
                <w:lang w:val="kk-KZ" w:eastAsia="ru-RU"/>
              </w:rPr>
            </w:pPr>
            <w:r w:rsidRPr="00434F81">
              <w:rPr>
                <w:rFonts w:ascii="Times New Roman" w:eastAsia="Times New Roman" w:hAnsi="Times New Roman" w:cs="Times New Roman"/>
                <w:sz w:val="24"/>
                <w:szCs w:val="24"/>
                <w:lang w:val="kk-KZ" w:eastAsia="ru-RU"/>
              </w:rPr>
              <w:t>Сіздің жеке тұлғаңыздың қажеттіліктерін қанағаттандыру</w:t>
            </w:r>
          </w:p>
        </w:tc>
        <w:tc>
          <w:tcPr>
            <w:tcW w:w="3250" w:type="pct"/>
            <w:tcBorders>
              <w:top w:val="outset" w:sz="6" w:space="0" w:color="auto"/>
              <w:left w:val="outset" w:sz="6" w:space="0" w:color="auto"/>
              <w:bottom w:val="outset" w:sz="6" w:space="0" w:color="auto"/>
              <w:right w:val="outset" w:sz="6" w:space="0" w:color="auto"/>
            </w:tcBorders>
            <w:hideMark/>
          </w:tcPr>
          <w:p w:rsidR="007069F6" w:rsidRPr="00434F81" w:rsidRDefault="00434F81" w:rsidP="007069F6">
            <w:pPr>
              <w:spacing w:after="0" w:line="240" w:lineRule="auto"/>
              <w:jc w:val="both"/>
              <w:rPr>
                <w:rFonts w:ascii="Times New Roman" w:eastAsia="Times New Roman" w:hAnsi="Times New Roman" w:cs="Times New Roman"/>
                <w:sz w:val="24"/>
                <w:szCs w:val="24"/>
                <w:lang w:val="kk-KZ" w:eastAsia="ru-RU"/>
              </w:rPr>
            </w:pPr>
            <w:r w:rsidRPr="00434F81">
              <w:rPr>
                <w:rFonts w:ascii="Times New Roman" w:eastAsia="Times New Roman" w:hAnsi="Times New Roman" w:cs="Times New Roman"/>
                <w:sz w:val="24"/>
                <w:szCs w:val="24"/>
                <w:lang w:val="kk-KZ" w:eastAsia="ru-RU"/>
              </w:rPr>
              <w:t>Өз мүмкіндіктерін жүзеге асыру, білім көлемін арттыру</w:t>
            </w:r>
          </w:p>
        </w:tc>
      </w:tr>
      <w:tr w:rsidR="007069F6" w:rsidRPr="00E97337"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8651E6" w:rsidRDefault="00434F81" w:rsidP="007069F6">
            <w:pPr>
              <w:spacing w:after="0" w:line="240" w:lineRule="auto"/>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Өзін-өзі құрметтеу және басқалардың мойындауы.</w:t>
            </w:r>
          </w:p>
        </w:tc>
        <w:tc>
          <w:tcPr>
            <w:tcW w:w="3250" w:type="pct"/>
            <w:tcBorders>
              <w:top w:val="outset" w:sz="6" w:space="0" w:color="auto"/>
              <w:left w:val="outset" w:sz="6" w:space="0" w:color="auto"/>
              <w:bottom w:val="outset" w:sz="6" w:space="0" w:color="auto"/>
              <w:right w:val="outset" w:sz="6" w:space="0" w:color="auto"/>
            </w:tcBorders>
            <w:hideMark/>
          </w:tcPr>
          <w:p w:rsidR="007069F6" w:rsidRPr="008651E6" w:rsidRDefault="00434F81" w:rsidP="007069F6">
            <w:pPr>
              <w:spacing w:after="0" w:line="240" w:lineRule="auto"/>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Өз мамандығыңыздағы құзыреттілік. Өз бетінше шешім қабылдау құқығы.</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Әлеуметтік байланыстар</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Туыстық топта танылу. Адамдармен байланыс. Жағымды болыңыз.</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Болашаққа деген сенім</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Физиологиялық қажеттіліктерді қанағаттандыру мақсатында ұзақ мерзімді ақшалай табыспен қамтамасыз ету. Ұзақ мерзімді жұмыс қауіпсіздігі.</w:t>
            </w:r>
          </w:p>
        </w:tc>
      </w:tr>
      <w:tr w:rsidR="007069F6" w:rsidRPr="00A7009F" w:rsidTr="007069F6">
        <w:trPr>
          <w:tblCellSpacing w:w="0" w:type="dxa"/>
          <w:jc w:val="center"/>
        </w:trPr>
        <w:tc>
          <w:tcPr>
            <w:tcW w:w="170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Физиологиялық қажеттіліктер</w:t>
            </w:r>
          </w:p>
        </w:tc>
        <w:tc>
          <w:tcPr>
            <w:tcW w:w="3250" w:type="pct"/>
            <w:tcBorders>
              <w:top w:val="outset" w:sz="6" w:space="0" w:color="auto"/>
              <w:left w:val="outset" w:sz="6" w:space="0" w:color="auto"/>
              <w:bottom w:val="outset" w:sz="6" w:space="0" w:color="auto"/>
              <w:right w:val="outset" w:sz="6" w:space="0" w:color="auto"/>
            </w:tcBorders>
            <w:hideMark/>
          </w:tcPr>
          <w:p w:rsidR="007069F6" w:rsidRPr="00A7009F" w:rsidRDefault="00434F81" w:rsidP="007069F6">
            <w:pPr>
              <w:spacing w:after="0" w:line="240" w:lineRule="auto"/>
              <w:jc w:val="both"/>
              <w:rPr>
                <w:rFonts w:ascii="Times New Roman" w:eastAsia="Times New Roman" w:hAnsi="Times New Roman" w:cs="Times New Roman"/>
                <w:sz w:val="24"/>
                <w:szCs w:val="24"/>
                <w:lang w:eastAsia="ru-RU"/>
              </w:rPr>
            </w:pPr>
            <w:r w:rsidRPr="00434F81">
              <w:rPr>
                <w:rFonts w:ascii="Times New Roman" w:eastAsia="Times New Roman" w:hAnsi="Times New Roman" w:cs="Times New Roman"/>
                <w:sz w:val="24"/>
                <w:szCs w:val="24"/>
                <w:lang w:eastAsia="ru-RU"/>
              </w:rPr>
              <w:t>Тамақтану. Пәтер. Шүберек.</w:t>
            </w:r>
          </w:p>
        </w:tc>
      </w:tr>
    </w:tbl>
    <w:p w:rsidR="007069F6"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7069F6" w:rsidRPr="008651E6"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 xml:space="preserve">Тұрақты мотивация үшін оң нәтижелер немесе олардың қызметінің процестері үшін адамдарға әртүрлі сыйақы түрлерінің үйлесімі үлкен маңызға ие. </w:t>
      </w:r>
      <w:r w:rsidRPr="008651E6">
        <w:rPr>
          <w:rFonts w:ascii="Times New Roman" w:eastAsia="Times New Roman" w:hAnsi="Times New Roman" w:cs="Times New Roman"/>
          <w:color w:val="000000"/>
          <w:sz w:val="24"/>
          <w:szCs w:val="24"/>
          <w:lang w:val="kk-KZ" w:eastAsia="ru-RU"/>
        </w:rPr>
        <w:t>Басқаруда еңбекақы төлеудің кем дегенде 8 әдісі қолданылады</w:t>
      </w:r>
      <w:r w:rsidR="007069F6" w:rsidRPr="008651E6">
        <w:rPr>
          <w:rFonts w:ascii="Times New Roman" w:eastAsia="Times New Roman" w:hAnsi="Times New Roman" w:cs="Times New Roman"/>
          <w:color w:val="000000"/>
          <w:sz w:val="24"/>
          <w:szCs w:val="24"/>
          <w:lang w:val="kk-KZ" w:eastAsia="ru-RU"/>
        </w:rPr>
        <w:t>:</w:t>
      </w:r>
    </w:p>
    <w:p w:rsidR="007069F6" w:rsidRPr="00434F81" w:rsidRDefault="007069F6"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b/>
          <w:bCs/>
          <w:color w:val="000000"/>
          <w:sz w:val="24"/>
          <w:szCs w:val="24"/>
          <w:lang w:val="kk-KZ" w:eastAsia="ru-RU"/>
        </w:rPr>
        <w:t xml:space="preserve">1.      </w:t>
      </w:r>
      <w:r w:rsidR="00434F81" w:rsidRPr="008651E6">
        <w:rPr>
          <w:rFonts w:ascii="Times New Roman" w:eastAsia="Times New Roman" w:hAnsi="Times New Roman" w:cs="Times New Roman"/>
          <w:b/>
          <w:bCs/>
          <w:color w:val="000000"/>
          <w:sz w:val="24"/>
          <w:szCs w:val="24"/>
          <w:lang w:val="kk-KZ" w:eastAsia="ru-RU"/>
        </w:rPr>
        <w:t xml:space="preserve">Ақша. </w:t>
      </w:r>
      <w:r w:rsidR="00434F81" w:rsidRPr="008651E6">
        <w:rPr>
          <w:rFonts w:ascii="Times New Roman" w:eastAsia="Times New Roman" w:hAnsi="Times New Roman" w:cs="Times New Roman"/>
          <w:bCs/>
          <w:color w:val="000000"/>
          <w:sz w:val="24"/>
          <w:szCs w:val="24"/>
          <w:lang w:val="kk-KZ" w:eastAsia="ru-RU"/>
        </w:rPr>
        <w:t>Кәсіпорындар өз қызметкерлерін жұмыс орнында өткізген уақытына емес, еңбек өнімділігі мен нақты нәтижелерге қол жеткізуіне қарай марапаттаған кезде ақшаның ынталандырушы рөлі әсіресе тиімді болады.</w:t>
      </w:r>
    </w:p>
    <w:p w:rsidR="00434F81" w:rsidRDefault="00434F81"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34F81">
        <w:rPr>
          <w:rFonts w:ascii="Times New Roman" w:eastAsia="Times New Roman" w:hAnsi="Times New Roman" w:cs="Times New Roman"/>
          <w:color w:val="000000"/>
          <w:sz w:val="24"/>
          <w:szCs w:val="24"/>
          <w:lang w:val="kk-KZ" w:eastAsia="ru-RU"/>
        </w:rPr>
        <w:t xml:space="preserve">Г.Форд ынталандыруда ақшаға басым рөл берді. Ол жұмыс күнін 10 сағаттан 8 сағатқа қысқартып, ең төменгі жалақыны күніне 5 долларға дейін айтарлықтай арттырды. Оның ынталандырудағы жаңалықтары үлкен ынтамен қарсы алынды және материалдан басқа үлкен психологиялық әсер етті. 1914 жылы бұл күнделікті жалақы нормадан екі есе көп болды. Фордтың мұндай жалақыны үлкен жомарттықтан ұсынбағанын аз адамдар түсінді. Ол жұмысшылардың өмір сүру деңгейін мүлде ойлаған жоқ. Форд мырза жұмысшыларға 5 долларлық күндік жалақы енгізудің нақты себебін ешқашан жасырмады: ол өз жұмысшыларының жалақысының мөлшері олардың өздері шығарған машиналарды сатып алуға мүмкіндік беруін қалады. </w:t>
      </w:r>
      <w:r w:rsidRPr="0059726D">
        <w:rPr>
          <w:rFonts w:ascii="Times New Roman" w:eastAsia="Times New Roman" w:hAnsi="Times New Roman" w:cs="Times New Roman"/>
          <w:color w:val="000000"/>
          <w:sz w:val="24"/>
          <w:szCs w:val="24"/>
          <w:lang w:val="kk-KZ" w:eastAsia="ru-RU"/>
        </w:rPr>
        <w:t>Өз көлігін алу кез келген жұмысшының арманы емес пе?</w:t>
      </w:r>
    </w:p>
    <w:p w:rsidR="00434F81" w:rsidRPr="00416604" w:rsidRDefault="007069F6"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434F81">
        <w:rPr>
          <w:rFonts w:ascii="Times New Roman" w:eastAsia="Times New Roman" w:hAnsi="Times New Roman" w:cs="Times New Roman"/>
          <w:b/>
          <w:bCs/>
          <w:color w:val="000000"/>
          <w:sz w:val="24"/>
          <w:szCs w:val="24"/>
          <w:lang w:val="kk-KZ" w:eastAsia="ru-RU"/>
        </w:rPr>
        <w:t xml:space="preserve">2.      </w:t>
      </w:r>
      <w:r w:rsidR="00416604" w:rsidRPr="00434F81">
        <w:rPr>
          <w:rFonts w:ascii="Times New Roman" w:eastAsia="Times New Roman" w:hAnsi="Times New Roman" w:cs="Times New Roman"/>
          <w:b/>
          <w:bCs/>
          <w:color w:val="000000"/>
          <w:sz w:val="24"/>
          <w:szCs w:val="24"/>
          <w:lang w:val="kk-KZ" w:eastAsia="ru-RU"/>
        </w:rPr>
        <w:t>Жарайды ма</w:t>
      </w:r>
      <w:r w:rsidR="00434F81" w:rsidRPr="00434F81">
        <w:rPr>
          <w:rFonts w:ascii="Times New Roman" w:eastAsia="Times New Roman" w:hAnsi="Times New Roman" w:cs="Times New Roman"/>
          <w:b/>
          <w:bCs/>
          <w:color w:val="000000"/>
          <w:sz w:val="24"/>
          <w:szCs w:val="24"/>
          <w:lang w:val="kk-KZ" w:eastAsia="ru-RU"/>
        </w:rPr>
        <w:t xml:space="preserve">. </w:t>
      </w:r>
      <w:r w:rsidR="00434F81" w:rsidRPr="00416604">
        <w:rPr>
          <w:rFonts w:ascii="Times New Roman" w:eastAsia="Times New Roman" w:hAnsi="Times New Roman" w:cs="Times New Roman"/>
          <w:bCs/>
          <w:color w:val="000000"/>
          <w:sz w:val="24"/>
          <w:szCs w:val="24"/>
          <w:lang w:val="kk-KZ" w:eastAsia="ru-RU"/>
        </w:rPr>
        <w:t>Мақұлдау ақшаға қарағанда әлдеқайда күшті сыйлық түрі, бұл, әрине, әрқашан көп нәрсені білдіреді. Адамдардың барлығы дерлік, егер олар өздерін бағалайтынын және құрметтелетінін сезінсе, оң жауап береді. Сәтті Mary Kay косметикасының иесі Мэри Кэй Эштің айтуынша, адамдар секс пен ақшадан гөрі екі нәрсені ғана қалайды: мақұлдау және мақтау. Жақсы мінез-құлықты мақұлдау жеткілікті және ол көп ұзамай қайталанады.</w:t>
      </w:r>
    </w:p>
    <w:p w:rsidR="00434F81" w:rsidRPr="00416604" w:rsidRDefault="00434F81"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416604">
        <w:rPr>
          <w:rFonts w:ascii="Times New Roman" w:eastAsia="Times New Roman" w:hAnsi="Times New Roman" w:cs="Times New Roman"/>
          <w:bCs/>
          <w:color w:val="000000"/>
          <w:sz w:val="24"/>
          <w:szCs w:val="24"/>
          <w:lang w:eastAsia="ru-RU"/>
        </w:rPr>
        <w:t>Менеджерлер үшін келесі ережелер бар:</w:t>
      </w:r>
    </w:p>
    <w:p w:rsidR="00434F81" w:rsidRPr="00416604" w:rsidRDefault="00434F81"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416604">
        <w:rPr>
          <w:rFonts w:ascii="Times New Roman" w:eastAsia="Times New Roman" w:hAnsi="Times New Roman" w:cs="Times New Roman"/>
          <w:bCs/>
          <w:color w:val="000000"/>
          <w:sz w:val="24"/>
          <w:szCs w:val="24"/>
          <w:lang w:eastAsia="ru-RU"/>
        </w:rPr>
        <w:t>1. бірден мақтау;</w:t>
      </w:r>
    </w:p>
    <w:p w:rsidR="00434F81" w:rsidRPr="00416604" w:rsidRDefault="00434F81"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416604">
        <w:rPr>
          <w:rFonts w:ascii="Times New Roman" w:eastAsia="Times New Roman" w:hAnsi="Times New Roman" w:cs="Times New Roman"/>
          <w:bCs/>
          <w:color w:val="000000"/>
          <w:sz w:val="24"/>
          <w:szCs w:val="24"/>
          <w:lang w:eastAsia="ru-RU"/>
        </w:rPr>
        <w:t>2. адамның еңбегін мадақтау;</w:t>
      </w:r>
    </w:p>
    <w:p w:rsidR="00434F81" w:rsidRPr="00416604" w:rsidRDefault="00434F81"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416604">
        <w:rPr>
          <w:rFonts w:ascii="Times New Roman" w:eastAsia="Times New Roman" w:hAnsi="Times New Roman" w:cs="Times New Roman"/>
          <w:bCs/>
          <w:color w:val="000000"/>
          <w:sz w:val="24"/>
          <w:szCs w:val="24"/>
          <w:lang w:eastAsia="ru-RU"/>
        </w:rPr>
        <w:t>3. қанағаттанғаныңызды және қызметкердің мұны істегеніне риза екеніңізді айтыңыз;</w:t>
      </w:r>
    </w:p>
    <w:p w:rsidR="00416604" w:rsidRPr="00416604" w:rsidRDefault="00434F81" w:rsidP="00434F81">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416604">
        <w:rPr>
          <w:rFonts w:ascii="Times New Roman" w:eastAsia="Times New Roman" w:hAnsi="Times New Roman" w:cs="Times New Roman"/>
          <w:bCs/>
          <w:color w:val="000000"/>
          <w:sz w:val="24"/>
          <w:szCs w:val="24"/>
          <w:lang w:eastAsia="ru-RU"/>
        </w:rPr>
        <w:t>4. Осыдан кейін сіз жұмысшының жанының үстінен шықпауыңыз керек, сондықтан миссияңызды аяқтағаннан кейін кетіңіз.</w:t>
      </w:r>
    </w:p>
    <w:p w:rsidR="007069F6" w:rsidRPr="00416604" w:rsidRDefault="007069F6" w:rsidP="00434F8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416604">
        <w:rPr>
          <w:rFonts w:ascii="Times New Roman" w:eastAsia="Times New Roman" w:hAnsi="Times New Roman" w:cs="Times New Roman"/>
          <w:b/>
          <w:bCs/>
          <w:color w:val="000000"/>
          <w:sz w:val="24"/>
          <w:szCs w:val="24"/>
          <w:lang w:val="kk-KZ" w:eastAsia="ru-RU"/>
        </w:rPr>
        <w:t xml:space="preserve">3.      </w:t>
      </w:r>
      <w:r w:rsidR="00416604" w:rsidRPr="00416604">
        <w:rPr>
          <w:rFonts w:ascii="Times New Roman" w:eastAsia="Times New Roman" w:hAnsi="Times New Roman" w:cs="Times New Roman"/>
          <w:b/>
          <w:bCs/>
          <w:color w:val="000000"/>
          <w:sz w:val="24"/>
          <w:szCs w:val="24"/>
          <w:lang w:val="kk-KZ" w:eastAsia="ru-RU"/>
        </w:rPr>
        <w:t xml:space="preserve">Әрекет. </w:t>
      </w:r>
      <w:r w:rsidR="00416604" w:rsidRPr="00416604">
        <w:rPr>
          <w:rFonts w:ascii="Times New Roman" w:eastAsia="Times New Roman" w:hAnsi="Times New Roman" w:cs="Times New Roman"/>
          <w:bCs/>
          <w:color w:val="000000"/>
          <w:sz w:val="24"/>
          <w:szCs w:val="24"/>
          <w:lang w:val="kk-KZ" w:eastAsia="ru-RU"/>
        </w:rPr>
        <w:t xml:space="preserve">Акцияларды сатып алып, ортақ меншік иесі болған қызметкерлер өздерін меншік иесі сияқты ұстайды. Бірақ еңбекақы төлеудің бұл әдісін қолдану үшін кәсіпорын авторитарлық шешімнің орнына топтық басқару шешімдерін қабылдауы және бәсекеге қабілетті өнім шығаруы керек. Бұл әдісті Г.Форд та қолданған. Оның кәсіпорындарында жұмысшылар акционерлер болды. Мичиган штатының университетінің зерттеулері көрсеткендей, бұл марапаттау әдісін қолдану фирманың кірісін 1,5 есе </w:t>
      </w:r>
      <w:r w:rsidR="00416604" w:rsidRPr="00416604">
        <w:rPr>
          <w:rFonts w:ascii="Times New Roman" w:eastAsia="Times New Roman" w:hAnsi="Times New Roman" w:cs="Times New Roman"/>
          <w:bCs/>
          <w:color w:val="000000"/>
          <w:sz w:val="24"/>
          <w:szCs w:val="24"/>
          <w:lang w:val="kk-KZ" w:eastAsia="ru-RU"/>
        </w:rPr>
        <w:lastRenderedPageBreak/>
        <w:t>арттыруға мүмкіндік береді. Өкінішке орай, орыс шындығында жоғарыда аталған шарттарды орындамау салдарынан бұл жүйеге аянышты пародия бар.</w:t>
      </w:r>
    </w:p>
    <w:p w:rsidR="00416604" w:rsidRPr="00416604" w:rsidRDefault="007069F6" w:rsidP="007069F6">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59726D">
        <w:rPr>
          <w:rFonts w:ascii="Times New Roman" w:eastAsia="Times New Roman" w:hAnsi="Times New Roman" w:cs="Times New Roman"/>
          <w:b/>
          <w:bCs/>
          <w:color w:val="000000"/>
          <w:sz w:val="24"/>
          <w:szCs w:val="24"/>
          <w:lang w:val="kk-KZ" w:eastAsia="ru-RU"/>
        </w:rPr>
        <w:t xml:space="preserve">4.      </w:t>
      </w:r>
      <w:r w:rsidR="00416604" w:rsidRPr="0059726D">
        <w:rPr>
          <w:rFonts w:ascii="Times New Roman" w:eastAsia="Times New Roman" w:hAnsi="Times New Roman" w:cs="Times New Roman"/>
          <w:b/>
          <w:bCs/>
          <w:color w:val="000000"/>
          <w:sz w:val="24"/>
          <w:szCs w:val="24"/>
          <w:lang w:val="kk-KZ" w:eastAsia="ru-RU"/>
        </w:rPr>
        <w:t xml:space="preserve">Бос уақытты марапаттау қызметкерлерді уақытты </w:t>
      </w:r>
      <w:r w:rsidR="00416604" w:rsidRPr="0059726D">
        <w:rPr>
          <w:rFonts w:ascii="Times New Roman" w:eastAsia="Times New Roman" w:hAnsi="Times New Roman" w:cs="Times New Roman"/>
          <w:bCs/>
          <w:color w:val="000000"/>
          <w:sz w:val="24"/>
          <w:szCs w:val="24"/>
          <w:lang w:val="kk-KZ" w:eastAsia="ru-RU"/>
        </w:rPr>
        <w:t>ысырап ету әдетінен арылтып, жұмысты мерзімінен бұрын аяқтаған жағдайда өзіне және отбасына көбірек уақыт бөлуге мүмкіндік береді. Бұл әдіс тегін жұмыс кестесі бар адамдар үшін қолайлы. Әйтпесе, басшылық жұмыс көлемін ұлғайтуға азғырылады.</w:t>
      </w:r>
    </w:p>
    <w:p w:rsidR="00416604" w:rsidRPr="00416604" w:rsidRDefault="007069F6" w:rsidP="007069F6">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416604">
        <w:rPr>
          <w:rFonts w:ascii="Times New Roman" w:eastAsia="Times New Roman" w:hAnsi="Times New Roman" w:cs="Times New Roman"/>
          <w:b/>
          <w:bCs/>
          <w:color w:val="000000"/>
          <w:sz w:val="24"/>
          <w:szCs w:val="24"/>
          <w:lang w:val="kk-KZ" w:eastAsia="ru-RU"/>
        </w:rPr>
        <w:t xml:space="preserve">5.      </w:t>
      </w:r>
      <w:r w:rsidR="00416604" w:rsidRPr="00416604">
        <w:rPr>
          <w:rFonts w:ascii="Times New Roman" w:eastAsia="Times New Roman" w:hAnsi="Times New Roman" w:cs="Times New Roman"/>
          <w:b/>
          <w:bCs/>
          <w:color w:val="000000"/>
          <w:sz w:val="24"/>
          <w:szCs w:val="24"/>
          <w:lang w:val="kk-KZ" w:eastAsia="ru-RU"/>
        </w:rPr>
        <w:t xml:space="preserve">Жұмысшыға өзара түсіністік пен қызығушылық таныту. </w:t>
      </w:r>
      <w:r w:rsidR="00416604" w:rsidRPr="00416604">
        <w:rPr>
          <w:rFonts w:ascii="Times New Roman" w:eastAsia="Times New Roman" w:hAnsi="Times New Roman" w:cs="Times New Roman"/>
          <w:bCs/>
          <w:color w:val="000000"/>
          <w:sz w:val="24"/>
          <w:szCs w:val="24"/>
          <w:lang w:val="kk-KZ" w:eastAsia="ru-RU"/>
        </w:rPr>
        <w:t>Тиімді кәсіпқой қызметкерлер үшін еңбекақы төлеу әдісі ең маңызды болып табылады. Олар үшін ішкі марапаттар үлкен салмақты алады. Бұл тәсіл менеджерлерден бағыныштылармен жақсы бейресми байланыста болуды, сондай-ақ оларды не толғандыратынын және қызықтыратынын білуді талап етеді.</w:t>
      </w:r>
    </w:p>
    <w:p w:rsidR="00416604" w:rsidRDefault="007069F6" w:rsidP="007069F6">
      <w:pPr>
        <w:shd w:val="clear" w:color="auto" w:fill="FFFFFF"/>
        <w:spacing w:after="0" w:line="240" w:lineRule="auto"/>
        <w:ind w:firstLine="709"/>
        <w:jc w:val="both"/>
        <w:rPr>
          <w:rFonts w:ascii="Times New Roman" w:eastAsia="Times New Roman" w:hAnsi="Times New Roman" w:cs="Times New Roman"/>
          <w:b/>
          <w:bCs/>
          <w:color w:val="000000"/>
          <w:sz w:val="24"/>
          <w:szCs w:val="24"/>
          <w:lang w:val="kk-KZ" w:eastAsia="ru-RU"/>
        </w:rPr>
      </w:pPr>
      <w:r w:rsidRPr="00416604">
        <w:rPr>
          <w:rFonts w:ascii="Times New Roman" w:eastAsia="Times New Roman" w:hAnsi="Times New Roman" w:cs="Times New Roman"/>
          <w:b/>
          <w:bCs/>
          <w:color w:val="000000"/>
          <w:sz w:val="24"/>
          <w:szCs w:val="24"/>
          <w:lang w:val="kk-KZ" w:eastAsia="ru-RU"/>
        </w:rPr>
        <w:t xml:space="preserve">6.      </w:t>
      </w:r>
      <w:r w:rsidR="00416604" w:rsidRPr="00416604">
        <w:rPr>
          <w:rFonts w:ascii="Times New Roman" w:eastAsia="Times New Roman" w:hAnsi="Times New Roman" w:cs="Times New Roman"/>
          <w:b/>
          <w:bCs/>
          <w:color w:val="000000"/>
          <w:sz w:val="24"/>
          <w:szCs w:val="24"/>
          <w:lang w:val="kk-KZ" w:eastAsia="ru-RU"/>
        </w:rPr>
        <w:t xml:space="preserve">Мансаптық өсу және жеке өсу. </w:t>
      </w:r>
      <w:r w:rsidR="00416604" w:rsidRPr="00416604">
        <w:rPr>
          <w:rFonts w:ascii="Times New Roman" w:eastAsia="Times New Roman" w:hAnsi="Times New Roman" w:cs="Times New Roman"/>
          <w:bCs/>
          <w:color w:val="000000"/>
          <w:sz w:val="24"/>
          <w:szCs w:val="24"/>
          <w:lang w:val="kk-KZ" w:eastAsia="ru-RU"/>
        </w:rPr>
        <w:t>Сыйақы төлеудің бұл әдісі жоғары басшылық үшін айтарлықтай қаржылық шығындарды талап етеді, бірақ дәл осы қазіргі уақытта IBM, Digital equipment corp., General Motors сияқты компанияларға АҚШ нарығында жетекші позицияны сақтауға мүмкіндік береді. Жоғары көтерілу тек материалдық игіліктер емес, күш береді. Адамдар оны ақшадан да жақсы көреді.</w:t>
      </w:r>
    </w:p>
    <w:p w:rsidR="00111859" w:rsidRPr="00111859" w:rsidRDefault="007069F6" w:rsidP="007069F6">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416604">
        <w:rPr>
          <w:rFonts w:ascii="Times New Roman" w:eastAsia="Times New Roman" w:hAnsi="Times New Roman" w:cs="Times New Roman"/>
          <w:b/>
          <w:bCs/>
          <w:color w:val="000000"/>
          <w:sz w:val="24"/>
          <w:szCs w:val="24"/>
          <w:lang w:val="kk-KZ" w:eastAsia="ru-RU"/>
        </w:rPr>
        <w:t xml:space="preserve">7.      </w:t>
      </w:r>
      <w:r w:rsidR="00111859" w:rsidRPr="00111859">
        <w:rPr>
          <w:rFonts w:ascii="Times New Roman" w:eastAsia="Times New Roman" w:hAnsi="Times New Roman" w:cs="Times New Roman"/>
          <w:b/>
          <w:bCs/>
          <w:color w:val="000000"/>
          <w:sz w:val="24"/>
          <w:szCs w:val="24"/>
          <w:lang w:val="kk-KZ" w:eastAsia="ru-RU"/>
        </w:rPr>
        <w:t xml:space="preserve">Мансаптық өсу және жеке өсу. </w:t>
      </w:r>
      <w:r w:rsidR="00111859" w:rsidRPr="00111859">
        <w:rPr>
          <w:rFonts w:ascii="Times New Roman" w:eastAsia="Times New Roman" w:hAnsi="Times New Roman" w:cs="Times New Roman"/>
          <w:bCs/>
          <w:color w:val="000000"/>
          <w:sz w:val="24"/>
          <w:szCs w:val="24"/>
          <w:lang w:val="kk-KZ" w:eastAsia="ru-RU"/>
        </w:rPr>
        <w:t>Сыйақы төлеудің бұл әдісі жоғары басшылық үшін айтарлықтай қаржылық шығындарды талап етеді, бірақ дәл осы қазіргі уақытта IBM, Digital equipment corp., General Motors сияқты компанияларға АҚШ нарығында жетекші позицияны сақтауға мүмкіндік береді. Жоғары көтерілу тек материалдық игіліктер емес, күш береді. Адамдар оны ақшадан да жақсы көреді.</w:t>
      </w:r>
    </w:p>
    <w:p w:rsidR="00111859" w:rsidRPr="00111859" w:rsidRDefault="007069F6" w:rsidP="007069F6">
      <w:pPr>
        <w:shd w:val="clear" w:color="auto" w:fill="FFFFFF"/>
        <w:spacing w:after="0" w:line="240" w:lineRule="auto"/>
        <w:ind w:firstLine="709"/>
        <w:jc w:val="both"/>
        <w:rPr>
          <w:rFonts w:ascii="Times New Roman" w:eastAsia="Times New Roman" w:hAnsi="Times New Roman" w:cs="Times New Roman"/>
          <w:bCs/>
          <w:color w:val="000000"/>
          <w:sz w:val="24"/>
          <w:szCs w:val="24"/>
          <w:lang w:val="kk-KZ" w:eastAsia="ru-RU"/>
        </w:rPr>
      </w:pPr>
      <w:r w:rsidRPr="00111859">
        <w:rPr>
          <w:rFonts w:ascii="Times New Roman" w:eastAsia="Times New Roman" w:hAnsi="Times New Roman" w:cs="Times New Roman"/>
          <w:b/>
          <w:bCs/>
          <w:color w:val="000000"/>
          <w:sz w:val="24"/>
          <w:szCs w:val="24"/>
          <w:lang w:val="kk-KZ" w:eastAsia="ru-RU"/>
        </w:rPr>
        <w:t xml:space="preserve">8.      </w:t>
      </w:r>
      <w:r w:rsidR="00111859" w:rsidRPr="00111859">
        <w:rPr>
          <w:rFonts w:ascii="Times New Roman" w:eastAsia="Times New Roman" w:hAnsi="Times New Roman" w:cs="Times New Roman"/>
          <w:b/>
          <w:bCs/>
          <w:color w:val="000000"/>
          <w:sz w:val="24"/>
          <w:szCs w:val="24"/>
          <w:lang w:val="kk-KZ" w:eastAsia="ru-RU"/>
        </w:rPr>
        <w:t xml:space="preserve">Жүлделер. </w:t>
      </w:r>
      <w:r w:rsidR="00111859" w:rsidRPr="00111859">
        <w:rPr>
          <w:rFonts w:ascii="Times New Roman" w:eastAsia="Times New Roman" w:hAnsi="Times New Roman" w:cs="Times New Roman"/>
          <w:bCs/>
          <w:color w:val="000000"/>
          <w:sz w:val="24"/>
          <w:szCs w:val="24"/>
          <w:lang w:val="kk-KZ" w:eastAsia="ru-RU"/>
        </w:rPr>
        <w:t>Еңбекақы төлеудің бұл әдісі менеджердің қиялына байланысты және сыйлықты компания қызметкерлерінің қатысуымен ұсынғанда тиімдірек болады.</w:t>
      </w:r>
    </w:p>
    <w:p w:rsidR="00111859" w:rsidRDefault="00111859"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11859">
        <w:rPr>
          <w:rFonts w:ascii="Times New Roman" w:eastAsia="Times New Roman" w:hAnsi="Times New Roman" w:cs="Times New Roman"/>
          <w:color w:val="000000"/>
          <w:sz w:val="24"/>
          <w:szCs w:val="24"/>
          <w:lang w:val="kk-KZ" w:eastAsia="ru-RU"/>
        </w:rPr>
        <w:t>Қазіргі кезде Қазақстан Республикасында мотивацияның негізі, сөзсіз, еңбекақы деңгейі мен әлеуметтік қажеттіліктерді қанағаттандыру болып табылады. Дегенмен, қазіргі жағдайда да мотивацияның жоғары деңгейлері туралы – нақты қызметкерлердің жетістіктерін ашық және көпшілік мойындау, олардың өзін-өзі көрсетуіне мүмкіндіктер беру туралы ұмытпау керек. Қызметкерлердің контингентіне байланысты қызметкерлерді кәсіпорынды басқаруға белсенді қатысуға тартудан тұратын басқарудың партисипативтік әдісі деп аталатын түрі мотивация ретінде сол немесе басқа нысанда қолданылуы мүмкін.</w:t>
      </w:r>
    </w:p>
    <w:p w:rsidR="00111859" w:rsidRDefault="00111859" w:rsidP="007069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11859">
        <w:rPr>
          <w:rFonts w:ascii="Times New Roman" w:eastAsia="Times New Roman" w:hAnsi="Times New Roman" w:cs="Times New Roman"/>
          <w:color w:val="000000"/>
          <w:sz w:val="24"/>
          <w:szCs w:val="24"/>
          <w:lang w:val="kk-KZ" w:eastAsia="ru-RU"/>
        </w:rPr>
        <w:t>Кәсіпорындардағы қызметкерлерді ынталандыру бойынша жұмыстың маңызды ерекшелігі кәсіподақтармен және заң қызметімен тығыз өзара әрекеттесу қажеттілігі болып табылады.</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59726D">
        <w:rPr>
          <w:color w:val="000000"/>
          <w:lang w:val="kk-KZ"/>
        </w:rPr>
        <w:t>Жалпы экономика үшін сапаның маңыздылығын ескере отырып, бірқатар елдерде жоғары сапалы өнім өндіру мемлекеттік деңгейде сапа сыйлықтарын беру арқылы ынталандырылады.</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111859">
        <w:rPr>
          <w:color w:val="000000"/>
          <w:lang w:val="kk-KZ"/>
        </w:rPr>
        <w:t xml:space="preserve">Мотивация процестерінің әртүрлі бағыттары болуы мүмкін - мақсатқа жету немесе одан аулақ болу, іс-әрекеттерді орындау немесе одан бас тарту, бұл тәжірибемен, жағымды немесе жағымсыз эмоциялармен (қуаныш, қанағаттану, жеңілдік, қорқыныш, азап) жүреді. </w:t>
      </w:r>
      <w:r w:rsidRPr="0059726D">
        <w:rPr>
          <w:color w:val="000000"/>
          <w:lang w:val="kk-KZ"/>
        </w:rPr>
        <w:t>Мотивация белгілі бір психофизикалық шиеленіспен, яғни қозу күйімен, күштің көтерілуі немесе төмендеуімен бірге жүреді.</w:t>
      </w:r>
    </w:p>
    <w:p w:rsidR="00111859" w:rsidRDefault="00111859" w:rsidP="00B15623">
      <w:pPr>
        <w:pStyle w:val="3"/>
        <w:shd w:val="clear" w:color="auto" w:fill="FFFFFF"/>
        <w:spacing w:before="0" w:line="240" w:lineRule="auto"/>
        <w:ind w:firstLine="709"/>
        <w:jc w:val="both"/>
        <w:rPr>
          <w:rFonts w:ascii="Times New Roman" w:eastAsia="Times New Roman" w:hAnsi="Times New Roman" w:cs="Times New Roman"/>
          <w:b w:val="0"/>
          <w:bCs w:val="0"/>
          <w:color w:val="000000"/>
          <w:sz w:val="24"/>
          <w:szCs w:val="24"/>
          <w:lang w:val="kk-KZ" w:eastAsia="ru-RU"/>
        </w:rPr>
      </w:pPr>
      <w:r w:rsidRPr="00111859">
        <w:rPr>
          <w:rFonts w:ascii="Times New Roman" w:eastAsia="Times New Roman" w:hAnsi="Times New Roman" w:cs="Times New Roman"/>
          <w:b w:val="0"/>
          <w:bCs w:val="0"/>
          <w:color w:val="000000"/>
          <w:sz w:val="24"/>
          <w:szCs w:val="24"/>
          <w:lang w:eastAsia="ru-RU"/>
        </w:rPr>
        <w:t>Мақсат пен мотив сәйкес келмейді. Мысалы, адамның мақсаты болуы мүмкін - тұрғылықты жерін өзгерту және мотивтері әртүрлі болуы мүмкін: өз жағдайын жақсарту; қарым-қатынас шеңберін өзгерту, жұмыс орнын тұрғылықты жеріне жақындату; туыстарына жақын тұру және т.б. Кейбір мотивтерді адам жүзеге асырмауы мүмкін.</w:t>
      </w:r>
    </w:p>
    <w:p w:rsidR="00111859" w:rsidRDefault="00111859" w:rsidP="00B15623">
      <w:pPr>
        <w:pStyle w:val="a7"/>
        <w:shd w:val="clear" w:color="auto" w:fill="FFFFFF"/>
        <w:spacing w:before="0" w:beforeAutospacing="0" w:after="0" w:afterAutospacing="0"/>
        <w:ind w:firstLine="709"/>
        <w:jc w:val="both"/>
        <w:rPr>
          <w:rFonts w:eastAsiaTheme="majorEastAsia"/>
          <w:b/>
          <w:bCs/>
          <w:color w:val="000000"/>
          <w:lang w:val="kk-KZ" w:eastAsia="en-US"/>
        </w:rPr>
      </w:pPr>
      <w:r w:rsidRPr="008651E6">
        <w:rPr>
          <w:rFonts w:eastAsiaTheme="majorEastAsia"/>
          <w:b/>
          <w:bCs/>
          <w:color w:val="000000"/>
          <w:lang w:val="kk-KZ" w:eastAsia="en-US"/>
        </w:rPr>
        <w:t>Сапа марапаттары</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111859">
        <w:rPr>
          <w:color w:val="000000"/>
          <w:lang w:val="kk-KZ"/>
        </w:rPr>
        <w:t>1950 жылы АҚШ-тан Жапонияға доктор В.Э. Деминг және сапа менеджменті бойынша бірнеше қысқа мерзімді семинарлар өткізді.</w:t>
      </w:r>
      <w:r>
        <w:rPr>
          <w:color w:val="000000"/>
          <w:lang w:val="kk-KZ"/>
        </w:rPr>
        <w:t xml:space="preserve"> </w:t>
      </w:r>
      <w:r w:rsidRPr="00111859">
        <w:rPr>
          <w:color w:val="000000"/>
          <w:lang w:val="kk-KZ"/>
        </w:rPr>
        <w:t xml:space="preserve">Осы семинарларда оқылған лекциялардан жинақталған кітаптың авторлық сыйақысы Деминг сыйлықтарын тағайындауға жұмсалды. </w:t>
      </w:r>
      <w:r w:rsidRPr="0059726D">
        <w:rPr>
          <w:color w:val="000000"/>
          <w:lang w:val="kk-KZ"/>
        </w:rPr>
        <w:t>Бұл марапаттардың екеуі бар: жеке тұлғаға және кәсіпорынға. Демингтің жеке сыйлығы статистикалық сапаны бақылау әдістерінің теориялық принциптерін таратуға және дамытуға үлес қосқан бір немесе бірнеше тұлғаларға беріледі.</w:t>
      </w:r>
      <w:r>
        <w:rPr>
          <w:color w:val="000000"/>
          <w:lang w:val="kk-KZ"/>
        </w:rPr>
        <w:t xml:space="preserve"> </w:t>
      </w:r>
      <w:r w:rsidRPr="00111859">
        <w:rPr>
          <w:color w:val="000000"/>
          <w:lang w:val="kk-KZ"/>
        </w:rPr>
        <w:lastRenderedPageBreak/>
        <w:t>Іскерлік марапаттардың бірнеше түрлі санаттары бар, бірақ бұл ең алдымен берілген қаржы жылында сапаны бақылаудың статистикалық әдістерін қолдануда ерекше жақсы нәтиже көрсеткен фирмаға берілетін марапаттар. Жыл сайын Жапонияда сапаны статистикалық бақылау және жалпы сапаны басқару деңгейі көтерілген сайын, Деминг жүлделеріне үміткерлер барған сайын жоғарырақ талаптарға сай болуы керек. Бұл марапаттар жапондық кәсіпорындар үшін ең беделді марапаттар болып табылады. Күшті экономикалық көрсеткіштерді ынталандыратын бизнесті ынталандыру сапаны статистикалық бақылау және сапа менеджментінің біріктірілген әдістері қолданылатын және сапа менеджменті жүйелері тексерілетін салаларда ұйымдық қайта құрылымдауға әкелді.</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111859">
        <w:rPr>
          <w:color w:val="000000"/>
          <w:lang w:val="kk-KZ"/>
        </w:rPr>
        <w:t>Деминг сыйлығын тағайындау мысалы басқа дамыған елдер үшін жұқпалы (өте кеш болса да) болды. АҚШ-та 1987 жылы бұрынғы Сауда министрі М.Болдридж бастамасымен жоғары сапалы өнім шығаруды ынталандыру үшін оның негізін қалаушы атындағы сыйлық үш санат бойынша сапа саласындағы жетістіктері үшін тағайындалды. кәсіпорындар саны: өнеркәсіптік, қызмет көрсету және шағын бизнес.</w:t>
      </w:r>
    </w:p>
    <w:p w:rsid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1991 жылы Еуропадағы Philips, Volkswagen, Nestle, Renault, Electrolux, Fiat, Olivetti, British Telecom және т.б. сияқты ең ірі 14 компания құрған Еуропалық сапа менеджменті қоры (EFQM) Еуропалық сапа сыйлығын тағайындады. ол тоғыз критерий бойынша кәсіпорындарды бағалау нәтижелері бойынша беріледі: менеджмент рөлі, персоналды басқару, саясат пен стратегия, ресурстар, процестер, қызметкерлердің қанағаттануы, тұтынушылардың қанағаттанушылығы, қ</w:t>
      </w:r>
      <w:r>
        <w:rPr>
          <w:color w:val="000000"/>
          <w:lang w:val="kk-KZ"/>
        </w:rPr>
        <w:t xml:space="preserve">оғамға әсері, бизнес нәтижелері және </w:t>
      </w:r>
      <w:r w:rsidRPr="00111859">
        <w:rPr>
          <w:color w:val="000000"/>
          <w:lang w:val="kk-KZ"/>
        </w:rPr>
        <w:t xml:space="preserve"> ақырында, 1996 жылы Қазақстан Республикасында жыл сайынғы мемлекеттік сапа сыйлығы белгіленді, ол ұйымдарға «...өнім немесе қызмет сапасы саласында елеулі нәтижелерге қол жеткізгені, олардың қауіпсіздігін қамтамасыз еткені үшін, сондай-ақ ұйымдар енгізгені үшін береді» сапаны бас</w:t>
      </w:r>
      <w:r>
        <w:rPr>
          <w:color w:val="000000"/>
          <w:lang w:val="kk-KZ"/>
        </w:rPr>
        <w:t>қарудың жоғары тиімді әдістері»</w:t>
      </w:r>
      <w:r w:rsidRPr="00111859">
        <w:rPr>
          <w:color w:val="000000"/>
          <w:lang w:val="kk-KZ"/>
        </w:rPr>
        <w:t>. Жыл сайын 12-ден артық сыйлық берілмейді.</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111859">
        <w:rPr>
          <w:color w:val="000000"/>
          <w:lang w:val="kk-KZ"/>
        </w:rPr>
        <w:t>Марапаттардың рөлі тек үздік кәсіпорындардың жетістіктерін атап өту ғана емес. Соңғы уақытта наградалар өздерінің марапаттау критерийлерін өзін-өзі бағалауда және сапа саласындағы көрсеткіштерді жақсарту үшін қажетті шараларды қабылдауда бірдей маңызды болды.</w:t>
      </w:r>
      <w:r>
        <w:rPr>
          <w:color w:val="000000"/>
          <w:lang w:val="kk-KZ"/>
        </w:rPr>
        <w:t xml:space="preserve"> </w:t>
      </w:r>
      <w:r w:rsidRPr="00111859">
        <w:rPr>
          <w:color w:val="000000"/>
          <w:lang w:val="kk-KZ"/>
        </w:rPr>
        <w:t>Марапаттардың рөлі тек үздік кәсіпорындардың жетістіктерін атап өту ғана емес. Соңғы уақытта наградалар өздерінің марапаттау критерийлерін өзін-өзі бағалауда және сапа саласындағы көрсеткіштерді жақсарту үшін қажетті шараларды қабылдауда бірдей маңызды болды.</w:t>
      </w:r>
      <w:r>
        <w:rPr>
          <w:color w:val="000000"/>
          <w:lang w:val="kk-KZ"/>
        </w:rPr>
        <w:t xml:space="preserve"> </w:t>
      </w:r>
      <w:r w:rsidRPr="00111859">
        <w:rPr>
          <w:color w:val="000000"/>
          <w:lang w:val="kk-KZ"/>
        </w:rPr>
        <w:t>Ресейлік сапа сыйлығын беру конкурсына қатысу үшін кәсіпорын марапаттау кеңесіне өтінімді, декларация нысанын және марапаттау критерийлеріне сәйкестігіне өзін-өзі бағалау есебін ұсынады. Ресейлік сапа сыйлығының негізгі жетекші құжаттары «Конкурсқа қатысушыларға арналған нұсқаулық» және</w:t>
      </w:r>
      <w:r>
        <w:rPr>
          <w:color w:val="000000"/>
          <w:lang w:val="kk-KZ"/>
        </w:rPr>
        <w:t xml:space="preserve">           </w:t>
      </w:r>
      <w:r w:rsidRPr="00111859">
        <w:rPr>
          <w:color w:val="000000"/>
          <w:lang w:val="kk-KZ"/>
        </w:rPr>
        <w:t xml:space="preserve"> «Өзін-өзі бағалау бойынша ұсыныстар» болып табылады.</w:t>
      </w:r>
      <w:r>
        <w:rPr>
          <w:color w:val="000000"/>
          <w:lang w:val="kk-KZ"/>
        </w:rPr>
        <w:t xml:space="preserve"> </w:t>
      </w:r>
    </w:p>
    <w:p w:rsid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Американдық және еуропалық (ресейлік) марапаттардың үлгілері критерийлердің екі тобын қамтиды - нәтижелерді (мүмкіндіктерді) және нәтижелердің өзін қамтамасыз ету.</w:t>
      </w:r>
      <w:r>
        <w:rPr>
          <w:color w:val="000000"/>
          <w:lang w:val="kk-KZ"/>
        </w:rPr>
        <w:t xml:space="preserve"> </w:t>
      </w:r>
      <w:r w:rsidRPr="00111859">
        <w:rPr>
          <w:color w:val="000000"/>
          <w:lang w:val="kk-KZ"/>
        </w:rPr>
        <w:t>Жақсырақ идея үшін «Саясат және стратегия» критерийі бойынша өзін-өзі бағалаудың мысалын келтірейік, мұнда келесі кешенді көрсеткіштер бағаланады:</w:t>
      </w:r>
    </w:p>
    <w:p w:rsidR="00111859" w:rsidRP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1. кәсіпорынның саясаты мен стратегиясын TQM принциптеріне негіздеу;</w:t>
      </w:r>
    </w:p>
    <w:p w:rsidR="00111859" w:rsidRP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2. сенімді және толық ақпарат негізінде саясат пен стратегияны анықтау;</w:t>
      </w:r>
    </w:p>
    <w:p w:rsidR="00111859" w:rsidRP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3. бүкіл кәсіпорында бірыңғай саясат пен стратегияны жүзеге асыру;</w:t>
      </w:r>
    </w:p>
    <w:p w:rsidR="00111859" w:rsidRP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4. кәсіпорын ішіндегі және одан тыс саясаттар мен стратегиялар туралы ақпарат;</w:t>
      </w:r>
    </w:p>
    <w:p w:rsidR="00111859" w:rsidRDefault="00111859" w:rsidP="00111859">
      <w:pPr>
        <w:pStyle w:val="a7"/>
        <w:shd w:val="clear" w:color="auto" w:fill="FFFFFF"/>
        <w:spacing w:before="0" w:beforeAutospacing="0" w:after="0" w:afterAutospacing="0"/>
        <w:ind w:firstLine="709"/>
        <w:jc w:val="both"/>
        <w:rPr>
          <w:color w:val="000000"/>
          <w:lang w:val="kk-KZ"/>
        </w:rPr>
      </w:pPr>
      <w:r w:rsidRPr="00111859">
        <w:rPr>
          <w:color w:val="000000"/>
          <w:lang w:val="kk-KZ"/>
        </w:rPr>
        <w:t>5. Саясат пен стратегияны кезеңді түрде жаңарту және жетілдіру.</w:t>
      </w:r>
    </w:p>
    <w:p w:rsidR="00111859" w:rsidRDefault="00111859" w:rsidP="00B15623">
      <w:pPr>
        <w:pStyle w:val="a7"/>
        <w:shd w:val="clear" w:color="auto" w:fill="FFFFFF"/>
        <w:spacing w:before="0" w:beforeAutospacing="0" w:after="0" w:afterAutospacing="0"/>
        <w:ind w:firstLine="709"/>
        <w:jc w:val="both"/>
        <w:rPr>
          <w:color w:val="000000"/>
          <w:lang w:val="kk-KZ"/>
        </w:rPr>
      </w:pPr>
      <w:r w:rsidRPr="0059726D">
        <w:rPr>
          <w:color w:val="000000"/>
          <w:lang w:val="kk-KZ"/>
        </w:rPr>
        <w:t>Мұндай көзқарастағы кәсіпорындарда сапаны барлық шығындармен айтарлықтай жақсартуға және өз ұйымын үздіктердің қатарына қосуға үлкен ұмтылыс бар деп айтуға болады.</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color w:val="000000"/>
          <w:sz w:val="24"/>
          <w:szCs w:val="24"/>
          <w:lang w:val="kk-KZ" w:eastAsia="ru-RU"/>
        </w:rPr>
      </w:pPr>
      <w:r w:rsidRPr="00111859">
        <w:rPr>
          <w:rFonts w:ascii="Times New Roman" w:eastAsia="Times New Roman" w:hAnsi="Times New Roman" w:cs="Times New Roman"/>
          <w:color w:val="000000"/>
          <w:sz w:val="24"/>
          <w:szCs w:val="24"/>
          <w:lang w:val="kk-KZ" w:eastAsia="ru-RU"/>
        </w:rPr>
        <w:t xml:space="preserve">Қазақстан Республикасы Үкіметінің сапа саласындағы сыйлығын тағайындау стратегиялық міндеттерді түбегейлі өзгертуді стратегиялық міндет ретінде қабылдаған </w:t>
      </w:r>
      <w:r w:rsidRPr="00111859">
        <w:rPr>
          <w:rFonts w:ascii="Times New Roman" w:eastAsia="Times New Roman" w:hAnsi="Times New Roman" w:cs="Times New Roman"/>
          <w:color w:val="000000"/>
          <w:sz w:val="24"/>
          <w:szCs w:val="24"/>
          <w:lang w:val="kk-KZ" w:eastAsia="ru-RU"/>
        </w:rPr>
        <w:lastRenderedPageBreak/>
        <w:t>кәсіпорындар мен ұйымдардың басшылары үшін де мамандар арасында да табиғи және көптен күткен оқиға болды. сапа менеджменті.</w:t>
      </w:r>
    </w:p>
    <w:p w:rsidR="00B15623"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color w:val="000000"/>
          <w:sz w:val="24"/>
          <w:szCs w:val="24"/>
          <w:lang w:val="kk-KZ" w:eastAsia="ru-RU"/>
        </w:rPr>
      </w:pPr>
      <w:r w:rsidRPr="0059726D">
        <w:rPr>
          <w:rFonts w:ascii="Times New Roman" w:eastAsia="Times New Roman" w:hAnsi="Times New Roman" w:cs="Times New Roman"/>
          <w:color w:val="000000"/>
          <w:sz w:val="24"/>
          <w:szCs w:val="24"/>
          <w:lang w:val="kk-KZ" w:eastAsia="ru-RU"/>
        </w:rPr>
        <w:t>Ресейлік сыйлықтың ерекшелігі, сапа саласындағы басқа ұлттық наградалар сияқты, ол осы саладағы көшбасшыларды атап өту және марапаттау үшін ғана емес, сонымен қатар олардан артта қалуды жоюға немесе азайтуға ниетті кәсіпорындарға бағыт-бағдар беруге арналған. Бұл бағыттың негізі марапаттау критерийлері бойынша өзін-өзі бағалау процедурасы болып табылады.</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111859" w:rsidRPr="00111859" w:rsidRDefault="00111859" w:rsidP="00111859">
      <w:pPr>
        <w:tabs>
          <w:tab w:val="left" w:pos="993"/>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r w:rsidRPr="00111859">
        <w:rPr>
          <w:rFonts w:ascii="Times New Roman" w:eastAsia="Times New Roman" w:hAnsi="Times New Roman" w:cs="Times New Roman"/>
          <w:b/>
          <w:sz w:val="24"/>
          <w:szCs w:val="24"/>
          <w:lang w:val="kk-KZ" w:eastAsia="ru-RU"/>
        </w:rPr>
        <w:t>Бақылау сұрақтары:</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1. Сапаны жоспарлау дегенді қалай түсінесіз?</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2. Сапаны жоспарлаудың мақсаттары мен пәні қандай?</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3. Сапаны жоспарлаудың ерекшеліктері қандай?</w:t>
      </w:r>
    </w:p>
    <w:p w:rsidR="00111859"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4. Кәсіпорында өнім сапасын арттыруды жоспарлаудың қандай бағыттары бар?</w:t>
      </w:r>
    </w:p>
    <w:p w:rsidR="007A5D8C" w:rsidRPr="00111859" w:rsidRDefault="00111859" w:rsidP="00111859">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5.Сапа менеджментіндегі жаңа стратегия дегеніміз не және ол кәсіпорынның жоспарланған қызметіне қалай әсер етеді?</w:t>
      </w:r>
    </w:p>
    <w:p w:rsidR="007A5D8C" w:rsidRPr="00111859" w:rsidRDefault="007A5D8C"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A5D8C" w:rsidRPr="00A7009F" w:rsidRDefault="007A5D8C"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A7009F" w:rsidRDefault="00111859"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007069F6" w:rsidRPr="00111859">
        <w:rPr>
          <w:rFonts w:ascii="Times New Roman" w:hAnsi="Times New Roman" w:cs="Times New Roman"/>
          <w:b/>
          <w:sz w:val="24"/>
          <w:szCs w:val="24"/>
          <w:lang w:val="kk-KZ"/>
        </w:rPr>
        <w:t>№</w:t>
      </w:r>
      <w:r w:rsidR="007A5D8C" w:rsidRPr="00A7009F">
        <w:rPr>
          <w:rFonts w:ascii="Times New Roman" w:hAnsi="Times New Roman" w:cs="Times New Roman"/>
          <w:b/>
          <w:sz w:val="24"/>
          <w:szCs w:val="24"/>
          <w:lang w:val="kk-KZ"/>
        </w:rPr>
        <w:t>8</w:t>
      </w:r>
    </w:p>
    <w:p w:rsidR="007A5D8C" w:rsidRPr="00A7009F" w:rsidRDefault="007A5D8C" w:rsidP="00A7009F">
      <w:pPr>
        <w:tabs>
          <w:tab w:val="left" w:pos="1701"/>
        </w:tabs>
        <w:spacing w:after="0" w:line="240" w:lineRule="auto"/>
        <w:ind w:right="-1" w:firstLine="709"/>
        <w:jc w:val="both"/>
        <w:rPr>
          <w:rFonts w:ascii="Times New Roman" w:hAnsi="Times New Roman" w:cs="Times New Roman"/>
          <w:b/>
          <w:sz w:val="24"/>
          <w:szCs w:val="24"/>
          <w:lang w:val="kk-KZ"/>
        </w:rPr>
      </w:pPr>
    </w:p>
    <w:p w:rsidR="00E82D9A" w:rsidRDefault="00111859" w:rsidP="00A7009F">
      <w:pPr>
        <w:tabs>
          <w:tab w:val="left" w:pos="1701"/>
        </w:tabs>
        <w:spacing w:after="0" w:line="240" w:lineRule="auto"/>
        <w:ind w:right="-1" w:firstLine="709"/>
        <w:jc w:val="both"/>
        <w:rPr>
          <w:rFonts w:ascii="Times New Roman" w:eastAsiaTheme="majorEastAsia" w:hAnsi="Times New Roman" w:cs="Times New Roman"/>
          <w:bCs/>
          <w:sz w:val="24"/>
          <w:szCs w:val="24"/>
          <w:lang w:val="kk-KZ"/>
        </w:rPr>
      </w:pPr>
      <w:r w:rsidRPr="00111859">
        <w:rPr>
          <w:rFonts w:ascii="Times New Roman" w:eastAsiaTheme="majorEastAsia" w:hAnsi="Times New Roman" w:cs="Times New Roman"/>
          <w:b/>
          <w:bCs/>
          <w:sz w:val="24"/>
          <w:szCs w:val="24"/>
          <w:lang w:val="kk-KZ"/>
        </w:rPr>
        <w:t xml:space="preserve">Тақырыбы: </w:t>
      </w:r>
      <w:r w:rsidRPr="00111859">
        <w:rPr>
          <w:rFonts w:ascii="Times New Roman" w:eastAsiaTheme="majorEastAsia" w:hAnsi="Times New Roman" w:cs="Times New Roman"/>
          <w:bCs/>
          <w:sz w:val="24"/>
          <w:szCs w:val="24"/>
          <w:lang w:val="kk-KZ"/>
        </w:rPr>
        <w:t xml:space="preserve">Сапа менеджменті процестерін бақылау, есепке алу және талдау. </w:t>
      </w:r>
      <w:r w:rsidRPr="0059726D">
        <w:rPr>
          <w:rFonts w:ascii="Times New Roman" w:eastAsiaTheme="majorEastAsia" w:hAnsi="Times New Roman" w:cs="Times New Roman"/>
          <w:bCs/>
          <w:sz w:val="24"/>
          <w:szCs w:val="24"/>
          <w:lang w:val="kk-KZ"/>
        </w:rPr>
        <w:t>Өнім сапасын бақылауды және ақаулардың алдын алуды ұйымдастыру</w:t>
      </w:r>
    </w:p>
    <w:p w:rsidR="00111859" w:rsidRPr="00111859" w:rsidRDefault="00111859"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Жоспар:</w:t>
      </w: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1. Сапа менеджменті процестерін бақылау, есепке алу және талдау.</w:t>
      </w: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2. Өнім сапасын бақылауды және ақаулардың алдын алуды ұйымдастыру</w:t>
      </w: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3. Басқару процесінің кезеңдері</w:t>
      </w: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4. Өнім сапасын бақылау жүйесі</w:t>
      </w:r>
    </w:p>
    <w:p w:rsidR="00111859" w:rsidRPr="00111859"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5. . Сапаны бақылау әдістері, ақауларды және олардың себептерін талдау</w:t>
      </w:r>
    </w:p>
    <w:p w:rsidR="00E82D9A" w:rsidRDefault="00111859" w:rsidP="00111859">
      <w:pPr>
        <w:tabs>
          <w:tab w:val="left" w:pos="1701"/>
        </w:tabs>
        <w:spacing w:after="0" w:line="240" w:lineRule="auto"/>
        <w:ind w:firstLine="709"/>
        <w:jc w:val="both"/>
        <w:rPr>
          <w:rFonts w:ascii="Times New Roman" w:eastAsia="Times New Roman" w:hAnsi="Times New Roman" w:cs="Times New Roman"/>
          <w:sz w:val="24"/>
          <w:szCs w:val="24"/>
          <w:lang w:val="kk-KZ" w:eastAsia="ru-RU"/>
        </w:rPr>
      </w:pPr>
      <w:r w:rsidRPr="00111859">
        <w:rPr>
          <w:rFonts w:ascii="Times New Roman" w:eastAsia="Times New Roman" w:hAnsi="Times New Roman" w:cs="Times New Roman"/>
          <w:sz w:val="24"/>
          <w:szCs w:val="24"/>
          <w:lang w:val="kk-KZ" w:eastAsia="ru-RU"/>
        </w:rPr>
        <w:t>6. Сапаны бақылаудың статистикалық әдістері</w:t>
      </w:r>
    </w:p>
    <w:p w:rsidR="00111859" w:rsidRPr="00A7009F" w:rsidRDefault="00111859" w:rsidP="00111859">
      <w:pPr>
        <w:tabs>
          <w:tab w:val="left" w:pos="1701"/>
        </w:tabs>
        <w:spacing w:after="0" w:line="240" w:lineRule="auto"/>
        <w:ind w:firstLine="709"/>
        <w:jc w:val="both"/>
        <w:rPr>
          <w:rFonts w:ascii="Times New Roman" w:hAnsi="Times New Roman" w:cs="Times New Roman"/>
          <w:sz w:val="24"/>
          <w:szCs w:val="24"/>
          <w:lang w:val="kk-KZ"/>
        </w:rPr>
      </w:pPr>
    </w:p>
    <w:p w:rsidR="007A5D8C" w:rsidRPr="00111859" w:rsidRDefault="00111859" w:rsidP="00A7009F">
      <w:pPr>
        <w:pStyle w:val="a7"/>
        <w:shd w:val="clear" w:color="auto" w:fill="FFFFFF"/>
        <w:tabs>
          <w:tab w:val="left" w:pos="1701"/>
        </w:tabs>
        <w:spacing w:before="0" w:beforeAutospacing="0" w:after="0" w:afterAutospacing="0"/>
        <w:ind w:firstLine="709"/>
        <w:jc w:val="both"/>
        <w:rPr>
          <w:color w:val="000000"/>
          <w:lang w:val="kk-KZ"/>
        </w:rPr>
      </w:pPr>
      <w:r w:rsidRPr="00111859">
        <w:rPr>
          <w:color w:val="000000"/>
          <w:lang w:val="kk-KZ"/>
        </w:rPr>
        <w:t xml:space="preserve">Өнім сапасын басқаруда сапаны бақылау ерекше орын алады. Бұл мақсатқа жетудің тиімді құралдарының бірі ретінде бақылау және объективті түрде бар нәрсені, сондай-ақ жоғары сапалы өнім өндіру үшін адам жасаған алғышарттар мен жағдайларды дұрыс пайдалануға ықпал ететін </w:t>
      </w:r>
      <w:r>
        <w:rPr>
          <w:color w:val="000000"/>
          <w:lang w:val="kk-KZ"/>
        </w:rPr>
        <w:t xml:space="preserve">басқарудың маңызды функциясы. </w:t>
      </w:r>
      <w:r w:rsidRPr="00111859">
        <w:rPr>
          <w:color w:val="000000"/>
          <w:lang w:val="kk-KZ"/>
        </w:rPr>
        <w:t>Тұтастай алғанда өндірістің тиімділігі көп жағдайда сапаны бақылаудың, оның техникалық жарақтандырылуы мен ұйымдастырылуын</w:t>
      </w:r>
      <w:r>
        <w:rPr>
          <w:color w:val="000000"/>
          <w:lang w:val="kk-KZ"/>
        </w:rPr>
        <w:t>ың жетілу дәрежесіне байланысты</w:t>
      </w:r>
      <w:r w:rsidR="007A5D8C" w:rsidRPr="00111859">
        <w:rPr>
          <w:color w:val="000000"/>
          <w:lang w:val="kk-KZ"/>
        </w:rPr>
        <w:t>.</w:t>
      </w:r>
    </w:p>
    <w:p w:rsidR="00111859" w:rsidRDefault="00111859" w:rsidP="00A7009F">
      <w:pPr>
        <w:pStyle w:val="a7"/>
        <w:shd w:val="clear" w:color="auto" w:fill="FFFFFF"/>
        <w:tabs>
          <w:tab w:val="left" w:pos="1701"/>
        </w:tabs>
        <w:spacing w:before="0" w:beforeAutospacing="0" w:after="0" w:afterAutospacing="0"/>
        <w:ind w:firstLine="709"/>
        <w:jc w:val="both"/>
        <w:rPr>
          <w:color w:val="000000"/>
          <w:lang w:val="kk-KZ"/>
        </w:rPr>
      </w:pPr>
      <w:r w:rsidRPr="00111859">
        <w:rPr>
          <w:color w:val="000000"/>
          <w:lang w:val="kk-KZ"/>
        </w:rPr>
        <w:t xml:space="preserve">Бақылау процесінде жүйенің жұмыс істеуінің нақты қол жеткізілген нәтижелері жоспарланған нәтижелермен салыстырылады. </w:t>
      </w:r>
      <w:r w:rsidRPr="0059726D">
        <w:rPr>
          <w:color w:val="000000"/>
          <w:lang w:val="kk-KZ"/>
        </w:rPr>
        <w:t>Ең аз шығынмен сапа көрсеткіштерінің жоғары тұрақтылығына қол жеткізуге мүмкіндік беретін өнім сапасын бақылаудың заманауи әдістерінің маңызы арта түсуде.</w:t>
      </w:r>
    </w:p>
    <w:p w:rsidR="00111859" w:rsidRPr="00111859" w:rsidRDefault="00111859" w:rsidP="00A7009F">
      <w:pPr>
        <w:pStyle w:val="a7"/>
        <w:shd w:val="clear" w:color="auto" w:fill="FFFFFF"/>
        <w:tabs>
          <w:tab w:val="left" w:pos="1701"/>
        </w:tabs>
        <w:spacing w:before="0" w:beforeAutospacing="0" w:after="0" w:afterAutospacing="0"/>
        <w:ind w:firstLine="709"/>
        <w:jc w:val="both"/>
        <w:rPr>
          <w:iCs/>
          <w:color w:val="000000"/>
          <w:lang w:val="kk-KZ"/>
        </w:rPr>
      </w:pPr>
      <w:r w:rsidRPr="00111859">
        <w:rPr>
          <w:i/>
          <w:iCs/>
          <w:color w:val="000000"/>
          <w:lang w:val="kk-KZ"/>
        </w:rPr>
        <w:t xml:space="preserve">Бақылау – </w:t>
      </w:r>
      <w:r w:rsidRPr="00111859">
        <w:rPr>
          <w:iCs/>
          <w:color w:val="000000"/>
          <w:lang w:val="kk-KZ"/>
        </w:rPr>
        <w:t xml:space="preserve">нақты мәндердің берілген мәндерден ауытқуы немесе олардың сәйкестігі және талдау нәтижелері туралы ақпаратты анықтау және бағалау процесі. </w:t>
      </w:r>
      <w:r w:rsidRPr="0059726D">
        <w:rPr>
          <w:iCs/>
          <w:color w:val="000000"/>
          <w:lang w:val="kk-KZ"/>
        </w:rPr>
        <w:t>Сіз мақсаттарды (мақсат / мақсат), жоспардың орындалу барысын (мақсат / ерік), болжамдарды (ерік / ерік), процестің дамуын (ерік / болады) басқара аласыз.</w:t>
      </w:r>
    </w:p>
    <w:p w:rsidR="00111859" w:rsidRDefault="00111859" w:rsidP="00A7009F">
      <w:pPr>
        <w:pStyle w:val="a7"/>
        <w:shd w:val="clear" w:color="auto" w:fill="FFFFFF"/>
        <w:tabs>
          <w:tab w:val="left" w:pos="1701"/>
        </w:tabs>
        <w:spacing w:before="0" w:beforeAutospacing="0" w:after="0" w:afterAutospacing="0"/>
        <w:ind w:firstLine="709"/>
        <w:jc w:val="both"/>
        <w:rPr>
          <w:color w:val="000000"/>
          <w:lang w:val="kk-KZ"/>
        </w:rPr>
      </w:pPr>
      <w:r w:rsidRPr="00111859">
        <w:rPr>
          <w:color w:val="000000"/>
          <w:lang w:val="kk-KZ"/>
        </w:rPr>
        <w:t>Бақылау субъектісі тек орындаушылық қызмет емес, басшының жұмысы да болуы мүмкін. Бақылау ақпараты реттеу процесінде пайдаланылады. Сонымен олар жоспарлау мен бақылауды біртұтас басқару жүйесіне (Controlling) біріктірудің орындылығы туралы айтады: жоспарлау, бақылау, есеп беру, басқару.</w:t>
      </w:r>
    </w:p>
    <w:p w:rsidR="00111859" w:rsidRPr="00111859" w:rsidRDefault="00111859" w:rsidP="00111859">
      <w:pPr>
        <w:pStyle w:val="a7"/>
        <w:shd w:val="clear" w:color="auto" w:fill="FFFFFF"/>
        <w:tabs>
          <w:tab w:val="left" w:pos="1701"/>
        </w:tabs>
        <w:spacing w:after="0"/>
        <w:ind w:firstLine="709"/>
        <w:jc w:val="both"/>
        <w:rPr>
          <w:color w:val="000000"/>
          <w:lang w:val="kk-KZ"/>
        </w:rPr>
      </w:pPr>
      <w:r w:rsidRPr="00111859">
        <w:rPr>
          <w:color w:val="000000"/>
          <w:lang w:val="kk-KZ"/>
        </w:rPr>
        <w:t>Бақылау процеске тікелей немесе жанама тәуелді адамдармен жүзеге асырылады. Тексеру (тексеру) – процеске тәуелсіз тұлғалардың бақылауы.</w:t>
      </w:r>
    </w:p>
    <w:p w:rsidR="00111859" w:rsidRDefault="00111859" w:rsidP="00881142">
      <w:pPr>
        <w:pStyle w:val="a7"/>
        <w:shd w:val="clear" w:color="auto" w:fill="FFFFFF"/>
        <w:tabs>
          <w:tab w:val="left" w:pos="1701"/>
        </w:tabs>
        <w:spacing w:before="0" w:beforeAutospacing="0" w:after="0" w:afterAutospacing="0"/>
        <w:ind w:firstLine="709"/>
        <w:jc w:val="both"/>
        <w:rPr>
          <w:color w:val="000000"/>
          <w:lang w:val="kk-KZ"/>
        </w:rPr>
      </w:pPr>
      <w:r w:rsidRPr="00111859">
        <w:rPr>
          <w:color w:val="000000"/>
          <w:lang w:val="kk-KZ"/>
        </w:rPr>
        <w:lastRenderedPageBreak/>
        <w:t>Бақылау процесі келесі кезеңдерден өтуі керек:</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1.</w:t>
      </w:r>
      <w:r w:rsidRPr="00881142">
        <w:rPr>
          <w:color w:val="000000"/>
          <w:lang w:val="kk-KZ"/>
        </w:rPr>
        <w:t>Бақылау түсінігінің анықтамасы («Controlling» кешенді басқару жүйесі немесе жеке чектер);</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2.</w:t>
      </w:r>
      <w:r w:rsidRPr="00881142">
        <w:rPr>
          <w:color w:val="000000"/>
          <w:lang w:val="kk-KZ"/>
        </w:rPr>
        <w:t>Бақылау мақсатын анықтау (жіберу процесінің орындылығы, дұрыстығы, жүйелілігі, тиімділігі туралы шешім қабылдау);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3. Тестілеуді жоспарлау: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а) бақылау объектілері (потенциалдар, әдістер, нәтижелер, көрсеткіштер және т.б.);</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б) тексерілетін нормалар (этикалық, құқықтық, өндірістік);</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в) бақылау субъектілері (ішкі немесе сыртқы бақылау органдары);</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г) бақылау әдістері;</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д) бақылаудың көлемі мен құралдары (толық, үздіксіз, таңдаулы, қолмен, автоматты, компьютерлендірілген);</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f) тексерулердiң мерзiмдерi мен ұзақтығы;</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ж) тексерулердің реттілігі, әдістері және рұқсат етілгендігі.</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4. Нақты және белгіленген мәндерді анықтау.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5. Сәйкессіздіктердің сәйкестігін белгілеу (анықтау, сандық анықтау).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6. Шешім қабылдау, оның салмағын анықтау.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7. Шешімді құжаттау.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8. Метаверификация (валидациялық тексеру).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9. Шешімді хабарлау (ауызша, жазбаша баяндама).</w:t>
      </w:r>
    </w:p>
    <w:p w:rsid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10. Шешімді бағалау (ауытқуларды талдау, себептерді оқшаулау, жауапкершілікті белгілеу, түзету мүмкіндіктерін зерделеу, кемшіліктерді жою шаралары).</w:t>
      </w:r>
    </w:p>
    <w:p w:rsidR="00881142" w:rsidRPr="00881142" w:rsidRDefault="00881142" w:rsidP="00881142">
      <w:pPr>
        <w:pStyle w:val="a7"/>
        <w:shd w:val="clear" w:color="auto" w:fill="FFFFFF"/>
        <w:tabs>
          <w:tab w:val="left" w:pos="1701"/>
        </w:tabs>
        <w:spacing w:before="0" w:beforeAutospacing="0" w:after="0" w:afterAutospacing="0"/>
        <w:ind w:firstLine="709"/>
        <w:jc w:val="both"/>
        <w:rPr>
          <w:i/>
          <w:iCs/>
          <w:color w:val="000000"/>
          <w:lang w:val="kk-KZ"/>
        </w:rPr>
      </w:pPr>
      <w:r w:rsidRPr="00881142">
        <w:rPr>
          <w:i/>
          <w:iCs/>
          <w:color w:val="000000"/>
          <w:lang w:val="kk-KZ"/>
        </w:rPr>
        <w:t>Бақылау түрлері келесі белгілері бойынша ажыратылады:</w:t>
      </w:r>
    </w:p>
    <w:p w:rsidR="00881142" w:rsidRPr="00881142" w:rsidRDefault="00881142" w:rsidP="00881142">
      <w:pPr>
        <w:pStyle w:val="a7"/>
        <w:shd w:val="clear" w:color="auto" w:fill="FFFFFF"/>
        <w:tabs>
          <w:tab w:val="left" w:pos="1701"/>
        </w:tabs>
        <w:spacing w:before="0" w:beforeAutospacing="0" w:after="0" w:afterAutospacing="0"/>
        <w:ind w:firstLine="709"/>
        <w:jc w:val="both"/>
        <w:rPr>
          <w:iCs/>
          <w:color w:val="000000"/>
          <w:lang w:val="kk-KZ"/>
        </w:rPr>
      </w:pPr>
      <w:r w:rsidRPr="00881142">
        <w:rPr>
          <w:iCs/>
          <w:color w:val="000000"/>
          <w:lang w:val="kk-KZ"/>
        </w:rPr>
        <w:t>1. Бақылау субъектісінің кәсіпорынға тиесілігі бойынша:</w:t>
      </w:r>
    </w:p>
    <w:p w:rsidR="00881142" w:rsidRPr="00881142" w:rsidRDefault="00881142" w:rsidP="00881142">
      <w:pPr>
        <w:pStyle w:val="a7"/>
        <w:shd w:val="clear" w:color="auto" w:fill="FFFFFF"/>
        <w:tabs>
          <w:tab w:val="left" w:pos="1701"/>
        </w:tabs>
        <w:spacing w:before="0" w:beforeAutospacing="0" w:after="0" w:afterAutospacing="0"/>
        <w:ind w:firstLine="709"/>
        <w:jc w:val="both"/>
        <w:rPr>
          <w:iCs/>
          <w:color w:val="000000"/>
          <w:lang w:val="kk-KZ"/>
        </w:rPr>
      </w:pPr>
      <w:r w:rsidRPr="00881142">
        <w:rPr>
          <w:iCs/>
          <w:color w:val="000000"/>
          <w:lang w:val="kk-KZ"/>
        </w:rPr>
        <w:t>интерьер;</w:t>
      </w:r>
    </w:p>
    <w:p w:rsidR="00881142" w:rsidRPr="00881142" w:rsidRDefault="00881142" w:rsidP="00881142">
      <w:pPr>
        <w:pStyle w:val="a7"/>
        <w:shd w:val="clear" w:color="auto" w:fill="FFFFFF"/>
        <w:tabs>
          <w:tab w:val="left" w:pos="1701"/>
        </w:tabs>
        <w:spacing w:before="0" w:beforeAutospacing="0" w:after="0" w:afterAutospacing="0"/>
        <w:ind w:firstLine="709"/>
        <w:jc w:val="both"/>
        <w:rPr>
          <w:iCs/>
          <w:color w:val="000000"/>
          <w:lang w:val="kk-KZ"/>
        </w:rPr>
      </w:pPr>
      <w:r w:rsidRPr="00881142">
        <w:rPr>
          <w:iCs/>
          <w:color w:val="000000"/>
          <w:lang w:val="kk-KZ"/>
        </w:rPr>
        <w:t>сыртқы;</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2. Бақылау жүргізу негізінде:</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ерікті;</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заң бойынша;</w:t>
      </w:r>
    </w:p>
    <w:p w:rsidR="00881142" w:rsidRPr="0059726D"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жарғыға сәйкес.</w:t>
      </w:r>
    </w:p>
    <w:p w:rsidR="00881142" w:rsidRPr="0059726D"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3. Бақылау объектісі бойынша:</w:t>
      </w:r>
    </w:p>
    <w:p w:rsidR="00881142" w:rsidRPr="0059726D"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процесті бақылау;</w:t>
      </w:r>
    </w:p>
    <w:p w:rsidR="00881142" w:rsidRPr="0059726D"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шешімдерді бақылау;</w:t>
      </w:r>
    </w:p>
    <w:p w:rsidR="00881142" w:rsidRPr="0059726D"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объектіні басқару;</w:t>
      </w:r>
    </w:p>
    <w:p w:rsidR="00881142" w:rsidRPr="008651E6"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нәтижелерін бақылау.</w:t>
      </w:r>
    </w:p>
    <w:p w:rsidR="00881142" w:rsidRPr="008651E6"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4. Жүйелілігі бойынша:</w:t>
      </w:r>
    </w:p>
    <w:p w:rsidR="00881142" w:rsidRPr="008651E6"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жүйелік;</w:t>
      </w:r>
    </w:p>
    <w:p w:rsidR="00881142" w:rsidRPr="008651E6"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тұрақты емес;</w:t>
      </w:r>
    </w:p>
    <w:p w:rsid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арнайы.</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Сапаны бақылау өнімнің белгіленген талаптарының орындалуын растауы керек, соның ішінде:</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кіріс инспекциясы (материалдар процесте тексерусіз пайдаланылмауы керек; келіп түсетін өнімді тексеру сапа жоспарына, белгіленген тәртіпке сәйкес болуы керек және әртүрлі нысандарда болуы мүмкін);</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аралық бақылау (ұйымның процесс шеңберінде бақылау мен тестілеу тәртібін бекітетін және осы бақылауды жүйелі түрде жүзеге асыратын арнайы құжаттары болуы керек);</w:t>
      </w:r>
    </w:p>
    <w:p w:rsid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 қорытынды бақылау (нақты соңғы өнім мен сапа жоспарында көзделген сәйкестікті анықтауға арналған; барлық алдыңғы тексерулердің нәтижелерін қамтиды және өнімнің қажетті талаптарға сәйкестігін көрсетеді);</w:t>
      </w:r>
    </w:p>
    <w:p w:rsidR="00881142" w:rsidRDefault="00881142" w:rsidP="00A7009F">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бақылау және сынақ нәтижелерін тіркеу (бақылау және сынақ нәтижелері туралы құжаттар мүдделі ұйымдар мен жеке тұлғаларға ұсынылады).</w:t>
      </w:r>
    </w:p>
    <w:p w:rsidR="007A5D8C"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lastRenderedPageBreak/>
        <w:t>Дайын өнімді сынау бақылаудың ерекше түрі болып табылады. Сынақ – физикалық, химиялық, табиғи немесе эксплуатациялық факторлар мен жағдайлардың жиынтығының әсерінен өнімнің бір немесе бірнеше сипаттамаларын анықтау немесе тексеру. Сынақтар тиісті бағдарламалар бойынша жүргізіледі. Мақсаттарға байланысты тесттердің келесі негізгі түрлері бар</w:t>
      </w:r>
      <w:r w:rsidR="007A5D8C" w:rsidRPr="00881142">
        <w:rPr>
          <w:color w:val="000000"/>
          <w:lang w:val="kk-KZ"/>
        </w:rPr>
        <w:t>:</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алдын ала сынақтар – қабылдау сынақтарының мүмкіндігін анықтау үшін тәжірибелік үлгілердің сынақтары;</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қабылдау сынақтары – тәжірибелік үлгілерді өндіріске енгізу мүмкіндігін анықтау үшін сынақтан өткізу;</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қабылдау сынақтары – әрбір өнімді тұтынушыға жеткізу мүмкіндігін анықтауға арналған сынақтар;</w:t>
      </w:r>
    </w:p>
    <w:p w:rsidR="00881142" w:rsidRP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881142">
        <w:rPr>
          <w:color w:val="000000"/>
          <w:lang w:val="kk-KZ"/>
        </w:rPr>
        <w:t>• мерзімді сынақтар – өндіріс технологиясының тұрақтылығын тексеру үшін 3-5 жылда бір рет өткізілетін сынақтар;</w:t>
      </w:r>
    </w:p>
    <w:p w:rsidR="00881142" w:rsidRDefault="00881142" w:rsidP="00881142">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 типтік сынақтар – конструкцияға немесе технологияға елеулі өзгерістер енгізілгеннен кейін сериялық өнімдерді сынау.</w:t>
      </w:r>
    </w:p>
    <w:p w:rsidR="0059726D" w:rsidRPr="008651E6" w:rsidRDefault="0059726D" w:rsidP="0059726D">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Өлшеу және сынау жабдықтарының дәлдігі сапаны бағалаудың сенімділігіне әсер етеді, сондықтан оның сапасын қамтамасыз ету ерекше маңызды.</w:t>
      </w:r>
    </w:p>
    <w:p w:rsidR="0059726D" w:rsidRPr="008651E6" w:rsidRDefault="0059726D" w:rsidP="0059726D">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Метрологиялық қызметті реттейтін нормативтік құжаттардан: Қазақстан Республикасының өлшем бірлігі туралы Заңы және өлшеу құралдарының метрологиялық жарамдылығын растау туралы ISO 10012-1:1992 халықаралық стандарты бар.</w:t>
      </w:r>
    </w:p>
    <w:p w:rsidR="0059726D" w:rsidRPr="008651E6" w:rsidRDefault="0059726D" w:rsidP="0059726D">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Бақылау, өлшеу және сынақ жабдықтарын басқару кезінде ұйым:</w:t>
      </w:r>
    </w:p>
    <w:p w:rsidR="00814FD3" w:rsidRPr="008651E6" w:rsidRDefault="0059726D" w:rsidP="0059726D">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қандай өлшемдерді, қандай құралдармен және қандай дәлдікпен жүргізу керектігін анықтау</w:t>
      </w:r>
      <w:r w:rsidR="007A5D8C" w:rsidRPr="008651E6">
        <w:rPr>
          <w:color w:val="000000"/>
          <w:lang w:val="kk-KZ"/>
        </w:rPr>
        <w:t>;</w:t>
      </w:r>
    </w:p>
    <w:p w:rsidR="00814FD3" w:rsidRPr="008651E6"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жабдықтың қажетті талаптарға сәйкестігін құжаттау</w:t>
      </w:r>
      <w:r w:rsidR="007A5D8C" w:rsidRPr="008651E6">
        <w:rPr>
          <w:color w:val="000000"/>
          <w:lang w:val="kk-KZ"/>
        </w:rPr>
        <w:t>;</w:t>
      </w:r>
    </w:p>
    <w:p w:rsidR="00814FD3" w:rsidRPr="008651E6"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жабдықтың қажетті талаптарға сәйкестігін құжаттау</w:t>
      </w:r>
      <w:r w:rsidR="007A5D8C" w:rsidRPr="008651E6">
        <w:rPr>
          <w:color w:val="000000"/>
          <w:lang w:val="kk-KZ"/>
        </w:rPr>
        <w:t>;</w:t>
      </w:r>
    </w:p>
    <w:p w:rsidR="00814FD3" w:rsidRPr="008651E6"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калибрлеудің әдістемесі мен жиілігін анықтау</w:t>
      </w:r>
      <w:r w:rsidR="007A5D8C" w:rsidRPr="008651E6">
        <w:rPr>
          <w:color w:val="000000"/>
          <w:lang w:val="kk-KZ"/>
        </w:rPr>
        <w:t>;</w:t>
      </w:r>
    </w:p>
    <w:p w:rsidR="00814FD3" w:rsidRPr="008651E6"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құжатты калибрлеу нәтижелері</w:t>
      </w:r>
      <w:r w:rsidR="007A5D8C" w:rsidRPr="008651E6">
        <w:rPr>
          <w:color w:val="000000"/>
          <w:lang w:val="kk-KZ"/>
        </w:rPr>
        <w:t>;</w:t>
      </w:r>
    </w:p>
    <w:p w:rsidR="00814FD3" w:rsidRPr="008651E6"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қоршаған ортаның параметрлерін ескере отырып, өлшеу құралдарын пайдалану шарттарын қамтамасыз ету</w:t>
      </w:r>
      <w:r w:rsidR="007A5D8C" w:rsidRPr="008651E6">
        <w:rPr>
          <w:color w:val="000000"/>
          <w:lang w:val="kk-KZ"/>
        </w:rPr>
        <w:t>;</w:t>
      </w:r>
    </w:p>
    <w:p w:rsidR="00814FD3" w:rsidRPr="00A7009F" w:rsidRDefault="0059726D" w:rsidP="00A7009F">
      <w:pPr>
        <w:pStyle w:val="a7"/>
        <w:shd w:val="clear" w:color="auto" w:fill="FFFFFF"/>
        <w:tabs>
          <w:tab w:val="left" w:pos="1701"/>
        </w:tabs>
        <w:spacing w:before="0" w:beforeAutospacing="0" w:after="0" w:afterAutospacing="0"/>
        <w:ind w:firstLine="709"/>
        <w:jc w:val="both"/>
        <w:rPr>
          <w:color w:val="000000"/>
        </w:rPr>
      </w:pPr>
      <w:r w:rsidRPr="0059726D">
        <w:rPr>
          <w:color w:val="000000"/>
        </w:rPr>
        <w:t>• ақаулы немесе жарамсыз сынақ жабдығын жою</w:t>
      </w:r>
      <w:r w:rsidR="007A5D8C" w:rsidRPr="00A7009F">
        <w:rPr>
          <w:color w:val="000000"/>
        </w:rPr>
        <w:t>;</w:t>
      </w:r>
    </w:p>
    <w:p w:rsidR="007A5D8C" w:rsidRPr="00A7009F" w:rsidRDefault="0059726D" w:rsidP="00A7009F">
      <w:pPr>
        <w:pStyle w:val="a7"/>
        <w:shd w:val="clear" w:color="auto" w:fill="FFFFFF"/>
        <w:tabs>
          <w:tab w:val="left" w:pos="1701"/>
        </w:tabs>
        <w:spacing w:before="0" w:beforeAutospacing="0" w:after="0" w:afterAutospacing="0"/>
        <w:ind w:firstLine="709"/>
        <w:jc w:val="both"/>
        <w:rPr>
          <w:color w:val="000000"/>
        </w:rPr>
      </w:pPr>
      <w:r w:rsidRPr="0059726D">
        <w:rPr>
          <w:color w:val="000000"/>
        </w:rPr>
        <w:t>• тек арнайы оқытылған қызметкерлердің көмегімен аппараттық және бағдарламалық құралды реттеңіз</w:t>
      </w:r>
      <w:r w:rsidR="007A5D8C" w:rsidRPr="00A7009F">
        <w:rPr>
          <w:color w:val="000000"/>
        </w:rPr>
        <w:t>.</w:t>
      </w:r>
    </w:p>
    <w:p w:rsidR="007A5D8C" w:rsidRPr="00A7009F" w:rsidRDefault="0059726D" w:rsidP="00A7009F">
      <w:pPr>
        <w:pStyle w:val="a7"/>
        <w:shd w:val="clear" w:color="auto" w:fill="FFFFFF"/>
        <w:tabs>
          <w:tab w:val="left" w:pos="1701"/>
        </w:tabs>
        <w:spacing w:before="0" w:beforeAutospacing="0" w:after="0" w:afterAutospacing="0"/>
        <w:ind w:firstLine="709"/>
        <w:jc w:val="both"/>
        <w:rPr>
          <w:color w:val="000000"/>
        </w:rPr>
      </w:pPr>
      <w:r w:rsidRPr="0059726D">
        <w:rPr>
          <w:color w:val="000000"/>
        </w:rPr>
        <w:t>Өнімдерді бақылау және сынаудан өту көзбен расталуға тиіс (мысалы, этикеткаларды, белгілерді, пломбаларды және т.б. пайдалану). Тексеру критерийлеріне сәйкес келмейтін өнімдер қалғандарынан бөлінеді</w:t>
      </w:r>
      <w:r w:rsidR="007A5D8C" w:rsidRPr="00A7009F">
        <w:rPr>
          <w:color w:val="000000"/>
        </w:rPr>
        <w:t>.</w:t>
      </w:r>
    </w:p>
    <w:p w:rsidR="007A5D8C" w:rsidRPr="00A7009F" w:rsidRDefault="0059726D" w:rsidP="00A7009F">
      <w:pPr>
        <w:pStyle w:val="a7"/>
        <w:shd w:val="clear" w:color="auto" w:fill="FFFFFF"/>
        <w:tabs>
          <w:tab w:val="left" w:pos="1701"/>
        </w:tabs>
        <w:spacing w:before="0" w:beforeAutospacing="0" w:after="0" w:afterAutospacing="0"/>
        <w:ind w:firstLine="709"/>
        <w:jc w:val="both"/>
        <w:rPr>
          <w:color w:val="000000"/>
        </w:rPr>
      </w:pPr>
      <w:r w:rsidRPr="0059726D">
        <w:rPr>
          <w:color w:val="000000"/>
        </w:rPr>
        <w:t>Сондай-ақ мұндай бақылауға жауапты мамандарды анықтап, оларды</w:t>
      </w:r>
      <w:r>
        <w:rPr>
          <w:color w:val="000000"/>
        </w:rPr>
        <w:t>ң өкілеттіктерін белгілеу қажет</w:t>
      </w:r>
      <w:r w:rsidR="007A5D8C" w:rsidRPr="00A7009F">
        <w:rPr>
          <w:color w:val="000000"/>
        </w:rPr>
        <w:t>.</w:t>
      </w:r>
    </w:p>
    <w:p w:rsidR="0059726D" w:rsidRDefault="0059726D" w:rsidP="00A7009F">
      <w:pPr>
        <w:pStyle w:val="a7"/>
        <w:shd w:val="clear" w:color="auto" w:fill="FFFFFF"/>
        <w:tabs>
          <w:tab w:val="left" w:pos="1701"/>
        </w:tabs>
        <w:spacing w:before="0" w:beforeAutospacing="0" w:after="0" w:afterAutospacing="0"/>
        <w:ind w:firstLine="709"/>
        <w:jc w:val="both"/>
        <w:rPr>
          <w:color w:val="000000"/>
        </w:rPr>
      </w:pPr>
      <w:r w:rsidRPr="0059726D">
        <w:rPr>
          <w:color w:val="000000"/>
        </w:rPr>
        <w:t>Бақылау процестерін бақылау және ұйымдастыру туралы шешім қабылдау үшін бірқатар критерийлер маңызды болуы мүмкін: оның тиімділігі, адамдарға әсер ету әсері,</w:t>
      </w:r>
    </w:p>
    <w:p w:rsidR="0059726D" w:rsidRDefault="0059726D" w:rsidP="0059726D">
      <w:pPr>
        <w:pStyle w:val="a7"/>
        <w:shd w:val="clear" w:color="auto" w:fill="FFFFFF"/>
        <w:tabs>
          <w:tab w:val="left" w:pos="1701"/>
        </w:tabs>
        <w:spacing w:before="0" w:beforeAutospacing="0" w:after="0" w:afterAutospacing="0"/>
        <w:jc w:val="both"/>
        <w:rPr>
          <w:color w:val="000000"/>
        </w:rPr>
      </w:pPr>
      <w:r w:rsidRPr="0059726D">
        <w:rPr>
          <w:color w:val="000000"/>
        </w:rPr>
        <w:t>бақылау міндеттері және оның шекаралары (1-сурет).</w:t>
      </w:r>
    </w:p>
    <w:p w:rsidR="007A5D8C" w:rsidRPr="00A7009F" w:rsidRDefault="007A5D8C" w:rsidP="0059726D">
      <w:pPr>
        <w:pStyle w:val="a7"/>
        <w:shd w:val="clear" w:color="auto" w:fill="FFFFFF"/>
        <w:tabs>
          <w:tab w:val="left" w:pos="1701"/>
        </w:tabs>
        <w:spacing w:before="0" w:beforeAutospacing="0" w:after="0" w:afterAutospacing="0"/>
        <w:jc w:val="both"/>
        <w:rPr>
          <w:color w:val="000000"/>
        </w:rPr>
      </w:pPr>
      <w:r w:rsidRPr="00A7009F">
        <w:rPr>
          <w:noProof/>
          <w:color w:val="000000"/>
        </w:rPr>
        <w:lastRenderedPageBreak/>
        <w:drawing>
          <wp:inline distT="0" distB="0" distL="0" distR="0" wp14:anchorId="49CCDEC0" wp14:editId="538A552C">
            <wp:extent cx="5565913" cy="2678940"/>
            <wp:effectExtent l="0" t="0" r="0" b="7620"/>
            <wp:docPr id="49" name="Рисунок 49" descr="Основные составляющие критерия для решения о контр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сновные составляющие критерия для решения о контрол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65732" cy="2678853"/>
                    </a:xfrm>
                    <a:prstGeom prst="rect">
                      <a:avLst/>
                    </a:prstGeom>
                    <a:noFill/>
                    <a:ln>
                      <a:noFill/>
                    </a:ln>
                  </pic:spPr>
                </pic:pic>
              </a:graphicData>
            </a:graphic>
          </wp:inline>
        </w:drawing>
      </w:r>
    </w:p>
    <w:p w:rsidR="00A4504F" w:rsidRPr="00A4504F"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Pr>
          <w:rStyle w:val="a9"/>
          <w:color w:val="000000"/>
          <w:lang w:val="kk-KZ"/>
        </w:rPr>
        <w:t>Суретте-</w:t>
      </w:r>
      <w:r w:rsidRPr="0059726D">
        <w:rPr>
          <w:rStyle w:val="a9"/>
          <w:color w:val="000000"/>
        </w:rPr>
        <w:t>1. Бақылау туралы шешім қабылдау критерийінің негізгі құрамдас бөліктері</w:t>
      </w:r>
    </w:p>
    <w:p w:rsid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i/>
          <w:iCs/>
          <w:color w:val="000000"/>
          <w:lang w:val="kk-KZ"/>
        </w:rPr>
        <w:t xml:space="preserve">Өнім сапасын бақылау жүйесі - </w:t>
      </w:r>
      <w:r w:rsidRPr="0059726D">
        <w:rPr>
          <w:iCs/>
          <w:color w:val="000000"/>
          <w:lang w:val="kk-KZ"/>
        </w:rPr>
        <w:t>бұл өнімнің өмірлік циклінің әртүрлі кезеңдерінде және сапаны басқару деңгейлерінде өнім сапасын бағалау және ақаулардың алдын алу үшін қолданылатын өзара байланысты объектілер мен бақылау субъектілерінің, түрлерінің, әдістері мен құралдарының жиынтығы.</w:t>
      </w:r>
      <w:r>
        <w:rPr>
          <w:i/>
          <w:iCs/>
          <w:color w:val="000000"/>
          <w:lang w:val="kk-KZ"/>
        </w:rPr>
        <w:t xml:space="preserve"> </w:t>
      </w:r>
      <w:r w:rsidRPr="0059726D">
        <w:rPr>
          <w:color w:val="000000"/>
          <w:lang w:val="kk-KZ"/>
        </w:rPr>
        <w:t>Тиімді бақылау жүйесі көп жағдайда өнім сапасының деңгейіне уақтылы және мақсатты түрде әсер етуге, кемшіліктер мен ақаулардың барлық түрлерін болдырмауға, оларды тез арада анықтауға және ресурстарды ең аз жұмсай отырып жоюға мүмкіндік береді. Сапаны тиiмдi бақылаудың оң нәтижелерiн өнiмдердi әзiрлеу, өндiру, айналымы, пайдалану (тұтыну) және қалпына келтiру (жөндеу) кезеңдерiнде анықтауға және көп жағдайда сандық бағалауға болады.</w:t>
      </w:r>
      <w:r>
        <w:rPr>
          <w:color w:val="000000"/>
          <w:lang w:val="kk-KZ"/>
        </w:rPr>
        <w:t xml:space="preserve"> </w:t>
      </w:r>
    </w:p>
    <w:p w:rsid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Менеджменттің нарықтық жағдайында кәсіпорын өнімдерінің сапасын бақылау қызметінің өндірістегі ақаулардың алдын алуды қамтамасыз етудегі рөлі айтарлықтай артып отыр, олардың жүргізіліп жатқан тексеру нәтижелерінің сенімділігі мен объективтілігі үшін жауапкершілігі, төмен өніммен қамтамасыз етілуіне жол бермеу. - тұтынушыларға сапалы өнім артып келеді.</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Кәсіпорындардың техникалық бақылау қызметтерінің қызметін бірінші кезекте жетілдіру қажеттілігі олардың өндіріс процесіндегі ерекше орнымен анықталады. Осылайша, бақыланатын объектілерге, процестерге және құбылыстарға (уақыт пен кеңістікте) жақын болу бақылау қызметінің қызметкерлеріне келесілер үш</w:t>
      </w:r>
      <w:r>
        <w:rPr>
          <w:color w:val="000000"/>
          <w:lang w:val="kk-KZ"/>
        </w:rPr>
        <w:t>ін ең қолайлы жағдайлар жасайды</w:t>
      </w:r>
      <w:r w:rsidR="007A5D8C" w:rsidRPr="0059726D">
        <w:rPr>
          <w:color w:val="000000"/>
          <w:lang w:val="kk-KZ"/>
        </w:rPr>
        <w:t>:</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ұзақ мерзімді бақылау нәтижелері бойынша оңтайлы бақылау жоспарларын әзірлеу, дайын өнімнің бастапқы құрамдас бөліктерінің сапасы, жабдықтың дәлдігі, құралдар мен жабдықтардың сапасы, технологиялық процестердің тұрақтылығы туралы ақпаратты талдау және жалпылау, орындаушылардың жұмыс сапасы және өнім сапасына тікелей әсер ететін басқа да факторлар</w:t>
      </w:r>
      <w:r w:rsidR="007A5D8C" w:rsidRPr="0059726D">
        <w:rPr>
          <w:color w:val="000000"/>
          <w:lang w:val="kk-KZ"/>
        </w:rPr>
        <w:t>;</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ақаудың</w:t>
      </w:r>
      <w:r w:rsidRPr="0059726D">
        <w:rPr>
          <w:color w:val="000000"/>
          <w:lang w:val="kk-KZ"/>
        </w:rPr>
        <w:t xml:space="preserve"> алдын алу және бекітілген стандарттардан, техникалық шарттардан, қолданыстағы технологиялық процестердің параметрлерінен ауытқулардың туындау процестеріне бақылаудың белсенді профилактикалық</w:t>
      </w:r>
      <w:r>
        <w:rPr>
          <w:color w:val="000000"/>
          <w:lang w:val="kk-KZ"/>
        </w:rPr>
        <w:t xml:space="preserve"> әсерін қамтамасыз ету және т.б</w:t>
      </w:r>
      <w:r w:rsidR="007A5D8C" w:rsidRPr="0059726D">
        <w:rPr>
          <w:color w:val="000000"/>
          <w:lang w:val="kk-KZ"/>
        </w:rPr>
        <w:t>;</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барлық болжанған бақылау операцияларын қажетті көлемде уақтылы жүргізу</w:t>
      </w:r>
      <w:r w:rsidR="007A5D8C" w:rsidRPr="0059726D">
        <w:rPr>
          <w:color w:val="000000"/>
          <w:lang w:val="kk-KZ"/>
        </w:rPr>
        <w:t>;</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туындайтын ақауларды жою және тұтынушыларға сапасыз өнім өндіру мен жеткізуді болдырмау үшін бақылау объектісінің жұмыс істеу шарттарын мақсатты жедел өзгерту</w:t>
      </w:r>
      <w:r w:rsidR="007A5D8C" w:rsidRPr="0059726D">
        <w:rPr>
          <w:color w:val="000000"/>
          <w:lang w:val="kk-KZ"/>
        </w:rPr>
        <w:t>.</w:t>
      </w:r>
    </w:p>
    <w:p w:rsidR="007A5D8C"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 xml:space="preserve">Кәсіпорындардың тиісті бөлімшелері жүзеге асыратын сапаны бақылау сапаны басқарудың басқа субъектілерінің бақылауына қатысты бірінші кезектегі (уақыт бойынша алдыңғы) болып табылатынын атап өткен жөн. Бұл жағдай кәсіпорындардағы техникалық бақылау қызметтерінің қызметін бірінші кезекте жетілдіру қажеттілігін көрсетеді. </w:t>
      </w:r>
      <w:r>
        <w:rPr>
          <w:color w:val="000000"/>
          <w:lang w:val="kk-KZ"/>
        </w:rPr>
        <w:t xml:space="preserve">                   </w:t>
      </w:r>
      <w:r w:rsidRPr="0059726D">
        <w:rPr>
          <w:color w:val="000000"/>
          <w:lang w:val="kk-KZ"/>
        </w:rPr>
        <w:lastRenderedPageBreak/>
        <w:t>2-суретте ірі кәсіпорынның техникалық бақылау бөлімінің (ТҚБ) құрылымдық бөлімшеле</w:t>
      </w:r>
      <w:r>
        <w:rPr>
          <w:color w:val="000000"/>
          <w:lang w:val="kk-KZ"/>
        </w:rPr>
        <w:t>рінің типтік құрамы көрсетілген</w:t>
      </w:r>
      <w:r w:rsidR="007A5D8C" w:rsidRPr="0059726D">
        <w:rPr>
          <w:color w:val="000000"/>
          <w:lang w:val="kk-KZ"/>
        </w:rPr>
        <w:t>.</w:t>
      </w:r>
    </w:p>
    <w:p w:rsid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r w:rsidRPr="0059726D">
        <w:rPr>
          <w:color w:val="000000"/>
          <w:lang w:val="kk-KZ"/>
        </w:rPr>
        <w:t>Сапаны бақылау операциялары өнімді дайындаудың технологиялық процесінің құрамдас бөлігі болып табылады, сонымен қатар оларды кейіннен орау, тасымалдау, сақтау және тұтынушыларға жөнелту. Кәсіпорынның (цехтың, учаскенің) өнім өндіру процесінде немесе оларды өңдеудің жекелеген кезеңдері аяқталғаннан кейін қажетті тексеру операцияларын жүргізетін бақылау қызметінің қызметкерлерінсіз соңғысы толық өндірілген деп есептелмейді, со</w:t>
      </w:r>
      <w:r>
        <w:rPr>
          <w:color w:val="000000"/>
          <w:lang w:val="kk-KZ"/>
        </w:rPr>
        <w:t>ндықтан</w:t>
      </w:r>
      <w:r w:rsidRPr="0059726D">
        <w:rPr>
          <w:color w:val="000000"/>
          <w:lang w:val="kk-KZ"/>
        </w:rPr>
        <w:t xml:space="preserve"> сатып алушыларға жөнелтуге </w:t>
      </w:r>
      <w:r>
        <w:rPr>
          <w:color w:val="000000"/>
          <w:lang w:val="kk-KZ"/>
        </w:rPr>
        <w:t>олар өндіріске жатпайды</w:t>
      </w:r>
      <w:r w:rsidRPr="0059726D">
        <w:rPr>
          <w:color w:val="000000"/>
          <w:lang w:val="kk-KZ"/>
        </w:rPr>
        <w:t>.</w:t>
      </w:r>
      <w:r>
        <w:rPr>
          <w:color w:val="000000"/>
          <w:lang w:val="kk-KZ"/>
        </w:rPr>
        <w:t xml:space="preserve"> </w:t>
      </w:r>
      <w:r w:rsidRPr="0059726D">
        <w:rPr>
          <w:color w:val="000000"/>
          <w:lang w:val="kk-KZ"/>
        </w:rPr>
        <w:t>Дәл осы жағдай техникалық бақылау қызметінің ерекше рөлін анықтайды.</w:t>
      </w:r>
    </w:p>
    <w:p w:rsidR="0059726D" w:rsidRPr="0059726D" w:rsidRDefault="0059726D"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7CF268A0" wp14:editId="7AA4B4B0">
            <wp:extent cx="4102873" cy="3691722"/>
            <wp:effectExtent l="0" t="0" r="0" b="4445"/>
            <wp:docPr id="48" name="Рисунок 48" descr="Структурные подразделения ОТ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руктурные подразделения ОТ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2947" cy="3691789"/>
                    </a:xfrm>
                    <a:prstGeom prst="rect">
                      <a:avLst/>
                    </a:prstGeom>
                    <a:noFill/>
                    <a:ln>
                      <a:noFill/>
                    </a:ln>
                  </pic:spPr>
                </pic:pic>
              </a:graphicData>
            </a:graphic>
          </wp:inline>
        </w:drawing>
      </w:r>
    </w:p>
    <w:p w:rsidR="0059726D" w:rsidRDefault="0059726D"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59726D" w:rsidRDefault="0059726D"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 xml:space="preserve">Суретте - </w:t>
      </w:r>
      <w:r w:rsidR="000E2F34" w:rsidRPr="008651E6">
        <w:rPr>
          <w:rStyle w:val="a9"/>
          <w:color w:val="000000"/>
          <w:lang w:val="kk-KZ"/>
        </w:rPr>
        <w:t xml:space="preserve">2. </w:t>
      </w:r>
      <w:r w:rsidR="000E2F34">
        <w:rPr>
          <w:rStyle w:val="a9"/>
          <w:color w:val="000000"/>
          <w:lang w:val="kk-KZ"/>
        </w:rPr>
        <w:t>ТБ</w:t>
      </w:r>
      <w:r w:rsidRPr="008651E6">
        <w:rPr>
          <w:rStyle w:val="a9"/>
          <w:color w:val="000000"/>
          <w:lang w:val="kk-KZ"/>
        </w:rPr>
        <w:t>Д құрылымдық бөлімшелері</w:t>
      </w:r>
      <w:r>
        <w:rPr>
          <w:rStyle w:val="a9"/>
          <w:color w:val="000000"/>
          <w:lang w:val="kk-KZ"/>
        </w:rPr>
        <w:t xml:space="preserve"> </w:t>
      </w:r>
    </w:p>
    <w:p w:rsidR="000E2F34" w:rsidRDefault="000E2F34"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Қазіргі уақытта барлық дерлік өнеркәсіптік кәсіпорындарда техникалық бақылау қызметі жұмыс істейді.</w:t>
      </w:r>
      <w:r>
        <w:rPr>
          <w:color w:val="000000"/>
          <w:lang w:val="kk-KZ"/>
        </w:rPr>
        <w:t xml:space="preserve"> </w:t>
      </w:r>
      <w:r w:rsidRPr="000E2F34">
        <w:rPr>
          <w:color w:val="000000"/>
          <w:lang w:val="kk-KZ"/>
        </w:rPr>
        <w:t>Дәл сапаны бақылау бөлімдері мен бөлімшелері өнімнің сапасына білікті және жан-жақты бағалау жүргізу үшін ең қажетті материалдық-техникалық алғышарттарға (сынау жабдықтары, бақылау-өлшеу аспаптары, жабдықтар, үй-жайлар және т.б.) ие.</w:t>
      </w:r>
      <w:r>
        <w:rPr>
          <w:color w:val="000000"/>
          <w:lang w:val="kk-KZ"/>
        </w:rPr>
        <w:t xml:space="preserve"> </w:t>
      </w:r>
      <w:r w:rsidRPr="000E2F34">
        <w:rPr>
          <w:color w:val="000000"/>
          <w:lang w:val="kk-KZ"/>
        </w:rPr>
        <w:t>Осыған қарамастан, осы қызметтердің персоналы жүргізетін сапаны бақылау нәтижелерінің сенімділігі жиі негізді күмән тудырады.</w:t>
      </w:r>
    </w:p>
    <w:p w:rsid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 xml:space="preserve">Кейбір кәсіпорындарда өндірістік өнімді қабылдау кезінде техникалық бақылау қызметкерлерінің талапшылдығы мен объективтілігі төмен деңгейде қалып отыр. Ішкі ақауларды анықтау жұмыстарының әлсіреуі барлық жерде дерлік өндірілген өнімге шағымдардың өсуімен қатар жүреді. </w:t>
      </w:r>
      <w:r w:rsidRPr="008651E6">
        <w:rPr>
          <w:color w:val="000000"/>
          <w:lang w:val="kk-KZ"/>
        </w:rPr>
        <w:t>Көптеген кәсіпорындарда сапасыз өнімге талап қоюдан және рекультивациялаудан болған ысырап мөлшерінің өндірістегі ақаулардан болған шығын көлемінен асып кетуі байқалады.</w:t>
      </w:r>
    </w:p>
    <w:p w:rsid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Өнімдегі көптеген ақауларды тек өнімді тұтынушылардың ғана анықтауы кәсіпорындардың техникалық бақылау қызметтерінің</w:t>
      </w:r>
      <w:r>
        <w:rPr>
          <w:color w:val="000000"/>
          <w:lang w:val="kk-KZ"/>
        </w:rPr>
        <w:t xml:space="preserve"> қанағаттанарлықсыз жұмысы және</w:t>
      </w:r>
      <w:r w:rsidRPr="000E2F34">
        <w:rPr>
          <w:color w:val="000000"/>
          <w:lang w:val="kk-KZ"/>
        </w:rPr>
        <w:t xml:space="preserve"> атап айтқанда, бақылау бөлімшелері қызметкерлерінің өнімдегі ақауларды толық анықтауға қажетті қызығушылық пен жауапкершіліктің жоқтығын көрсетеді. </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 xml:space="preserve">Көптеген кәсіпорындардың өнім сапасын бақылау қызметтерінің құрылымында негізінен сапаны бақылаудың техникалық және технологиялық аспектілерін қамтамасыз </w:t>
      </w:r>
      <w:r w:rsidRPr="000E2F34">
        <w:rPr>
          <w:color w:val="000000"/>
          <w:lang w:val="kk-KZ"/>
        </w:rPr>
        <w:lastRenderedPageBreak/>
        <w:t>ететін бөлімшелер бар.</w:t>
      </w:r>
      <w:r>
        <w:rPr>
          <w:color w:val="000000"/>
          <w:lang w:val="kk-KZ"/>
        </w:rPr>
        <w:t xml:space="preserve"> </w:t>
      </w:r>
      <w:r w:rsidRPr="000E2F34">
        <w:rPr>
          <w:color w:val="000000"/>
          <w:lang w:val="kk-KZ"/>
        </w:rPr>
        <w:t>Сонымен бірге техникалық бақылау бөлімдері мен бөлімдерінің ұйымдастыру-экономикалық және ақпараттық функциялары жеткілікті түрде дамымаған.</w:t>
      </w:r>
      <w:r>
        <w:rPr>
          <w:color w:val="000000"/>
          <w:lang w:val="kk-KZ"/>
        </w:rPr>
        <w:t xml:space="preserve"> </w:t>
      </w:r>
      <w:r w:rsidRPr="000E2F34">
        <w:rPr>
          <w:color w:val="000000"/>
          <w:lang w:val="kk-KZ"/>
        </w:rPr>
        <w:t>Осы бөлімшелердің жұмысында көптеген кәсіпорындарда осындай проблемалар мен кемшіліктер бар</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бақылау қызметінің төмен өткізу қабілеті және өнімді өндіру және өткізу ырғағының бұзылуына, сапаны бақылаудың белгілі бір жұмысының орындалмауына, бақыланбайтын өндіріс орындарының пайда болуына әкелетін персонал санының жеткіліксіздігі</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бақылау нәтижелерінің сенімсіздігі</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өнім сапасын бағалауда төмен талапшылдық пен субъективтілік</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әлсіз техникалық жабдықталуы және метрологиялық қамтамасыз етудің кемшіліктері</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өлшеу әдістерінің жетілмегендігі, сапаны бағалау жұмысындағы қайталану және параллелизм</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кәсіпорындар өнімінің сапасын бақылау қызметі қызметкерлерінің еңбекақысының салыстырмалы түрде төмендігі</w:t>
      </w:r>
      <w:r w:rsidR="007A5D8C" w:rsidRPr="000E2F34">
        <w:rPr>
          <w:color w:val="000000"/>
          <w:lang w:val="kk-KZ"/>
        </w:rPr>
        <w:t>;</w:t>
      </w:r>
    </w:p>
    <w:p w:rsidR="00814FD3"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ақауларды толық және уақтылы анықтауға қызығушылық танытпауға әкеп соқтыратын бақылау қызметтерінің персоналына сыйақы беру жүйесіндегі кемшіліктер</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инспекторлардың біліктілігінің жүргізілген емтихандар санатына сәйкес келмеуі, кәсіпорындардың сапаны бақылау бөлімі қызметкерлерінің білім деңгейінің төмендігі</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Жоғары профилактикалық іс-шараларға, тексерулердің сенімділігі мен объективтілігіне қол жеткізуге кедергі келтіретін техникалық бақылау қызметтерінің жұмысындағы көрсетілген кемшіліктерді жою өнім сапасын қалыптастыру және бағалау процестеріне жан</w:t>
      </w:r>
      <w:r>
        <w:rPr>
          <w:color w:val="000000"/>
          <w:lang w:val="kk-KZ"/>
        </w:rPr>
        <w:t>-жақты оң әсер етуі мүмкін</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Біріншіден, өндірістік процестердің теңгерімсіздігін және өнім сапасына белгіленген талаптардан ауытқулардың пайда болуын болдырмауға бағытталған техникалық бақылау ақаулардың алдын алуға, оны технологиялық процестердің ең ерте кезеңдерінде анықтауға және ең аз шығынмен тез арада жоюға ықпал етеді. ресурстардың, бұл сөзсіз өнім сапасын арттыруға, өндіріс тиімділігін арттыруға әкеледі</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Екіншіден, ТБД</w:t>
      </w:r>
      <w:r w:rsidRPr="000E2F34">
        <w:rPr>
          <w:color w:val="000000"/>
          <w:lang w:val="kk-KZ"/>
        </w:rPr>
        <w:t xml:space="preserve"> қызметкерлерінің өнімнің сапасын қатаң және объективті бақылауы ақаулардың өндірушілердің қақпасынан тыс енуіне жол бермейді, тұтынушыларға жеткізілетін сапасыз өнім көлемін азайтуға көмектеседі, нашар бақылаудан сөзсіз туындайтын қосымша өнімсіз шығындардың ықтималдығын азайтады. бұрыннан құрастырылған өнімдегі әртүрлі ақауларды анықтау және жою, сапасыз өнімді тұтынушыларға сақтау, жөнелту және тасымалдау, оның арнайы бөлімшелермен келіп түсуін бақылау және ақаулы өнімді өндірушілерге қайтару</w:t>
      </w:r>
      <w:r w:rsidR="007A5D8C" w:rsidRPr="000E2F34">
        <w:rPr>
          <w:color w:val="000000"/>
          <w:lang w:val="kk-KZ"/>
        </w:rPr>
        <w:t>.</w:t>
      </w:r>
    </w:p>
    <w:p w:rsid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Үшіншіден, сапаны бақылау қызметінің сенімді жұмысы басқа кәсіпорын қызметтерінің жұмысындағы қайталану мен параллелизмді жоюға, олар өңдейтін ақпарат көлемін азайтуға, кәсіпорынның техникалық бақылауы қабылдаған өнімді қайта тексерумен айналысатын көптеген білікті мамандарды босатуға қажетті алғышарттарды жасайды. қызмет көрсету және әртүрлі бақылау субъектілерінің өнім сапасын бағалауда орын алатын келіспеушіліктер санын айтарлықтай азайту, техникалық бақылау құнын төмендету және оның тиімділігін арттыру.</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Кәсіпорындардың техникалық бақылау бөлімдері мен бөлімшелерінің қызметін жетілдіру бірінші кезекте бақылау қызметтерінің құрамында келесі міндеттерді тиімді шешуге қабілетті бөлімшелерді құруды, дамытуды және нығайтуды қамтамасыз етуі тиіс</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өндірістегі ақауларды болдырмау, бекітілген технологиялық процестерден ауытқуларды болдырмау, өнім сапасының нашарлауына әкелетін ақауларды болдырмау жөніндегі іс-шараларды әзірлеу және жүзеге асыру</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өнімділікті арттыруға және ТБД</w:t>
      </w:r>
      <w:r w:rsidRPr="000E2F34">
        <w:rPr>
          <w:color w:val="000000"/>
          <w:lang w:val="kk-KZ"/>
        </w:rPr>
        <w:t xml:space="preserve"> бақылаушыларының еңбек ресурстары қорына ықпал ететін техникалық бақылаудың прогрессивті әдістері мен құралдарын әзірлеу және </w:t>
      </w:r>
      <w:r w:rsidRPr="000E2F34">
        <w:rPr>
          <w:color w:val="000000"/>
          <w:lang w:val="kk-KZ"/>
        </w:rPr>
        <w:lastRenderedPageBreak/>
        <w:t>енгізу, тексерулердің объективтілігін арттыру және бақылау қызметі қызметкерлерінің жұмысын жеңілдету</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объективті есепке алу және бақылау қызметінің әртүрлі санаттағы персоналының жұмыс сапасын жан-жақты сараланған бағалау, бақылау нәтижелерінің сенімділігін анықтау</w:t>
      </w:r>
      <w:r w:rsidR="007A5D8C" w:rsidRPr="000E2F34">
        <w:rPr>
          <w:color w:val="000000"/>
          <w:lang w:val="kk-KZ"/>
        </w:rPr>
        <w:t>;</w:t>
      </w:r>
    </w:p>
    <w:p w:rsidR="007A5D8C" w:rsidRPr="000E2F34" w:rsidRDefault="000E2F34" w:rsidP="00A7009F">
      <w:pPr>
        <w:pStyle w:val="a7"/>
        <w:shd w:val="clear" w:color="auto" w:fill="FFFFFF"/>
        <w:tabs>
          <w:tab w:val="left" w:pos="1701"/>
        </w:tabs>
        <w:spacing w:before="0" w:beforeAutospacing="0" w:after="0" w:afterAutospacing="0"/>
        <w:ind w:firstLine="709"/>
        <w:jc w:val="both"/>
        <w:rPr>
          <w:color w:val="000000"/>
          <w:lang w:val="kk-KZ"/>
        </w:rPr>
      </w:pPr>
      <w:r w:rsidRPr="000E2F34">
        <w:rPr>
          <w:color w:val="000000"/>
          <w:lang w:val="kk-KZ"/>
        </w:rPr>
        <w:t>жоғары сапалы өнім шығарудың негізгі шарттары мен алғышарттарының (кооперация арқылы жеткізілетін шикізаттың, жартылай фабрикаттардың, жинақтаушы бұйымдардың және т.б. сапасы) нақты жай-күйі және өзгерістері туралы ақпаратты кейіннен орталықтандырылған өңдеу үшін қажетті деректерді дайындау , жұмысшылардың жұмыс сапасы, цехтардағы және учаскелердегі технологиялық тәртіптің жағдайы және т.б.), сондай-ақ өнім сапасының қол жет</w:t>
      </w:r>
      <w:r>
        <w:rPr>
          <w:color w:val="000000"/>
          <w:lang w:val="kk-KZ"/>
        </w:rPr>
        <w:t>кізілген деңгейі туралы ақпарат</w:t>
      </w:r>
      <w:r w:rsidR="007A5D8C" w:rsidRPr="000E2F34">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негізгі өндірістік жұмысшылардың өзін-өзі бақылауын енгізуді кеңейту бойынша жұмыстарды жүргізу (атап айтқанда, сапаны өзін-өзі бақылауға берілетін технологиялық операциялардың тізбесін қалыптастыру, жұмыс орындарын қажетті бақылау-өлшеу аспаптарымен, құралдармен, жабдықтармен және құжаттамалармен жабдықтау, арнайы оқыту жұмысшылар үшін, жеке брендпен жұмысқа ауыстырылған орындаушылардың қызметін іріктеп бақылау, өндіріске өзін-өзі бақылауды енгізу нәтижелерін бағалау және т.б.)</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өнім сапасының мәселелері бойынша жеткізушілер мен тұтынушылар арасында тиімді ақпараттық қарым-қатынасты ұйымдастыруды көздейтін өнім сапасының динамикасына олардың жұмыс істеу кезінде арнайы зерттеулер жүргізу</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өнім сапасын бақылау қызметі қызметінің әртүрлі аспектілерін жоспарлау және техникалық-экономикалық талдау</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бөлімдердің барлық құрылымдық бөлімшелерінің және кәсіпорынның техникалық бақылау бөлімдерінің жұмысын үйлестіру</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өнім сапасын бақылау шығындарының абсолюттік мәні мен динамикасын кезеңді анықтау, профилактикалық қызмет көрсетудің, техникалық бақылаудың сенімділігі мен экономикалық тиімділігінің өнім сапасына және кәсіпорын қызметінің негізгі көрсеткіштеріне әсері, бақылаудың тиімділігін бағалау қызмет көрсету</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Шағын кәсіпорындарда бірқатар объективті себептерге байланысты техникалық бақылау қызметінің құрамында бірнеше жаңа бөлімшелерді құру әрқашан мүмкін бола бермейді. Мұндай жағдайларда жоғарыда аталған функциялар тұрақты орындау үшін жаңадан құрылған бөлімшелерге емес, оның сол немесе басқа құрылымдық бөлімшелерінің құрамына кіретін сапаны бақылау қызметінің жекелеген мамандарына берілуі мүмкін.</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Қолданыстағы өндірістік жағдайларда өнім сапасын бақылау объективтілігінің жеткілікті жылдам және тиімді жоғарылауына көптеген кәсіпорындарда қалыптасқан бақылау қызметі персоналының әртүрлі санаттарының жұмысын бағалау және ынталандыру үшін дұрыс емес жүйені өзгерту нәтижесінде қол жеткізіледі, осы жұмысшылардың өз жұмысының сапасын арттыруға шынайы қызығушылықты қалыптастыру, ағымдағы тексерулердің сенімділігін қамтамасыз ету</w:t>
      </w:r>
      <w:r w:rsidR="007A5D8C" w:rsidRPr="004C7079">
        <w:rPr>
          <w:color w:val="000000"/>
          <w:lang w:val="kk-KZ"/>
        </w:rPr>
        <w:t>.</w:t>
      </w:r>
    </w:p>
    <w:p w:rsid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Өнім сапасын бақылау нәтижелерін айтарлықтай жақсарту үшін сонымен қатар өндірістегі ақауларды болдырмауға мүмкіндік беретін техникалық бақылаудың прогрессивті түрлерін басымдықпен дамытуды қамтамасыз ету үшін бақылау қызметтері қызметкерлерінің күш-жігерін шоғырландыру қажет.</w:t>
      </w:r>
      <w:r>
        <w:rPr>
          <w:color w:val="000000"/>
          <w:lang w:val="kk-KZ"/>
        </w:rPr>
        <w:t xml:space="preserve"> </w:t>
      </w:r>
      <w:r w:rsidRPr="004C7079">
        <w:rPr>
          <w:color w:val="000000"/>
          <w:lang w:val="kk-KZ"/>
        </w:rPr>
        <w:t>3-суретте кәсіпорындағы некенің алдын алу жүйесінің элементтерінің құрамы және олардың өзара байланысы көрсетілген.</w:t>
      </w:r>
      <w:r>
        <w:rPr>
          <w:color w:val="000000"/>
          <w:lang w:val="kk-KZ"/>
        </w:rPr>
        <w:t xml:space="preserve"> </w:t>
      </w:r>
      <w:r w:rsidRPr="004C7079">
        <w:rPr>
          <w:color w:val="000000"/>
          <w:lang w:val="kk-KZ"/>
        </w:rPr>
        <w:t>Оның қызметінің тиімділігі кәсіпорынның сапа көрсеткіштеріне тікелей әсер етеді, сондықтан оның тұрақты маңызы бар.</w:t>
      </w:r>
      <w:r>
        <w:rPr>
          <w:color w:val="000000"/>
          <w:lang w:val="kk-KZ"/>
        </w:rPr>
        <w:t xml:space="preserve"> </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Техникалық бақылаудың прогрессивті түрлерін дамыту бірінші кезектегі жетілдіру қажеттілігін білдіреді</w:t>
      </w:r>
      <w:r w:rsidR="007A5D8C" w:rsidRPr="004C7079">
        <w:rPr>
          <w:color w:val="000000"/>
          <w:lang w:val="kk-KZ"/>
        </w:rPr>
        <w:t>:</w:t>
      </w:r>
    </w:p>
    <w:p w:rsidR="007A5D8C" w:rsidRPr="00A7009F" w:rsidRDefault="004C7079" w:rsidP="00A7009F">
      <w:pPr>
        <w:pStyle w:val="a7"/>
        <w:shd w:val="clear" w:color="auto" w:fill="FFFFFF"/>
        <w:tabs>
          <w:tab w:val="left" w:pos="1701"/>
        </w:tabs>
        <w:spacing w:before="0" w:beforeAutospacing="0" w:after="0" w:afterAutospacing="0"/>
        <w:ind w:firstLine="709"/>
        <w:jc w:val="both"/>
        <w:rPr>
          <w:color w:val="000000"/>
        </w:rPr>
      </w:pPr>
      <w:r w:rsidRPr="004C7079">
        <w:rPr>
          <w:color w:val="000000"/>
        </w:rPr>
        <w:t>өнім сапасын оның даму сатысында бақылау</w:t>
      </w:r>
      <w:r w:rsidR="007A5D8C" w:rsidRPr="00A7009F">
        <w:rPr>
          <w:color w:val="000000"/>
        </w:rPr>
        <w:t>;</w:t>
      </w:r>
    </w:p>
    <w:p w:rsidR="007A5D8C" w:rsidRPr="00A7009F" w:rsidRDefault="004C7079" w:rsidP="004C7079">
      <w:pPr>
        <w:pStyle w:val="a7"/>
        <w:shd w:val="clear" w:color="auto" w:fill="FFFFFF"/>
        <w:tabs>
          <w:tab w:val="left" w:pos="1701"/>
        </w:tabs>
        <w:spacing w:before="0" w:beforeAutospacing="0" w:after="0" w:afterAutospacing="0"/>
        <w:ind w:firstLine="709"/>
        <w:jc w:val="both"/>
        <w:rPr>
          <w:color w:val="000000"/>
        </w:rPr>
      </w:pPr>
      <w:r w:rsidRPr="004C7079">
        <w:rPr>
          <w:color w:val="000000"/>
        </w:rPr>
        <w:lastRenderedPageBreak/>
        <w:t>жаңадан игерілетін және жаңғыртылған бұйымдарға конструкторлық, технологиялық және басқа құжаттаманы бақылау жөніндегі нормалар; кооперация нәтижесінде алынған және өз өндірісімізде қолданылатын шикізаттың, жартылай фабрикаттардың, жинақтаушы бұйымдардың және басқа да өнімдердің кіріс сапасын бақылау</w:t>
      </w:r>
      <w:r w:rsidR="007A5D8C" w:rsidRPr="00A7009F">
        <w:rPr>
          <w:color w:val="000000"/>
        </w:rPr>
        <w:t>;</w:t>
      </w:r>
    </w:p>
    <w:p w:rsidR="004C7079" w:rsidRPr="004C7079" w:rsidRDefault="004C7079" w:rsidP="004C7079">
      <w:pPr>
        <w:pStyle w:val="a7"/>
        <w:shd w:val="clear" w:color="auto" w:fill="FFFFFF"/>
        <w:tabs>
          <w:tab w:val="left" w:pos="1701"/>
        </w:tabs>
        <w:spacing w:before="0" w:beforeAutospacing="0" w:after="0" w:afterAutospacing="0"/>
        <w:ind w:firstLine="709"/>
        <w:jc w:val="both"/>
        <w:rPr>
          <w:color w:val="000000"/>
        </w:rPr>
      </w:pPr>
      <w:r w:rsidRPr="004C7079">
        <w:rPr>
          <w:color w:val="000000"/>
        </w:rPr>
        <w:t>өндірістік операцияларды тікелей орындаушылардың технологиялық тәртіпті сақтауын қадағалау;</w:t>
      </w:r>
    </w:p>
    <w:p w:rsidR="007A5D8C" w:rsidRDefault="004C7079" w:rsidP="004C7079">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rPr>
        <w:t>негізгі өндірістік жұмысшылардың, бригадалардың, учаскелердің, цехтардың және кәсіпорынның басқа да бөлімшелерінің өзін-өзі бақылауы</w:t>
      </w:r>
      <w:r w:rsidR="007A5D8C" w:rsidRPr="00A7009F">
        <w:rPr>
          <w:color w:val="000000"/>
        </w:rPr>
        <w:t>.</w:t>
      </w:r>
    </w:p>
    <w:p w:rsidR="004C7079" w:rsidRPr="004C7079" w:rsidRDefault="004C7079" w:rsidP="004C7079">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4C7079">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1BB4B9CD" wp14:editId="7F48BCAB">
            <wp:extent cx="5868071" cy="5716988"/>
            <wp:effectExtent l="0" t="0" r="0" b="0"/>
            <wp:docPr id="47" name="Рисунок 47" descr="Система профилактики брака на предприят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истема профилактики брака на предприятии"/>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8316" cy="5717227"/>
                    </a:xfrm>
                    <a:prstGeom prst="rect">
                      <a:avLst/>
                    </a:prstGeom>
                    <a:noFill/>
                    <a:ln>
                      <a:noFill/>
                    </a:ln>
                  </pic:spPr>
                </pic:pic>
              </a:graphicData>
            </a:graphic>
          </wp:inline>
        </w:drawing>
      </w:r>
    </w:p>
    <w:p w:rsidR="00814FD3" w:rsidRDefault="004C7079" w:rsidP="00A7009F">
      <w:pPr>
        <w:pStyle w:val="a7"/>
        <w:shd w:val="clear" w:color="auto" w:fill="FFFFFF"/>
        <w:tabs>
          <w:tab w:val="left" w:pos="1701"/>
        </w:tabs>
        <w:spacing w:before="0" w:beforeAutospacing="0" w:after="0" w:afterAutospacing="0"/>
        <w:ind w:firstLine="709"/>
        <w:jc w:val="center"/>
        <w:rPr>
          <w:rStyle w:val="a9"/>
          <w:color w:val="000000"/>
          <w:lang w:val="kk-KZ"/>
        </w:rPr>
      </w:pPr>
      <w:r>
        <w:rPr>
          <w:rStyle w:val="a9"/>
          <w:color w:val="000000"/>
          <w:lang w:val="kk-KZ"/>
        </w:rPr>
        <w:t xml:space="preserve">Сурет - </w:t>
      </w:r>
      <w:r w:rsidRPr="004C7079">
        <w:rPr>
          <w:rStyle w:val="a9"/>
          <w:color w:val="000000"/>
        </w:rPr>
        <w:t>3. Кәсіпорында некенің алдын алу жүйесі</w:t>
      </w:r>
    </w:p>
    <w:p w:rsidR="004C7079" w:rsidRPr="004C7079" w:rsidRDefault="004C7079" w:rsidP="00A7009F">
      <w:pPr>
        <w:pStyle w:val="a7"/>
        <w:shd w:val="clear" w:color="auto" w:fill="FFFFFF"/>
        <w:tabs>
          <w:tab w:val="left" w:pos="1701"/>
        </w:tabs>
        <w:spacing w:before="0" w:beforeAutospacing="0" w:after="0" w:afterAutospacing="0"/>
        <w:ind w:firstLine="709"/>
        <w:jc w:val="center"/>
        <w:rPr>
          <w:color w:val="000000"/>
          <w:lang w:val="kk-KZ"/>
        </w:rPr>
      </w:pP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Бақылаудың аталған түрлерін дұрыс пайдалану оның өнім сапасын қалыптастыру процесіне белсенді әсер етуінің айтарлықтай артуына ықпал етеді, өйткені бұл өндірістегі ақауларды пассивті бекіту емес, оның пайда болуының алдын алу.</w:t>
      </w:r>
      <w:r w:rsidR="007A5D8C" w:rsidRPr="004C7079">
        <w:rPr>
          <w:color w:val="000000"/>
          <w:lang w:val="kk-KZ"/>
        </w:rPr>
        <w:t>.</w:t>
      </w:r>
    </w:p>
    <w:p w:rsidR="004C7079" w:rsidRDefault="004C7079" w:rsidP="00A7009F">
      <w:pPr>
        <w:pStyle w:val="3"/>
        <w:shd w:val="clear" w:color="auto" w:fill="FFFFFF"/>
        <w:tabs>
          <w:tab w:val="left" w:pos="1701"/>
        </w:tabs>
        <w:spacing w:before="0" w:line="240" w:lineRule="auto"/>
        <w:ind w:firstLine="709"/>
        <w:jc w:val="both"/>
        <w:rPr>
          <w:rFonts w:ascii="Times New Roman" w:eastAsia="Times New Roman" w:hAnsi="Times New Roman" w:cs="Times New Roman"/>
          <w:b w:val="0"/>
          <w:bCs w:val="0"/>
          <w:color w:val="000000"/>
          <w:sz w:val="24"/>
          <w:szCs w:val="24"/>
          <w:lang w:val="kk-KZ" w:eastAsia="ru-RU"/>
        </w:rPr>
      </w:pPr>
      <w:r w:rsidRPr="004C7079">
        <w:rPr>
          <w:rFonts w:ascii="Times New Roman" w:eastAsia="Times New Roman" w:hAnsi="Times New Roman" w:cs="Times New Roman"/>
          <w:b w:val="0"/>
          <w:bCs w:val="0"/>
          <w:color w:val="000000"/>
          <w:sz w:val="24"/>
          <w:szCs w:val="24"/>
          <w:lang w:val="kk-KZ" w:eastAsia="ru-RU"/>
        </w:rPr>
        <w:lastRenderedPageBreak/>
        <w:t>Бақылаудың бұл түрлерін қолдану белгіленген талаптардан туындайтын ауытқуларды дер кезінде анықтауға, өнім сапасының төмендеуінің әртүрлі себептерін жедел анықтауға және жоюға, болашақта олардың пайда болу мүмкіндігін болдырмауға мүмкіндік береді.</w:t>
      </w:r>
    </w:p>
    <w:p w:rsidR="007A5D8C" w:rsidRPr="004C7079" w:rsidRDefault="00A4504F" w:rsidP="00A7009F">
      <w:pPr>
        <w:pStyle w:val="3"/>
        <w:shd w:val="clear" w:color="auto" w:fill="FFFFFF"/>
        <w:tabs>
          <w:tab w:val="left" w:pos="1701"/>
        </w:tabs>
        <w:spacing w:before="0" w:line="240" w:lineRule="auto"/>
        <w:ind w:firstLine="709"/>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5</w:t>
      </w:r>
      <w:r w:rsidRPr="004C7079">
        <w:rPr>
          <w:rFonts w:ascii="Times New Roman" w:hAnsi="Times New Roman" w:cs="Times New Roman"/>
          <w:color w:val="000000"/>
          <w:sz w:val="24"/>
          <w:szCs w:val="24"/>
          <w:lang w:val="kk-KZ"/>
        </w:rPr>
        <w:t>.</w:t>
      </w:r>
      <w:r w:rsidR="007A5D8C" w:rsidRPr="004C7079">
        <w:rPr>
          <w:rFonts w:ascii="Times New Roman" w:hAnsi="Times New Roman" w:cs="Times New Roman"/>
          <w:color w:val="000000"/>
          <w:sz w:val="24"/>
          <w:szCs w:val="24"/>
          <w:lang w:val="kk-KZ"/>
        </w:rPr>
        <w:t xml:space="preserve"> </w:t>
      </w:r>
      <w:r w:rsidR="004C7079" w:rsidRPr="004C7079">
        <w:rPr>
          <w:rFonts w:ascii="Times New Roman" w:hAnsi="Times New Roman" w:cs="Times New Roman"/>
          <w:color w:val="000000"/>
          <w:sz w:val="24"/>
          <w:szCs w:val="24"/>
          <w:lang w:val="kk-KZ"/>
        </w:rPr>
        <w:t>Сапаны бақылау әдістері, ақауларды және олардың себептерін талдау</w:t>
      </w:r>
    </w:p>
    <w:p w:rsidR="004C7079" w:rsidRDefault="004C7079" w:rsidP="00A7009F">
      <w:pPr>
        <w:pStyle w:val="a7"/>
        <w:shd w:val="clear" w:color="auto" w:fill="FFFFFF"/>
        <w:tabs>
          <w:tab w:val="left" w:pos="1701"/>
        </w:tabs>
        <w:spacing w:before="0" w:beforeAutospacing="0" w:after="0" w:afterAutospacing="0"/>
        <w:ind w:firstLine="709"/>
        <w:jc w:val="both"/>
        <w:rPr>
          <w:iCs/>
          <w:color w:val="000000"/>
          <w:lang w:val="kk-KZ"/>
        </w:rPr>
      </w:pPr>
      <w:r w:rsidRPr="004C7079">
        <w:rPr>
          <w:i/>
          <w:iCs/>
          <w:color w:val="000000"/>
          <w:lang w:val="kk-KZ"/>
        </w:rPr>
        <w:t xml:space="preserve">Техникалық бақылау – </w:t>
      </w:r>
      <w:r w:rsidRPr="004C7079">
        <w:rPr>
          <w:iCs/>
          <w:color w:val="000000"/>
          <w:lang w:val="kk-KZ"/>
        </w:rPr>
        <w:t>бұл объектінің белгіленген техникалық талаптарға сәйкестігін тексеру, өндірістік процестің құрамдас және ажырамас бөлігі.</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iCs/>
          <w:color w:val="000000"/>
          <w:lang w:val="kk-KZ"/>
        </w:rPr>
        <w:t>Бақылауға жатады</w:t>
      </w:r>
      <w:r w:rsidR="007A5D8C" w:rsidRPr="004C7079">
        <w:rPr>
          <w:color w:val="000000"/>
          <w:lang w:val="kk-KZ"/>
        </w:rPr>
        <w:t>:</w:t>
      </w:r>
    </w:p>
    <w:p w:rsidR="004C7079" w:rsidRDefault="004C7079" w:rsidP="004C7079">
      <w:pPr>
        <w:pStyle w:val="a7"/>
        <w:numPr>
          <w:ilvl w:val="0"/>
          <w:numId w:val="22"/>
        </w:numPr>
        <w:shd w:val="clear" w:color="auto" w:fill="FFFFFF"/>
        <w:tabs>
          <w:tab w:val="left" w:pos="567"/>
        </w:tabs>
        <w:spacing w:before="0" w:beforeAutospacing="0" w:after="0" w:afterAutospacing="0"/>
        <w:ind w:left="567" w:firstLine="0"/>
        <w:jc w:val="both"/>
        <w:rPr>
          <w:color w:val="000000"/>
          <w:lang w:val="kk-KZ"/>
        </w:rPr>
      </w:pPr>
      <w:r w:rsidRPr="004C7079">
        <w:rPr>
          <w:color w:val="000000"/>
          <w:lang w:val="kk-KZ"/>
        </w:rPr>
        <w:t>Кәсіпорынға келетін шикізат, материалдар, отын, жартылай фабрикаттар, жинақтаушы бұйымдар</w:t>
      </w:r>
      <w:r w:rsidR="007A5D8C" w:rsidRPr="004C7079">
        <w:rPr>
          <w:color w:val="000000"/>
          <w:lang w:val="kk-KZ"/>
        </w:rPr>
        <w:t>;</w:t>
      </w:r>
    </w:p>
    <w:p w:rsidR="004C7079" w:rsidRDefault="004C7079" w:rsidP="004C7079">
      <w:pPr>
        <w:pStyle w:val="a7"/>
        <w:numPr>
          <w:ilvl w:val="0"/>
          <w:numId w:val="22"/>
        </w:numPr>
        <w:shd w:val="clear" w:color="auto" w:fill="FFFFFF"/>
        <w:tabs>
          <w:tab w:val="left" w:pos="567"/>
        </w:tabs>
        <w:spacing w:before="0" w:beforeAutospacing="0" w:after="0" w:afterAutospacing="0"/>
        <w:ind w:left="567" w:firstLine="0"/>
        <w:jc w:val="both"/>
        <w:rPr>
          <w:color w:val="000000"/>
          <w:lang w:val="kk-KZ"/>
        </w:rPr>
      </w:pPr>
      <w:r w:rsidRPr="004C7079">
        <w:rPr>
          <w:color w:val="000000"/>
          <w:lang w:val="kk-KZ"/>
        </w:rPr>
        <w:t>дайындамалар, бөлшектер, құрастыру бірліктері</w:t>
      </w:r>
      <w:r w:rsidR="007A5D8C" w:rsidRPr="004C7079">
        <w:rPr>
          <w:color w:val="000000"/>
          <w:lang w:val="kk-KZ"/>
        </w:rPr>
        <w:t>;</w:t>
      </w:r>
    </w:p>
    <w:p w:rsidR="004C7079" w:rsidRDefault="004C7079" w:rsidP="004C7079">
      <w:pPr>
        <w:pStyle w:val="a7"/>
        <w:numPr>
          <w:ilvl w:val="0"/>
          <w:numId w:val="22"/>
        </w:numPr>
        <w:shd w:val="clear" w:color="auto" w:fill="FFFFFF"/>
        <w:tabs>
          <w:tab w:val="left" w:pos="567"/>
        </w:tabs>
        <w:spacing w:before="0" w:beforeAutospacing="0" w:after="0" w:afterAutospacing="0"/>
        <w:ind w:left="567" w:firstLine="0"/>
        <w:jc w:val="both"/>
        <w:rPr>
          <w:color w:val="000000"/>
          <w:lang w:val="kk-KZ"/>
        </w:rPr>
      </w:pPr>
      <w:r w:rsidRPr="004C7079">
        <w:rPr>
          <w:color w:val="000000"/>
          <w:lang w:val="kk-KZ"/>
        </w:rPr>
        <w:t>дайын өнім</w:t>
      </w:r>
      <w:r w:rsidR="007A5D8C" w:rsidRPr="004C7079">
        <w:rPr>
          <w:color w:val="000000"/>
          <w:lang w:val="kk-KZ"/>
        </w:rPr>
        <w:t>;</w:t>
      </w:r>
    </w:p>
    <w:p w:rsidR="00814FD3" w:rsidRPr="004C7079" w:rsidRDefault="004C7079" w:rsidP="004C7079">
      <w:pPr>
        <w:pStyle w:val="a7"/>
        <w:numPr>
          <w:ilvl w:val="0"/>
          <w:numId w:val="22"/>
        </w:numPr>
        <w:shd w:val="clear" w:color="auto" w:fill="FFFFFF"/>
        <w:tabs>
          <w:tab w:val="left" w:pos="567"/>
        </w:tabs>
        <w:spacing w:before="0" w:beforeAutospacing="0" w:after="0" w:afterAutospacing="0"/>
        <w:ind w:left="567" w:firstLine="0"/>
        <w:jc w:val="both"/>
        <w:rPr>
          <w:color w:val="000000"/>
          <w:lang w:val="kk-KZ"/>
        </w:rPr>
      </w:pPr>
      <w:r w:rsidRPr="004C7079">
        <w:rPr>
          <w:color w:val="000000"/>
          <w:lang w:val="kk-KZ"/>
        </w:rPr>
        <w:t>жабдықты, құрал-саймандарды, бұйымдарды дайындаудың технологиялық процестерін</w:t>
      </w:r>
      <w:r w:rsidR="007A5D8C" w:rsidRPr="004C7079">
        <w:rPr>
          <w:color w:val="000000"/>
          <w:lang w:val="kk-KZ"/>
        </w:rPr>
        <w:t>.</w:t>
      </w:r>
    </w:p>
    <w:p w:rsidR="004C7079" w:rsidRDefault="004C7079" w:rsidP="00A7009F">
      <w:pPr>
        <w:pStyle w:val="a7"/>
        <w:shd w:val="clear" w:color="auto" w:fill="FFFFFF"/>
        <w:tabs>
          <w:tab w:val="left" w:pos="1701"/>
        </w:tabs>
        <w:spacing w:before="0" w:beforeAutospacing="0" w:after="0" w:afterAutospacing="0"/>
        <w:ind w:firstLine="709"/>
        <w:jc w:val="both"/>
        <w:rPr>
          <w:i/>
          <w:iCs/>
          <w:color w:val="000000"/>
          <w:lang w:val="kk-KZ"/>
        </w:rPr>
      </w:pPr>
      <w:r w:rsidRPr="004C7079">
        <w:rPr>
          <w:i/>
          <w:iCs/>
          <w:color w:val="000000"/>
          <w:lang w:val="kk-KZ"/>
        </w:rPr>
        <w:t xml:space="preserve">Техникалық бақылаудың негізгі міндеттері </w:t>
      </w:r>
      <w:r w:rsidRPr="004C7079">
        <w:rPr>
          <w:iCs/>
          <w:color w:val="000000"/>
          <w:lang w:val="kk-KZ"/>
        </w:rPr>
        <w:t>стандарт пен техникалық шарттарға сәйкес сапалы өнімдерді шығаруды қамтамасыз ету, ақауларды анықтау және алдын алу, өнімнің сапасын одан әрі жақсарту шараларын қолдану болып табылады</w:t>
      </w:r>
      <w:r w:rsidRPr="004C7079">
        <w:rPr>
          <w:i/>
          <w:iCs/>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Бүгінгі таңда сапаны бақылаудың алуан түрлі әдістері жасалған, оларды екі топқа бөлуге болады.</w:t>
      </w:r>
      <w:r w:rsidR="007A5D8C" w:rsidRPr="004C7079">
        <w:rPr>
          <w:color w:val="000000"/>
          <w:lang w:val="kk-KZ"/>
        </w:rPr>
        <w:t>:</w:t>
      </w:r>
    </w:p>
    <w:p w:rsidR="007A5D8C" w:rsidRPr="004C7079"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1. </w:t>
      </w:r>
      <w:r w:rsidR="004C7079" w:rsidRPr="004C7079">
        <w:rPr>
          <w:i/>
          <w:iCs/>
          <w:color w:val="000000"/>
          <w:lang w:val="kk-KZ"/>
        </w:rPr>
        <w:t xml:space="preserve">Өзін-өзі сынау немесе өзін-өзі бақылау – </w:t>
      </w:r>
      <w:r w:rsidR="004C7079" w:rsidRPr="004C7079">
        <w:rPr>
          <w:iCs/>
          <w:color w:val="000000"/>
          <w:lang w:val="kk-KZ"/>
        </w:rPr>
        <w:t>операция үшін технологиялық картада белгіленген әдістерді пайдалана отырып, сондай-ақ берілген тексеру жиілігін сақтай отырып, берілген өлшеу құралдарын пайдалана отырып, оператордың жеке тексеруі және бақылауы.</w:t>
      </w:r>
    </w:p>
    <w:p w:rsidR="007A5D8C" w:rsidRPr="004C7079"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2. </w:t>
      </w:r>
      <w:r w:rsidR="004C7079" w:rsidRPr="004C7079">
        <w:rPr>
          <w:i/>
          <w:iCs/>
          <w:color w:val="000000"/>
          <w:lang w:val="kk-KZ"/>
        </w:rPr>
        <w:t xml:space="preserve">Ревизия (верификация) - </w:t>
      </w:r>
      <w:r w:rsidR="004C7079" w:rsidRPr="004C7079">
        <w:rPr>
          <w:iCs/>
          <w:color w:val="000000"/>
          <w:lang w:val="kk-KZ"/>
        </w:rPr>
        <w:t>бақылаушы жүргізетін тексеру, ол технологиялық бақылау диаграммасының мазмұнына сәйкес келуі керек</w:t>
      </w:r>
      <w:r w:rsidR="004C7079" w:rsidRPr="004C7079">
        <w:rPr>
          <w:i/>
          <w:iCs/>
          <w:color w:val="000000"/>
          <w:lang w:val="kk-KZ"/>
        </w:rPr>
        <w:t>.</w:t>
      </w:r>
    </w:p>
    <w:p w:rsidR="00814FD3"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Техникалық бақылауды ұйымдастыру мыналардан тұрады</w:t>
      </w:r>
      <w:r w:rsidR="007A5D8C" w:rsidRPr="004C7079">
        <w:rPr>
          <w:color w:val="000000"/>
          <w:lang w:val="kk-KZ"/>
        </w:rPr>
        <w:t>:</w:t>
      </w:r>
    </w:p>
    <w:p w:rsidR="00814FD3"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сапаны бақылау процесін жобалау және енгізу</w:t>
      </w:r>
      <w:r w:rsidR="007A5D8C" w:rsidRPr="004C7079">
        <w:rPr>
          <w:color w:val="000000"/>
          <w:lang w:val="kk-KZ"/>
        </w:rPr>
        <w:t>;</w:t>
      </w:r>
    </w:p>
    <w:p w:rsidR="00814FD3"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бақылаудың ұйымдық нысандарын анықтау</w:t>
      </w:r>
      <w:r w:rsidR="007A5D8C" w:rsidRPr="004C7079">
        <w:rPr>
          <w:color w:val="000000"/>
          <w:lang w:val="kk-KZ"/>
        </w:rPr>
        <w:t>;</w:t>
      </w:r>
    </w:p>
    <w:p w:rsidR="00814FD3"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бақылау құралдары мен әдістерін таңдау және техникалық-экономикалық негіздеу</w:t>
      </w:r>
      <w:r w:rsidR="007A5D8C" w:rsidRPr="004C7079">
        <w:rPr>
          <w:color w:val="000000"/>
          <w:lang w:val="kk-KZ"/>
        </w:rPr>
        <w:t>;</w:t>
      </w:r>
    </w:p>
    <w:p w:rsidR="007A5D8C" w:rsidRPr="004C7079" w:rsidRDefault="004C7079" w:rsidP="00A7009F">
      <w:pPr>
        <w:pStyle w:val="a7"/>
        <w:shd w:val="clear" w:color="auto" w:fill="FFFFFF"/>
        <w:tabs>
          <w:tab w:val="left" w:pos="1701"/>
        </w:tabs>
        <w:spacing w:before="0" w:beforeAutospacing="0" w:after="0" w:afterAutospacing="0"/>
        <w:ind w:firstLine="709"/>
        <w:jc w:val="both"/>
        <w:rPr>
          <w:color w:val="000000"/>
          <w:lang w:val="kk-KZ"/>
        </w:rPr>
      </w:pPr>
      <w:r w:rsidRPr="004C7079">
        <w:rPr>
          <w:color w:val="000000"/>
          <w:lang w:val="kk-KZ"/>
        </w:rPr>
        <w:t>өнім сапасын бақылау жүйесінің барлық элементтерінің өзара әрекетін қамтамасыз ету</w:t>
      </w:r>
      <w:r w:rsidR="007A5D8C" w:rsidRPr="004C7079">
        <w:rPr>
          <w:color w:val="000000"/>
          <w:lang w:val="kk-KZ"/>
        </w:rPr>
        <w:t>;</w:t>
      </w:r>
    </w:p>
    <w:p w:rsidR="007A5D8C" w:rsidRPr="00782865" w:rsidRDefault="00782865" w:rsidP="00A7009F">
      <w:pPr>
        <w:pStyle w:val="a7"/>
        <w:shd w:val="clear" w:color="auto" w:fill="FFFFFF"/>
        <w:tabs>
          <w:tab w:val="left" w:pos="1701"/>
        </w:tabs>
        <w:spacing w:before="0" w:beforeAutospacing="0" w:after="0" w:afterAutospacing="0"/>
        <w:ind w:firstLine="709"/>
        <w:jc w:val="both"/>
        <w:rPr>
          <w:color w:val="000000"/>
          <w:lang w:val="kk-KZ"/>
        </w:rPr>
      </w:pPr>
      <w:r w:rsidRPr="00782865">
        <w:rPr>
          <w:color w:val="000000"/>
          <w:lang w:val="kk-KZ"/>
        </w:rPr>
        <w:t>әдістерін әзірлеу және ақаулар мен ақауларды жүйелі талдау</w:t>
      </w:r>
      <w:r w:rsidR="007A5D8C" w:rsidRPr="00782865">
        <w:rPr>
          <w:color w:val="000000"/>
          <w:lang w:val="kk-KZ"/>
        </w:rPr>
        <w:t>.</w:t>
      </w:r>
    </w:p>
    <w:p w:rsidR="007A5D8C" w:rsidRPr="00782865" w:rsidRDefault="00782865" w:rsidP="00A7009F">
      <w:pPr>
        <w:pStyle w:val="a7"/>
        <w:shd w:val="clear" w:color="auto" w:fill="FFFFFF"/>
        <w:tabs>
          <w:tab w:val="left" w:pos="1701"/>
        </w:tabs>
        <w:spacing w:before="0" w:beforeAutospacing="0" w:after="0" w:afterAutospacing="0"/>
        <w:ind w:firstLine="709"/>
        <w:jc w:val="both"/>
        <w:rPr>
          <w:color w:val="000000"/>
          <w:lang w:val="kk-KZ"/>
        </w:rPr>
      </w:pPr>
      <w:r w:rsidRPr="00782865">
        <w:rPr>
          <w:color w:val="000000"/>
          <w:lang w:val="kk-KZ"/>
        </w:rPr>
        <w:t>Кемшіліктердің сипатына қарай неке түзетілетін немесе түзетілмейтін (соңғы) болуы мүмкін.</w:t>
      </w:r>
      <w:r>
        <w:rPr>
          <w:color w:val="000000"/>
          <w:lang w:val="kk-KZ"/>
        </w:rPr>
        <w:t xml:space="preserve"> </w:t>
      </w:r>
      <w:r w:rsidRPr="00782865">
        <w:rPr>
          <w:color w:val="000000"/>
          <w:lang w:val="kk-KZ"/>
        </w:rPr>
        <w:t>Бірінші жағдайда, түзетілгеннен кейін, бұйымдарды мақсаты бойынша пайдалануға болады, екінші жағдайда, түзету енгізу техникалық мүмкін емес немесе экономикалық тұрғыдан негізсіз.</w:t>
      </w:r>
      <w:r>
        <w:rPr>
          <w:color w:val="000000"/>
          <w:lang w:val="kk-KZ"/>
        </w:rPr>
        <w:t xml:space="preserve"> Ақауды </w:t>
      </w:r>
      <w:r w:rsidRPr="00782865">
        <w:rPr>
          <w:color w:val="000000"/>
          <w:lang w:val="kk-KZ"/>
        </w:rPr>
        <w:t xml:space="preserve"> қиғандар анықталып, оның алдын алу шаралары жүргізілуде.</w:t>
      </w:r>
      <w:r>
        <w:rPr>
          <w:color w:val="000000"/>
          <w:lang w:val="kk-KZ"/>
        </w:rPr>
        <w:t xml:space="preserve"> </w:t>
      </w:r>
      <w:r w:rsidRPr="00782865">
        <w:rPr>
          <w:color w:val="000000"/>
          <w:lang w:val="kk-KZ"/>
        </w:rPr>
        <w:t>Техникалық бақылау түрлері 1 кестеде көрсетілген.</w:t>
      </w:r>
    </w:p>
    <w:p w:rsidR="007A5D8C" w:rsidRPr="00782865" w:rsidRDefault="00782865" w:rsidP="00A7009F">
      <w:pPr>
        <w:pStyle w:val="a7"/>
        <w:shd w:val="clear" w:color="auto" w:fill="FFFFFF"/>
        <w:tabs>
          <w:tab w:val="left" w:pos="1701"/>
        </w:tabs>
        <w:spacing w:before="0" w:beforeAutospacing="0" w:after="0" w:afterAutospacing="0"/>
        <w:ind w:firstLine="709"/>
        <w:jc w:val="both"/>
        <w:rPr>
          <w:color w:val="000000"/>
          <w:lang w:val="kk-KZ"/>
        </w:rPr>
      </w:pPr>
      <w:r w:rsidRPr="00782865">
        <w:rPr>
          <w:color w:val="000000"/>
          <w:lang w:val="kk-KZ"/>
        </w:rPr>
        <w:t>Өнімнің сапасын бақылау кезінде физикалық, химиялық және басқа да әдістер қолданылады, оларды екі топқа бөлуге</w:t>
      </w:r>
      <w:r>
        <w:rPr>
          <w:color w:val="000000"/>
          <w:lang w:val="kk-KZ"/>
        </w:rPr>
        <w:t xml:space="preserve"> болады: бұзатын және бұзбайтын</w:t>
      </w:r>
      <w:r w:rsidR="007A5D8C" w:rsidRPr="00782865">
        <w:rPr>
          <w:color w:val="000000"/>
          <w:lang w:val="kk-KZ"/>
        </w:rPr>
        <w:t>.</w:t>
      </w:r>
    </w:p>
    <w:p w:rsidR="007A5D8C" w:rsidRPr="00A7009F" w:rsidRDefault="00782865" w:rsidP="00A7009F">
      <w:pPr>
        <w:pStyle w:val="a7"/>
        <w:shd w:val="clear" w:color="auto" w:fill="FFFFFF"/>
        <w:tabs>
          <w:tab w:val="left" w:pos="1701"/>
        </w:tabs>
        <w:spacing w:before="0" w:beforeAutospacing="0" w:after="0" w:afterAutospacing="0"/>
        <w:ind w:firstLine="709"/>
        <w:jc w:val="both"/>
        <w:rPr>
          <w:color w:val="000000"/>
        </w:rPr>
      </w:pPr>
      <w:r w:rsidRPr="00782865">
        <w:rPr>
          <w:color w:val="000000"/>
        </w:rPr>
        <w:t>Деструктивті әдістерге келесі сынақтар жатады</w:t>
      </w:r>
      <w:r w:rsidR="007A5D8C" w:rsidRPr="00A7009F">
        <w:rPr>
          <w:color w:val="000000"/>
        </w:rPr>
        <w:t>:</w:t>
      </w:r>
    </w:p>
    <w:p w:rsidR="00814FD3" w:rsidRPr="00A7009F" w:rsidRDefault="00782865" w:rsidP="00A7009F">
      <w:pPr>
        <w:pStyle w:val="a7"/>
        <w:shd w:val="clear" w:color="auto" w:fill="FFFFFF"/>
        <w:tabs>
          <w:tab w:val="left" w:pos="1701"/>
        </w:tabs>
        <w:spacing w:before="0" w:beforeAutospacing="0" w:after="0" w:afterAutospacing="0"/>
        <w:ind w:firstLine="709"/>
        <w:jc w:val="both"/>
        <w:rPr>
          <w:color w:val="000000"/>
        </w:rPr>
      </w:pPr>
      <w:r w:rsidRPr="00782865">
        <w:rPr>
          <w:color w:val="000000"/>
        </w:rPr>
        <w:t>созылу және қысу сынақтары</w:t>
      </w:r>
      <w:r w:rsidR="007A5D8C" w:rsidRPr="00A7009F">
        <w:rPr>
          <w:color w:val="000000"/>
        </w:rPr>
        <w:t>;</w:t>
      </w:r>
    </w:p>
    <w:p w:rsidR="00814FD3" w:rsidRPr="00A7009F" w:rsidRDefault="00782865" w:rsidP="00A7009F">
      <w:pPr>
        <w:pStyle w:val="a7"/>
        <w:shd w:val="clear" w:color="auto" w:fill="FFFFFF"/>
        <w:tabs>
          <w:tab w:val="left" w:pos="1701"/>
        </w:tabs>
        <w:spacing w:before="0" w:beforeAutospacing="0" w:after="0" w:afterAutospacing="0"/>
        <w:ind w:firstLine="709"/>
        <w:jc w:val="both"/>
        <w:rPr>
          <w:color w:val="000000"/>
        </w:rPr>
      </w:pPr>
      <w:r w:rsidRPr="00782865">
        <w:rPr>
          <w:color w:val="000000"/>
        </w:rPr>
        <w:t>әсер ету сынақтары</w:t>
      </w:r>
      <w:r w:rsidR="007A5D8C" w:rsidRPr="00A7009F">
        <w:rPr>
          <w:color w:val="000000"/>
        </w:rPr>
        <w:t>;</w:t>
      </w:r>
    </w:p>
    <w:p w:rsidR="00814FD3" w:rsidRPr="00A7009F" w:rsidRDefault="00782865" w:rsidP="00A7009F">
      <w:pPr>
        <w:pStyle w:val="a7"/>
        <w:shd w:val="clear" w:color="auto" w:fill="FFFFFF"/>
        <w:tabs>
          <w:tab w:val="left" w:pos="1701"/>
        </w:tabs>
        <w:spacing w:before="0" w:beforeAutospacing="0" w:after="0" w:afterAutospacing="0"/>
        <w:ind w:firstLine="709"/>
        <w:jc w:val="both"/>
        <w:rPr>
          <w:color w:val="000000"/>
        </w:rPr>
      </w:pPr>
      <w:r w:rsidRPr="00782865">
        <w:rPr>
          <w:color w:val="000000"/>
        </w:rPr>
        <w:t>қайталанатын ауыспалы жүктемелер кезінде сынау</w:t>
      </w:r>
      <w:r w:rsidR="007A5D8C" w:rsidRPr="00A7009F">
        <w:rPr>
          <w:color w:val="000000"/>
        </w:rPr>
        <w:t>;</w:t>
      </w:r>
    </w:p>
    <w:p w:rsidR="007A5D8C" w:rsidRPr="00A7009F" w:rsidRDefault="00782865" w:rsidP="00A7009F">
      <w:pPr>
        <w:pStyle w:val="a7"/>
        <w:shd w:val="clear" w:color="auto" w:fill="FFFFFF"/>
        <w:tabs>
          <w:tab w:val="left" w:pos="1701"/>
        </w:tabs>
        <w:spacing w:before="0" w:beforeAutospacing="0" w:after="0" w:afterAutospacing="0"/>
        <w:ind w:firstLine="709"/>
        <w:jc w:val="both"/>
        <w:rPr>
          <w:color w:val="000000"/>
        </w:rPr>
      </w:pPr>
      <w:r w:rsidRPr="00782865">
        <w:rPr>
          <w:color w:val="000000"/>
        </w:rPr>
        <w:t>қаттылық сынағы</w:t>
      </w:r>
      <w:r w:rsidR="007A5D8C" w:rsidRPr="00A7009F">
        <w:rPr>
          <w:color w:val="000000"/>
        </w:rPr>
        <w:t>.</w:t>
      </w:r>
    </w:p>
    <w:p w:rsidR="00814FD3" w:rsidRPr="00A7009F" w:rsidRDefault="00814FD3" w:rsidP="00A7009F">
      <w:pPr>
        <w:pStyle w:val="a7"/>
        <w:shd w:val="clear" w:color="auto" w:fill="FFFFFF"/>
        <w:tabs>
          <w:tab w:val="left" w:pos="1701"/>
        </w:tabs>
        <w:spacing w:before="0" w:beforeAutospacing="0" w:after="0" w:afterAutospacing="0"/>
        <w:ind w:firstLine="709"/>
        <w:jc w:val="both"/>
        <w:rPr>
          <w:color w:val="000000"/>
        </w:rPr>
      </w:pPr>
    </w:p>
    <w:p w:rsidR="007A5D8C" w:rsidRPr="00A4504F" w:rsidRDefault="00782865" w:rsidP="00A7009F">
      <w:pPr>
        <w:pStyle w:val="a7"/>
        <w:shd w:val="clear" w:color="auto" w:fill="FFFFFF"/>
        <w:tabs>
          <w:tab w:val="left" w:pos="1701"/>
        </w:tabs>
        <w:spacing w:before="0" w:beforeAutospacing="0" w:after="0" w:afterAutospacing="0"/>
        <w:ind w:firstLine="709"/>
        <w:jc w:val="both"/>
        <w:rPr>
          <w:color w:val="000000"/>
          <w:lang w:val="kk-KZ"/>
        </w:rPr>
      </w:pPr>
      <w:r w:rsidRPr="00782865">
        <w:rPr>
          <w:color w:val="000000"/>
        </w:rPr>
        <w:t>1-кесте</w:t>
      </w:r>
    </w:p>
    <w:tbl>
      <w:tblPr>
        <w:tblW w:w="9762"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82"/>
        <w:gridCol w:w="3600"/>
        <w:gridCol w:w="5580"/>
      </w:tblGrid>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782865" w:rsidRDefault="00782865" w:rsidP="00782865">
            <w:pPr>
              <w:pStyle w:val="a7"/>
              <w:tabs>
                <w:tab w:val="left" w:pos="1701"/>
              </w:tabs>
              <w:spacing w:before="0" w:beforeAutospacing="0" w:after="0" w:afterAutospacing="0"/>
              <w:jc w:val="center"/>
              <w:rPr>
                <w:color w:val="000000"/>
                <w:lang w:val="kk-KZ"/>
              </w:rPr>
            </w:pPr>
            <w:r>
              <w:rPr>
                <w:color w:val="000000"/>
              </w:rPr>
              <w:t>№</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t>Классификация белгісі</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t>Техникалық бақылаудың түрлері</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1</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t>Кездесу бойынша</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82865" w:rsidRPr="00782865" w:rsidRDefault="00782865" w:rsidP="00782865">
            <w:pPr>
              <w:pStyle w:val="a7"/>
              <w:tabs>
                <w:tab w:val="left" w:pos="1701"/>
              </w:tabs>
              <w:spacing w:before="0" w:beforeAutospacing="0" w:after="0" w:afterAutospacing="0"/>
              <w:jc w:val="both"/>
              <w:rPr>
                <w:color w:val="000000"/>
              </w:rPr>
            </w:pPr>
            <w:r w:rsidRPr="00782865">
              <w:rPr>
                <w:color w:val="000000"/>
              </w:rPr>
              <w:t>Кіріс (жеткізушілердің өнімдері);</w:t>
            </w:r>
          </w:p>
          <w:p w:rsidR="00782865" w:rsidRPr="00782865" w:rsidRDefault="00782865" w:rsidP="00782865">
            <w:pPr>
              <w:pStyle w:val="a7"/>
              <w:tabs>
                <w:tab w:val="left" w:pos="1701"/>
              </w:tabs>
              <w:spacing w:before="0" w:beforeAutospacing="0" w:after="0" w:afterAutospacing="0"/>
              <w:jc w:val="both"/>
              <w:rPr>
                <w:color w:val="000000"/>
              </w:rPr>
            </w:pPr>
            <w:r w:rsidRPr="00782865">
              <w:rPr>
                <w:color w:val="000000"/>
              </w:rPr>
              <w:t>индустриялық;</w:t>
            </w:r>
          </w:p>
          <w:p w:rsidR="007A5D8C" w:rsidRPr="00A7009F" w:rsidRDefault="00782865" w:rsidP="00782865">
            <w:pPr>
              <w:pStyle w:val="a7"/>
              <w:tabs>
                <w:tab w:val="left" w:pos="1701"/>
              </w:tabs>
              <w:spacing w:before="0" w:beforeAutospacing="0" w:after="0" w:afterAutospacing="0"/>
              <w:jc w:val="both"/>
              <w:rPr>
                <w:color w:val="000000"/>
              </w:rPr>
            </w:pPr>
            <w:r w:rsidRPr="00782865">
              <w:rPr>
                <w:color w:val="000000"/>
              </w:rPr>
              <w:t>тексеру (бақылау бақылауы).</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2</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t xml:space="preserve">Технологиялық процестің </w:t>
            </w:r>
            <w:r w:rsidRPr="00782865">
              <w:rPr>
                <w:color w:val="000000"/>
              </w:rPr>
              <w:lastRenderedPageBreak/>
              <w:t>кезеңдері бойынша</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lastRenderedPageBreak/>
              <w:t xml:space="preserve">Операциялық (өндіріс процесінде); қабылдау (дайын </w:t>
            </w:r>
            <w:r w:rsidRPr="00782865">
              <w:rPr>
                <w:color w:val="000000"/>
              </w:rPr>
              <w:lastRenderedPageBreak/>
              <w:t>өнім).</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lastRenderedPageBreak/>
              <w:t>3</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82865" w:rsidP="00A7009F">
            <w:pPr>
              <w:pStyle w:val="a7"/>
              <w:tabs>
                <w:tab w:val="left" w:pos="1701"/>
              </w:tabs>
              <w:spacing w:before="0" w:beforeAutospacing="0" w:after="0" w:afterAutospacing="0"/>
              <w:jc w:val="both"/>
              <w:rPr>
                <w:color w:val="000000"/>
              </w:rPr>
            </w:pPr>
            <w:r w:rsidRPr="00782865">
              <w:rPr>
                <w:color w:val="000000"/>
              </w:rPr>
              <w:t>Бақылау әдістері бойынша</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Техникалық байқау (көрнекі); өлшеу; тіркеу;</w:t>
            </w:r>
          </w:p>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статистикалық.</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4</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Өндіріс</w:t>
            </w:r>
            <w:r>
              <w:rPr>
                <w:color w:val="000000"/>
                <w:lang w:val="kk-KZ"/>
              </w:rPr>
              <w:t xml:space="preserve"> </w:t>
            </w:r>
            <w:r w:rsidRPr="0046005B">
              <w:rPr>
                <w:color w:val="000000"/>
              </w:rPr>
              <w:t xml:space="preserve">бойынша процесін бақылау арқылы қамтудың толықтығы </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Қатты; селективті; ұшпа; үздіксіз; мерзімді.</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5</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Басқару операцияларын механикаландыру туралы</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Қолмен; механикаландырылған; жартылай автоматты; автоматты.</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6</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Өңдеу барысына әсері</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Пассивті бақылау (өңдеу процесін тоқтатумен және өңдеуден кейін);</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белсенді басқару (өңдеу кезінде бақылау және қажетті параметрге жеткенде процесті тоқтату);</w:t>
            </w:r>
          </w:p>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жабдықты автоматты реттеумен белсенді басқару.</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7</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Тәуелді</w:t>
            </w:r>
            <w:r>
              <w:rPr>
                <w:color w:val="000000"/>
                <w:lang w:val="kk-KZ"/>
              </w:rPr>
              <w:t xml:space="preserve"> </w:t>
            </w:r>
            <w:r w:rsidRPr="0046005B">
              <w:rPr>
                <w:color w:val="000000"/>
              </w:rPr>
              <w:t xml:space="preserve">арқылы және тәуелсіз төзімділіктерді өлшеу </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Нақты ауытқуларды өлшеу;</w:t>
            </w:r>
          </w:p>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өтетін және өтпейтін калибрлермен шекті ауытқуларды өлшеу</w:t>
            </w:r>
            <w:r w:rsidR="007A5D8C" w:rsidRPr="00A7009F">
              <w:rPr>
                <w:color w:val="000000"/>
              </w:rPr>
              <w:t>.</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8</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Бақылау объектісіне байланысты</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Өнім сапасын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тауарлық және ілеспе құжаттаманы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процесті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технологиялық жабдықты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технологиялық тәртіпті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орындаушылардың біліктілігін бақылау;</w:t>
            </w:r>
          </w:p>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шағымдардың өтуін бақылау;</w:t>
            </w:r>
          </w:p>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пайдалану талаптарының сақталуын бақылау.</w:t>
            </w:r>
          </w:p>
        </w:tc>
      </w:tr>
      <w:tr w:rsidR="007A5D8C" w:rsidRPr="00A7009F" w:rsidTr="00814FD3">
        <w:trPr>
          <w:tblCellSpacing w:w="0" w:type="dxa"/>
        </w:trPr>
        <w:tc>
          <w:tcPr>
            <w:tcW w:w="582"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9</w:t>
            </w:r>
          </w:p>
        </w:tc>
        <w:tc>
          <w:tcPr>
            <w:tcW w:w="3600" w:type="dxa"/>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46005B" w:rsidP="00A7009F">
            <w:pPr>
              <w:pStyle w:val="a7"/>
              <w:tabs>
                <w:tab w:val="left" w:pos="1701"/>
              </w:tabs>
              <w:spacing w:before="0" w:beforeAutospacing="0" w:after="0" w:afterAutospacing="0"/>
              <w:jc w:val="both"/>
              <w:rPr>
                <w:color w:val="000000"/>
              </w:rPr>
            </w:pPr>
            <w:r w:rsidRPr="0046005B">
              <w:rPr>
                <w:color w:val="000000"/>
              </w:rPr>
              <w:t>Кейіннен қолдану мүмкіндігіне әсері</w:t>
            </w:r>
          </w:p>
        </w:tc>
        <w:tc>
          <w:tcPr>
            <w:tcW w:w="5580" w:type="dxa"/>
            <w:tcBorders>
              <w:top w:val="outset" w:sz="6" w:space="0" w:color="auto"/>
              <w:left w:val="outset" w:sz="6" w:space="0" w:color="auto"/>
              <w:bottom w:val="outset" w:sz="6" w:space="0" w:color="auto"/>
              <w:right w:val="outset" w:sz="6" w:space="0" w:color="auto"/>
            </w:tcBorders>
            <w:shd w:val="clear" w:color="auto" w:fill="FFFFFF"/>
            <w:hideMark/>
          </w:tcPr>
          <w:p w:rsidR="0046005B" w:rsidRPr="0046005B" w:rsidRDefault="0046005B" w:rsidP="0046005B">
            <w:pPr>
              <w:pStyle w:val="a7"/>
              <w:tabs>
                <w:tab w:val="left" w:pos="1701"/>
              </w:tabs>
              <w:spacing w:before="0" w:beforeAutospacing="0" w:after="0" w:afterAutospacing="0"/>
              <w:jc w:val="both"/>
              <w:rPr>
                <w:color w:val="000000"/>
              </w:rPr>
            </w:pPr>
            <w:r w:rsidRPr="0046005B">
              <w:rPr>
                <w:color w:val="000000"/>
              </w:rPr>
              <w:t>Деструктивті;</w:t>
            </w:r>
          </w:p>
          <w:p w:rsidR="007A5D8C" w:rsidRPr="00A7009F" w:rsidRDefault="0046005B" w:rsidP="0046005B">
            <w:pPr>
              <w:pStyle w:val="a7"/>
              <w:tabs>
                <w:tab w:val="left" w:pos="1701"/>
              </w:tabs>
              <w:spacing w:before="0" w:beforeAutospacing="0" w:after="0" w:afterAutospacing="0"/>
              <w:jc w:val="both"/>
              <w:rPr>
                <w:color w:val="000000"/>
              </w:rPr>
            </w:pPr>
            <w:r w:rsidRPr="0046005B">
              <w:rPr>
                <w:color w:val="000000"/>
              </w:rPr>
              <w:t>бұзбайтын.</w:t>
            </w:r>
          </w:p>
        </w:tc>
      </w:tr>
    </w:tbl>
    <w:p w:rsidR="005C162E" w:rsidRDefault="005C162E" w:rsidP="00A4504F">
      <w:pPr>
        <w:pStyle w:val="a7"/>
        <w:shd w:val="clear" w:color="auto" w:fill="FFFFFF"/>
        <w:tabs>
          <w:tab w:val="left" w:pos="1134"/>
          <w:tab w:val="left" w:pos="1701"/>
        </w:tabs>
        <w:spacing w:before="0" w:beforeAutospacing="0" w:after="0" w:afterAutospacing="0"/>
        <w:ind w:firstLine="709"/>
        <w:jc w:val="both"/>
        <w:rPr>
          <w:color w:val="000000"/>
          <w:lang w:val="en-US"/>
        </w:rPr>
      </w:pPr>
    </w:p>
    <w:p w:rsidR="0046005B" w:rsidRPr="0046005B" w:rsidRDefault="0046005B" w:rsidP="0046005B">
      <w:pPr>
        <w:pStyle w:val="3"/>
        <w:shd w:val="clear" w:color="auto" w:fill="FFFFFF"/>
        <w:tabs>
          <w:tab w:val="left" w:pos="1134"/>
          <w:tab w:val="left" w:pos="1701"/>
        </w:tabs>
        <w:spacing w:before="0" w:line="240" w:lineRule="auto"/>
        <w:ind w:firstLine="709"/>
        <w:jc w:val="both"/>
        <w:rPr>
          <w:rFonts w:ascii="Times New Roman" w:eastAsia="Times New Roman" w:hAnsi="Times New Roman" w:cs="Times New Roman"/>
          <w:b w:val="0"/>
          <w:bCs w:val="0"/>
          <w:color w:val="000000"/>
          <w:sz w:val="24"/>
          <w:szCs w:val="24"/>
          <w:lang w:eastAsia="ru-RU"/>
        </w:rPr>
      </w:pPr>
      <w:r w:rsidRPr="0046005B">
        <w:rPr>
          <w:rFonts w:ascii="Times New Roman" w:eastAsia="Times New Roman" w:hAnsi="Times New Roman" w:cs="Times New Roman"/>
          <w:b w:val="0"/>
          <w:bCs w:val="0"/>
          <w:color w:val="000000"/>
          <w:sz w:val="24"/>
          <w:szCs w:val="24"/>
          <w:lang w:eastAsia="ru-RU"/>
        </w:rPr>
        <w:t>Бұзбайтын әдістерге мыналар жатады:</w:t>
      </w:r>
    </w:p>
    <w:p w:rsidR="0046005B" w:rsidRPr="0046005B" w:rsidRDefault="0046005B" w:rsidP="0046005B">
      <w:pPr>
        <w:pStyle w:val="3"/>
        <w:shd w:val="clear" w:color="auto" w:fill="FFFFFF"/>
        <w:tabs>
          <w:tab w:val="left" w:pos="1134"/>
          <w:tab w:val="left" w:pos="1701"/>
        </w:tabs>
        <w:spacing w:before="0" w:line="240" w:lineRule="auto"/>
        <w:ind w:firstLine="709"/>
        <w:jc w:val="both"/>
        <w:rPr>
          <w:rFonts w:ascii="Times New Roman" w:eastAsia="Times New Roman" w:hAnsi="Times New Roman" w:cs="Times New Roman"/>
          <w:b w:val="0"/>
          <w:bCs w:val="0"/>
          <w:color w:val="000000"/>
          <w:sz w:val="24"/>
          <w:szCs w:val="24"/>
          <w:lang w:eastAsia="ru-RU"/>
        </w:rPr>
      </w:pPr>
      <w:r w:rsidRPr="0046005B">
        <w:rPr>
          <w:rFonts w:ascii="Times New Roman" w:eastAsia="Times New Roman" w:hAnsi="Times New Roman" w:cs="Times New Roman"/>
          <w:b w:val="0"/>
          <w:bCs w:val="0"/>
          <w:color w:val="000000"/>
          <w:sz w:val="24"/>
          <w:szCs w:val="24"/>
          <w:lang w:eastAsia="ru-RU"/>
        </w:rPr>
        <w:t>• магниттік (магнитографиялық әдістер);</w:t>
      </w:r>
    </w:p>
    <w:p w:rsidR="0046005B" w:rsidRPr="0046005B" w:rsidRDefault="0046005B" w:rsidP="0046005B">
      <w:pPr>
        <w:pStyle w:val="3"/>
        <w:shd w:val="clear" w:color="auto" w:fill="FFFFFF"/>
        <w:tabs>
          <w:tab w:val="left" w:pos="1134"/>
          <w:tab w:val="left" w:pos="1701"/>
        </w:tabs>
        <w:spacing w:before="0" w:line="240" w:lineRule="auto"/>
        <w:ind w:firstLine="709"/>
        <w:jc w:val="both"/>
        <w:rPr>
          <w:rFonts w:ascii="Times New Roman" w:eastAsia="Times New Roman" w:hAnsi="Times New Roman" w:cs="Times New Roman"/>
          <w:b w:val="0"/>
          <w:bCs w:val="0"/>
          <w:color w:val="000000"/>
          <w:sz w:val="24"/>
          <w:szCs w:val="24"/>
          <w:lang w:eastAsia="ru-RU"/>
        </w:rPr>
      </w:pPr>
      <w:r w:rsidRPr="0046005B">
        <w:rPr>
          <w:rFonts w:ascii="Times New Roman" w:eastAsia="Times New Roman" w:hAnsi="Times New Roman" w:cs="Times New Roman"/>
          <w:b w:val="0"/>
          <w:bCs w:val="0"/>
          <w:color w:val="000000"/>
          <w:sz w:val="24"/>
          <w:szCs w:val="24"/>
          <w:lang w:eastAsia="ru-RU"/>
        </w:rPr>
        <w:t>• акустикалық (ультрадыбыстық ақауларды анықтау);</w:t>
      </w:r>
    </w:p>
    <w:p w:rsidR="0046005B" w:rsidRDefault="0046005B" w:rsidP="0046005B">
      <w:pPr>
        <w:pStyle w:val="3"/>
        <w:shd w:val="clear" w:color="auto" w:fill="FFFFFF"/>
        <w:tabs>
          <w:tab w:val="left" w:pos="1134"/>
          <w:tab w:val="left" w:pos="1701"/>
        </w:tabs>
        <w:spacing w:before="0" w:line="240" w:lineRule="auto"/>
        <w:ind w:firstLine="709"/>
        <w:jc w:val="both"/>
        <w:rPr>
          <w:rFonts w:ascii="Times New Roman" w:eastAsia="Times New Roman" w:hAnsi="Times New Roman" w:cs="Times New Roman"/>
          <w:b w:val="0"/>
          <w:bCs w:val="0"/>
          <w:color w:val="000000"/>
          <w:sz w:val="24"/>
          <w:szCs w:val="24"/>
          <w:lang w:val="kk-KZ" w:eastAsia="ru-RU"/>
        </w:rPr>
      </w:pPr>
      <w:r w:rsidRPr="0046005B">
        <w:rPr>
          <w:rFonts w:ascii="Times New Roman" w:eastAsia="Times New Roman" w:hAnsi="Times New Roman" w:cs="Times New Roman"/>
          <w:b w:val="0"/>
          <w:bCs w:val="0"/>
          <w:color w:val="000000"/>
          <w:sz w:val="24"/>
          <w:szCs w:val="24"/>
          <w:lang w:eastAsia="ru-RU"/>
        </w:rPr>
        <w:t>• сәулелену (рентген және гамма-сәулелерді қолдану арқылы дефектоскопия).</w:t>
      </w:r>
    </w:p>
    <w:p w:rsidR="0046005B" w:rsidRDefault="0046005B" w:rsidP="0046005B">
      <w:pPr>
        <w:pStyle w:val="3"/>
        <w:shd w:val="clear" w:color="auto" w:fill="FFFFFF"/>
        <w:tabs>
          <w:tab w:val="left" w:pos="1134"/>
          <w:tab w:val="left" w:pos="1701"/>
        </w:tabs>
        <w:spacing w:before="0" w:line="240" w:lineRule="auto"/>
        <w:ind w:firstLine="709"/>
        <w:jc w:val="both"/>
        <w:rPr>
          <w:rFonts w:ascii="Times New Roman" w:hAnsi="Times New Roman" w:cs="Times New Roman"/>
          <w:color w:val="000000"/>
          <w:sz w:val="24"/>
          <w:szCs w:val="24"/>
          <w:lang w:val="kk-KZ"/>
        </w:rPr>
      </w:pPr>
    </w:p>
    <w:p w:rsidR="007A5D8C" w:rsidRPr="008651E6" w:rsidRDefault="00A4504F" w:rsidP="0046005B">
      <w:pPr>
        <w:pStyle w:val="3"/>
        <w:shd w:val="clear" w:color="auto" w:fill="FFFFFF"/>
        <w:tabs>
          <w:tab w:val="left" w:pos="1134"/>
          <w:tab w:val="left" w:pos="1701"/>
        </w:tabs>
        <w:spacing w:before="0" w:line="240" w:lineRule="auto"/>
        <w:ind w:firstLine="709"/>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6</w:t>
      </w:r>
      <w:r w:rsidR="0046005B">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 </w:t>
      </w:r>
      <w:r w:rsidR="007A5D8C" w:rsidRPr="008651E6">
        <w:rPr>
          <w:rFonts w:ascii="Times New Roman" w:hAnsi="Times New Roman" w:cs="Times New Roman"/>
          <w:color w:val="000000"/>
          <w:sz w:val="24"/>
          <w:szCs w:val="24"/>
          <w:lang w:val="kk-KZ"/>
        </w:rPr>
        <w:t> </w:t>
      </w:r>
      <w:r w:rsidR="0046005B" w:rsidRPr="008651E6">
        <w:rPr>
          <w:rFonts w:ascii="Times New Roman" w:hAnsi="Times New Roman" w:cs="Times New Roman"/>
          <w:color w:val="000000"/>
          <w:sz w:val="24"/>
          <w:szCs w:val="24"/>
          <w:lang w:val="kk-KZ"/>
        </w:rPr>
        <w:t>Сапаны бақылаудың статистикалық әдістері</w:t>
      </w:r>
    </w:p>
    <w:p w:rsidR="0046005B" w:rsidRDefault="0046005B" w:rsidP="00A4504F">
      <w:pPr>
        <w:pStyle w:val="a7"/>
        <w:shd w:val="clear" w:color="auto" w:fill="FFFFFF"/>
        <w:tabs>
          <w:tab w:val="left" w:pos="1134"/>
          <w:tab w:val="left" w:pos="1701"/>
        </w:tabs>
        <w:spacing w:before="0" w:beforeAutospacing="0" w:after="0" w:afterAutospacing="0"/>
        <w:ind w:firstLine="709"/>
        <w:jc w:val="both"/>
        <w:rPr>
          <w:color w:val="000000"/>
          <w:lang w:val="kk-KZ"/>
        </w:rPr>
      </w:pPr>
      <w:r w:rsidRPr="008651E6">
        <w:rPr>
          <w:color w:val="000000"/>
          <w:lang w:val="kk-KZ"/>
        </w:rPr>
        <w:t xml:space="preserve">Сапаны бақылаудың статистикалық әдістерінің мәні, бір жағынан, үздіксіз бақылаумен органолептикалық (көрнекі, есту және т.б.) </w:t>
      </w:r>
      <w:r>
        <w:rPr>
          <w:color w:val="000000"/>
          <w:lang w:val="kk-KZ"/>
        </w:rPr>
        <w:t xml:space="preserve"> </w:t>
      </w:r>
      <w:r w:rsidRPr="0046005B">
        <w:rPr>
          <w:color w:val="000000"/>
          <w:lang w:val="kk-KZ"/>
        </w:rPr>
        <w:t>салыстырғанда, оны жүзеге асыру құнының айтарлықтай төмендеуінде және өнім сапасының кездейсоқ өзгерістерін болдырмауда, сонымен қатар өнім сапасын бақылаудың статистикалық әдістерінің мәні болып табылады. екінші жағынан.</w:t>
      </w:r>
    </w:p>
    <w:p w:rsidR="0046005B" w:rsidRDefault="0046005B" w:rsidP="00A4504F">
      <w:pPr>
        <w:pStyle w:val="a7"/>
        <w:shd w:val="clear" w:color="auto" w:fill="FFFFFF"/>
        <w:tabs>
          <w:tab w:val="left" w:pos="1134"/>
          <w:tab w:val="left" w:pos="1701"/>
        </w:tabs>
        <w:spacing w:before="0" w:beforeAutospacing="0" w:after="0" w:afterAutospacing="0"/>
        <w:ind w:firstLine="709"/>
        <w:jc w:val="both"/>
        <w:rPr>
          <w:color w:val="000000"/>
          <w:lang w:val="kk-KZ"/>
        </w:rPr>
      </w:pPr>
      <w:r w:rsidRPr="008651E6">
        <w:rPr>
          <w:color w:val="000000"/>
          <w:lang w:val="kk-KZ"/>
        </w:rPr>
        <w:t>Өндірісте статистикалық әдістерді қолданудың екі саласы бар (4-сурет):</w:t>
      </w:r>
    </w:p>
    <w:p w:rsidR="0046005B" w:rsidRDefault="0046005B" w:rsidP="0046005B">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белгіленген шектерде (сызбаның сол жағы) сақтау мақсатында технологиялық процестің жүру барысын реттеу кезінде;</w:t>
      </w:r>
    </w:p>
    <w:p w:rsidR="0046005B" w:rsidRDefault="0046005B" w:rsidP="0046005B">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өндірілген өнімді қабылдау кезінде (сызбаның оң жағы).</w:t>
      </w:r>
    </w:p>
    <w:p w:rsidR="007A5D8C" w:rsidRPr="0046005B" w:rsidRDefault="007A5D8C" w:rsidP="0046005B">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1D2DF631" wp14:editId="074A70C6">
            <wp:extent cx="3706984" cy="2488759"/>
            <wp:effectExtent l="0" t="0" r="8255" b="6985"/>
            <wp:docPr id="46" name="Рисунок 46" descr="Области применения статистических методов управления качеством прод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бласти применения статистических методов управления качеством продукции"/>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8678" cy="2489896"/>
                    </a:xfrm>
                    <a:prstGeom prst="rect">
                      <a:avLst/>
                    </a:prstGeom>
                    <a:noFill/>
                    <a:ln>
                      <a:noFill/>
                    </a:ln>
                  </pic:spPr>
                </pic:pic>
              </a:graphicData>
            </a:graphic>
          </wp:inline>
        </w:drawing>
      </w:r>
    </w:p>
    <w:p w:rsidR="0046005B" w:rsidRDefault="0046005B"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46005B" w:rsidRDefault="0046005B"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Сурет-</w:t>
      </w:r>
      <w:r w:rsidRPr="008651E6">
        <w:rPr>
          <w:rStyle w:val="a9"/>
          <w:color w:val="000000"/>
          <w:lang w:val="kk-KZ"/>
        </w:rPr>
        <w:t>4. Өнім сапасын басқарудың статистикалық әдістерін қолдану салалары</w:t>
      </w:r>
    </w:p>
    <w:p w:rsidR="0046005B" w:rsidRDefault="0046005B"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Технологиялық процестерді басқару үшін технологиялық процестердің дәлдігі мен тұрақтылығын статистикалық талдау және оларды статистикалық реттеу мәселелері шешіледі.</w:t>
      </w:r>
      <w:r>
        <w:rPr>
          <w:color w:val="000000"/>
          <w:lang w:val="kk-KZ"/>
        </w:rPr>
        <w:t xml:space="preserve"> </w:t>
      </w:r>
      <w:r w:rsidRPr="0046005B">
        <w:rPr>
          <w:color w:val="000000"/>
          <w:lang w:val="kk-KZ"/>
        </w:rPr>
        <w:t>Бұл ретте технологиялық құжаттамада көрсетілген бақыланатын параметрлердің рұқсат етілу шегі стандарт ретінде қабылданады және бұл параметрлерді белгіленген шектерде қатаң сақтау міндеті қойылады.</w:t>
      </w:r>
      <w:r>
        <w:rPr>
          <w:color w:val="000000"/>
          <w:lang w:val="kk-KZ"/>
        </w:rPr>
        <w:t xml:space="preserve"> </w:t>
      </w:r>
      <w:r w:rsidRPr="0046005B">
        <w:rPr>
          <w:color w:val="000000"/>
          <w:lang w:val="kk-KZ"/>
        </w:rPr>
        <w:t>Соңғы өнім сапасын арттыру мақсатында операцияларды орындаудың жаңа режимдерін іздеу міндеті де қойылуы мүмкін.</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Өндіріс процесінде статистикалық әдістерді қолдануды бастамас бұрын, осы әдістерді қолданудың мақсатын және оларды қолданудан өндірістің пайдасын нақты түсіну қажет.</w:t>
      </w:r>
      <w:r>
        <w:rPr>
          <w:color w:val="000000"/>
          <w:lang w:val="kk-KZ"/>
        </w:rPr>
        <w:t xml:space="preserve"> </w:t>
      </w:r>
      <w:r w:rsidRPr="0046005B">
        <w:rPr>
          <w:color w:val="000000"/>
          <w:lang w:val="kk-KZ"/>
        </w:rPr>
        <w:t>Қабылданған сапаны бағалау үшін деректер өте сирек кездеседі.</w:t>
      </w:r>
      <w:r>
        <w:rPr>
          <w:color w:val="000000"/>
          <w:lang w:val="kk-KZ"/>
        </w:rPr>
        <w:t xml:space="preserve"> </w:t>
      </w:r>
      <w:r w:rsidRPr="0046005B">
        <w:rPr>
          <w:color w:val="000000"/>
          <w:lang w:val="kk-KZ"/>
        </w:rPr>
        <w:t>Әдетте деректерді талдау үшін статистикалық деп аталатын жеті әдіс немесе сапаны бақылау құралы қолданылады: мәліметтерді стратификациялау (стратификациялау); диаграммалар; Парето диаграммасы; себептілік диаграммасы (Ишикава диаграммасы немесе «балық қаңқасы»); бақылау парағы және гистограмма; шашырау диаграммасы; бақылау карталары.</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i/>
          <w:iCs/>
          <w:color w:val="000000"/>
          <w:lang w:val="kk-KZ"/>
        </w:rPr>
        <w:t>1. </w:t>
      </w:r>
      <w:r w:rsidR="0046005B" w:rsidRPr="008651E6">
        <w:rPr>
          <w:i/>
          <w:iCs/>
          <w:color w:val="000000"/>
          <w:lang w:val="kk-KZ"/>
        </w:rPr>
        <w:t>Стратификация.</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Мәліметтерді белгілеріне сәйкес топтарға бөлгенде, топтар қабаттар (страт) деп аталады, ал бөлу процесінің өзі стратификация (стратификация) деп аталады.</w:t>
      </w:r>
      <w:r>
        <w:rPr>
          <w:color w:val="000000"/>
          <w:lang w:val="kk-KZ"/>
        </w:rPr>
        <w:t xml:space="preserve"> </w:t>
      </w:r>
      <w:r w:rsidRPr="0046005B">
        <w:rPr>
          <w:color w:val="000000"/>
          <w:lang w:val="kk-KZ"/>
        </w:rPr>
        <w:t>Қабат ішіндегі айырмашылықтар мүмкіндігінше аз, ал қабаттар арасында мүмкіндігінше үлкен болғаны жөн.</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Өлшеу нәтижелерінде параметрлердің әрқашан үлкен немесе аз таралуы бар. Егер осы вариацияны тудыратын факторларға қарай стратификацияланатын болсақ, оның пайда болуының негізгі себебін анықтау, оны азайту және өнім сапасының артуына қол жеткізу оңай.</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Деламинацияның әртүрлі әдістерін қолдану нақты міндеттерге байланысты. Өндірісте мыналарға байланысты факторларды ескере отырып, 4М деп аталатын әдіс жиі қолданылады: адамға (адамға); машиналар (машина); материал (материал); әдіс (әдіс).</w:t>
      </w:r>
    </w:p>
    <w:p w:rsidR="007A5D8C" w:rsidRPr="00A7009F" w:rsidRDefault="0046005B" w:rsidP="00A7009F">
      <w:pPr>
        <w:pStyle w:val="a7"/>
        <w:shd w:val="clear" w:color="auto" w:fill="FFFFFF"/>
        <w:tabs>
          <w:tab w:val="left" w:pos="1701"/>
        </w:tabs>
        <w:spacing w:before="0" w:beforeAutospacing="0" w:after="0" w:afterAutospacing="0"/>
        <w:ind w:firstLine="709"/>
        <w:jc w:val="both"/>
        <w:rPr>
          <w:color w:val="000000"/>
        </w:rPr>
      </w:pPr>
      <w:r w:rsidRPr="0046005B">
        <w:rPr>
          <w:color w:val="000000"/>
        </w:rPr>
        <w:t>Яғни, деламинацияны келесідей жасауға болады</w:t>
      </w:r>
      <w:r w:rsidR="007A5D8C" w:rsidRPr="00A7009F">
        <w:rPr>
          <w:color w:val="000000"/>
        </w:rPr>
        <w:t>:</w:t>
      </w:r>
    </w:p>
    <w:p w:rsidR="007A5D8C" w:rsidRPr="00A7009F" w:rsidRDefault="0046005B" w:rsidP="0046005B">
      <w:pPr>
        <w:pStyle w:val="a7"/>
        <w:shd w:val="clear" w:color="auto" w:fill="FFFFFF"/>
        <w:tabs>
          <w:tab w:val="left" w:pos="1701"/>
        </w:tabs>
        <w:spacing w:before="0" w:beforeAutospacing="0" w:after="0" w:afterAutospacing="0"/>
        <w:jc w:val="both"/>
        <w:rPr>
          <w:color w:val="000000"/>
        </w:rPr>
      </w:pPr>
      <w:r>
        <w:rPr>
          <w:color w:val="000000"/>
        </w:rPr>
        <w:t>- </w:t>
      </w:r>
      <w:r w:rsidRPr="0046005B">
        <w:rPr>
          <w:color w:val="000000"/>
        </w:rPr>
        <w:t>орындаушылар бойынша (жынысы, жұмыс тәжірибесі, біліктілігі және т.б. бойынша);</w:t>
      </w:r>
      <w:r>
        <w:rPr>
          <w:color w:val="000000"/>
        </w:rPr>
        <w:br/>
        <w:t>- </w:t>
      </w:r>
      <w:r w:rsidRPr="0046005B">
        <w:rPr>
          <w:color w:val="000000"/>
        </w:rPr>
        <w:t>машиналар мен жабдықтар бойынша (жаңа немесе ескі, маркасы, түрі және т.б. бойынша)</w:t>
      </w:r>
      <w:r>
        <w:rPr>
          <w:color w:val="000000"/>
        </w:rPr>
        <w:t>;</w:t>
      </w:r>
      <w:r>
        <w:rPr>
          <w:color w:val="000000"/>
        </w:rPr>
        <w:br/>
        <w:t>- </w:t>
      </w:r>
      <w:r w:rsidRPr="0046005B">
        <w:rPr>
          <w:color w:val="000000"/>
        </w:rPr>
        <w:t>материал бойынша (өндіріс орны, партия, түрі, шикізат сапасы және т.б. бойынша)</w:t>
      </w:r>
      <w:r w:rsidR="007A5D8C" w:rsidRPr="00A7009F">
        <w:rPr>
          <w:color w:val="000000"/>
        </w:rPr>
        <w:t>;</w:t>
      </w:r>
      <w:r w:rsidR="007A5D8C" w:rsidRPr="00A7009F">
        <w:rPr>
          <w:color w:val="000000"/>
        </w:rPr>
        <w:br/>
      </w:r>
      <w:r w:rsidRPr="0046005B">
        <w:rPr>
          <w:color w:val="000000"/>
        </w:rPr>
        <w:t>- өндіру әдісі бойынша (температура бойынша, технологиялық әдіспен және т.б.).</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rPr>
        <w:lastRenderedPageBreak/>
        <w:t>Саудада аймақтар, фирмалар, сатушылар, тауар түрлері, жыл мезгілдері бойынша стратификация болуы мүмкін.</w:t>
      </w:r>
    </w:p>
    <w:p w:rsidR="0046005B" w:rsidRDefault="0046005B"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color w:val="000000"/>
          <w:lang w:val="kk-KZ"/>
        </w:rPr>
        <w:t>Таза стратификация әдісі өнімнің өзіндік құнын есептегенде, өнімдер мен партиялар бойынша тікелей және жанама шығындарды бөлек бағалау қажет болғанда, өнімді сатудан түскен пайданы тұтынушылар мен өнімдер бойынша бөлек бағалау кезінде және т.б. Стратификация басқа статистикалық әдістерді қолдануда да қолданылады: себеп-салдар диаграммаларын, Парето диаграммаларын, гистограммаларды және бақылау диаграммаларын құруда.</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46005B">
        <w:rPr>
          <w:i/>
          <w:iCs/>
          <w:color w:val="000000"/>
          <w:lang w:val="kk-KZ"/>
        </w:rPr>
        <w:t>2. </w:t>
      </w:r>
      <w:r w:rsidR="0046005B" w:rsidRPr="0046005B">
        <w:rPr>
          <w:i/>
          <w:iCs/>
          <w:color w:val="000000"/>
          <w:lang w:val="kk-KZ"/>
        </w:rPr>
        <w:t xml:space="preserve">Мәліметтерді графикалық бейнелеу түсінікті болу және </w:t>
      </w:r>
      <w:r w:rsidR="0046005B" w:rsidRPr="00254362">
        <w:rPr>
          <w:iCs/>
          <w:color w:val="000000"/>
          <w:lang w:val="kk-KZ"/>
        </w:rPr>
        <w:t xml:space="preserve">мәліметтердің мағынасын түсінуді жеңілдету үшін өндірістік тәжірибеде кеңінен қолданылады. </w:t>
      </w:r>
      <w:r w:rsidR="0046005B" w:rsidRPr="008651E6">
        <w:rPr>
          <w:iCs/>
          <w:color w:val="000000"/>
          <w:lang w:val="kk-KZ"/>
        </w:rPr>
        <w:t>Диаграммалардың келесі түрлері бар</w:t>
      </w:r>
      <w:r w:rsidRPr="008651E6">
        <w:rPr>
          <w:color w:val="000000"/>
          <w:lang w:val="kk-KZ"/>
        </w:rPr>
        <w:t>:</w:t>
      </w:r>
    </w:p>
    <w:p w:rsidR="007A5D8C"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xml:space="preserve">А). </w:t>
      </w:r>
      <w:r w:rsidR="00254362" w:rsidRPr="008651E6">
        <w:rPr>
          <w:color w:val="000000"/>
          <w:lang w:val="kk-KZ"/>
        </w:rPr>
        <w:t>Сынық сызық болып табылатын график (5-сурет), мысалы, уақыт бойынша кез келген деректердегі өзгерістерді өрнектеу үшін қолданылады</w:t>
      </w:r>
      <w:r w:rsidRPr="008651E6">
        <w:rPr>
          <w:color w:val="000000"/>
          <w:lang w:val="kk-KZ"/>
        </w:rPr>
        <w:t>.</w:t>
      </w:r>
    </w:p>
    <w:p w:rsidR="00254362" w:rsidRP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60EB235E" wp14:editId="37B8C09D">
            <wp:extent cx="4086970" cy="1578404"/>
            <wp:effectExtent l="0" t="0" r="0" b="3175"/>
            <wp:docPr id="45" name="Рисунок 45" descr="Пример «ломанного» графика и его аппроксим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ример «ломанного» графика и его аппроксимации."/>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7190" cy="1578489"/>
                    </a:xfrm>
                    <a:prstGeom prst="rect">
                      <a:avLst/>
                    </a:prstGeom>
                    <a:noFill/>
                    <a:ln>
                      <a:noFill/>
                    </a:ln>
                  </pic:spPr>
                </pic:pic>
              </a:graphicData>
            </a:graphic>
          </wp:inline>
        </w:drawing>
      </w:r>
    </w:p>
    <w:p w:rsidR="00254362" w:rsidRDefault="00254362" w:rsidP="005C162E">
      <w:pPr>
        <w:pStyle w:val="a7"/>
        <w:shd w:val="clear" w:color="auto" w:fill="FFFFFF"/>
        <w:tabs>
          <w:tab w:val="left" w:pos="1701"/>
        </w:tabs>
        <w:spacing w:before="0" w:beforeAutospacing="0" w:after="0" w:afterAutospacing="0"/>
        <w:ind w:firstLine="709"/>
        <w:jc w:val="center"/>
        <w:rPr>
          <w:rStyle w:val="a9"/>
          <w:color w:val="000000"/>
          <w:lang w:val="kk-KZ"/>
        </w:rPr>
      </w:pPr>
    </w:p>
    <w:p w:rsidR="005C162E"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ab/>
        <w:t>Сурет-</w:t>
      </w:r>
      <w:r w:rsidRPr="00254362">
        <w:rPr>
          <w:rStyle w:val="a9"/>
          <w:color w:val="000000"/>
          <w:lang w:val="kk-KZ"/>
        </w:rPr>
        <w:t xml:space="preserve"> 5 «Сынық» графиктің мысалы және оның жуықтауы</w:t>
      </w:r>
    </w:p>
    <w:p w:rsidR="00254362" w:rsidRP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p>
    <w:p w:rsidR="00254362"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 xml:space="preserve">Б) </w:t>
      </w:r>
      <w:r w:rsidR="00254362" w:rsidRPr="00254362">
        <w:rPr>
          <w:color w:val="000000"/>
          <w:lang w:val="kk-KZ"/>
        </w:rPr>
        <w:t>Қарастырылып отырған деректердің пайызын өрнектеу үшін пирог және жолақ сызбалары (6 және 7-суреттер) пайдаланылады.</w:t>
      </w:r>
    </w:p>
    <w:p w:rsidR="00254362" w:rsidRP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45C21D5A" wp14:editId="42ECE920">
            <wp:extent cx="1502608" cy="1559586"/>
            <wp:effectExtent l="0" t="0" r="2540" b="2540"/>
            <wp:docPr id="44" name="Рисунок 44" descr="Пример кругов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имер кругового график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02671" cy="1559651"/>
                    </a:xfrm>
                    <a:prstGeom prst="rect">
                      <a:avLst/>
                    </a:prstGeom>
                    <a:noFill/>
                    <a:ln>
                      <a:noFill/>
                    </a:ln>
                  </pic:spPr>
                </pic:pic>
              </a:graphicData>
            </a:graphic>
          </wp:inline>
        </w:drawing>
      </w:r>
    </w:p>
    <w:p w:rsidR="00254362"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254362"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Сурет-</w:t>
      </w:r>
      <w:r w:rsidRPr="008651E6">
        <w:rPr>
          <w:rStyle w:val="a9"/>
          <w:color w:val="000000"/>
          <w:lang w:val="kk-KZ"/>
        </w:rPr>
        <w:t>6. Дөңгелек диаграмманың мысалы</w:t>
      </w:r>
    </w:p>
    <w:p w:rsidR="00254362"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254362" w:rsidRPr="00254362" w:rsidRDefault="00254362" w:rsidP="00254362">
      <w:pPr>
        <w:pStyle w:val="a7"/>
        <w:shd w:val="clear" w:color="auto" w:fill="FFFFFF"/>
        <w:tabs>
          <w:tab w:val="left" w:pos="1701"/>
        </w:tabs>
        <w:spacing w:before="0" w:beforeAutospacing="0" w:after="0" w:afterAutospacing="0"/>
        <w:ind w:firstLine="709"/>
        <w:rPr>
          <w:color w:val="000000"/>
          <w:lang w:val="kk-KZ"/>
        </w:rPr>
      </w:pPr>
      <w:r w:rsidRPr="00254362">
        <w:rPr>
          <w:color w:val="000000"/>
          <w:lang w:val="kk-KZ"/>
        </w:rPr>
        <w:t>Өнімнің өзіндік құнының құрамдас бөліктерінің қатынасы:</w:t>
      </w:r>
    </w:p>
    <w:p w:rsidR="00254362" w:rsidRPr="008651E6" w:rsidRDefault="00254362" w:rsidP="00254362">
      <w:pPr>
        <w:pStyle w:val="a7"/>
        <w:shd w:val="clear" w:color="auto" w:fill="FFFFFF"/>
        <w:tabs>
          <w:tab w:val="left" w:pos="1701"/>
        </w:tabs>
        <w:spacing w:before="0" w:beforeAutospacing="0" w:after="0" w:afterAutospacing="0"/>
        <w:ind w:firstLine="709"/>
        <w:rPr>
          <w:color w:val="000000"/>
          <w:lang w:val="kk-KZ"/>
        </w:rPr>
      </w:pPr>
      <w:r w:rsidRPr="008651E6">
        <w:rPr>
          <w:color w:val="000000"/>
          <w:lang w:val="kk-KZ"/>
        </w:rPr>
        <w:t>1 - жалпы өнімнің өзіндік құны;</w:t>
      </w:r>
    </w:p>
    <w:p w:rsidR="00254362" w:rsidRDefault="00254362" w:rsidP="00254362">
      <w:pPr>
        <w:pStyle w:val="a7"/>
        <w:shd w:val="clear" w:color="auto" w:fill="FFFFFF"/>
        <w:tabs>
          <w:tab w:val="left" w:pos="1701"/>
        </w:tabs>
        <w:spacing w:before="0" w:beforeAutospacing="0" w:after="0" w:afterAutospacing="0"/>
        <w:ind w:firstLine="709"/>
        <w:rPr>
          <w:color w:val="000000"/>
          <w:lang w:val="kk-KZ"/>
        </w:rPr>
      </w:pPr>
      <w:r w:rsidRPr="008651E6">
        <w:rPr>
          <w:color w:val="000000"/>
          <w:lang w:val="kk-KZ"/>
        </w:rPr>
        <w:t>2 – жанама шығындар;</w:t>
      </w:r>
    </w:p>
    <w:p w:rsidR="00254362" w:rsidRPr="00254362" w:rsidRDefault="00254362" w:rsidP="00254362">
      <w:pPr>
        <w:pStyle w:val="a7"/>
        <w:shd w:val="clear" w:color="auto" w:fill="FFFFFF"/>
        <w:tabs>
          <w:tab w:val="left" w:pos="1701"/>
        </w:tabs>
        <w:spacing w:before="0" w:beforeAutospacing="0" w:after="0" w:afterAutospacing="0"/>
        <w:ind w:firstLine="709"/>
        <w:rPr>
          <w:color w:val="000000"/>
          <w:lang w:val="kk-KZ"/>
        </w:rPr>
      </w:pPr>
      <w:r w:rsidRPr="00254362">
        <w:rPr>
          <w:color w:val="000000"/>
          <w:lang w:val="kk-KZ"/>
        </w:rPr>
        <w:t>3 – тікелей шығындар және т.б</w:t>
      </w:r>
    </w:p>
    <w:p w:rsidR="00254362" w:rsidRDefault="00254362" w:rsidP="00254362">
      <w:pPr>
        <w:pStyle w:val="a7"/>
        <w:shd w:val="clear" w:color="auto" w:fill="FFFFFF"/>
        <w:tabs>
          <w:tab w:val="left" w:pos="0"/>
        </w:tabs>
        <w:spacing w:before="0" w:beforeAutospacing="0" w:after="0" w:afterAutospacing="0"/>
        <w:ind w:firstLine="709"/>
        <w:jc w:val="center"/>
        <w:rPr>
          <w:color w:val="000000"/>
          <w:lang w:val="kk-KZ"/>
        </w:rPr>
      </w:pPr>
    </w:p>
    <w:p w:rsidR="00254362" w:rsidRDefault="00254362" w:rsidP="00254362">
      <w:pPr>
        <w:pStyle w:val="a7"/>
        <w:shd w:val="clear" w:color="auto" w:fill="FFFFFF"/>
        <w:tabs>
          <w:tab w:val="left" w:pos="0"/>
        </w:tabs>
        <w:spacing w:before="0" w:beforeAutospacing="0" w:after="0" w:afterAutospacing="0"/>
        <w:ind w:firstLine="709"/>
        <w:jc w:val="center"/>
        <w:rPr>
          <w:color w:val="000000"/>
          <w:lang w:val="kk-KZ"/>
        </w:rPr>
      </w:pPr>
    </w:p>
    <w:p w:rsidR="007A5D8C" w:rsidRDefault="00254362" w:rsidP="00254362">
      <w:pPr>
        <w:pStyle w:val="a7"/>
        <w:shd w:val="clear" w:color="auto" w:fill="FFFFFF"/>
        <w:tabs>
          <w:tab w:val="left" w:pos="0"/>
        </w:tabs>
        <w:spacing w:before="0" w:beforeAutospacing="0" w:after="0" w:afterAutospacing="0"/>
        <w:ind w:firstLine="709"/>
        <w:jc w:val="center"/>
        <w:rPr>
          <w:color w:val="000000"/>
          <w:lang w:val="kk-KZ"/>
        </w:rPr>
      </w:pPr>
      <w:r w:rsidRPr="00254362">
        <w:rPr>
          <w:color w:val="000000"/>
          <w:lang w:val="kk-KZ"/>
        </w:rPr>
        <w:lastRenderedPageBreak/>
        <w:t>.</w:t>
      </w:r>
      <w:r w:rsidR="007A5D8C" w:rsidRPr="00A7009F">
        <w:rPr>
          <w:noProof/>
          <w:color w:val="000000"/>
        </w:rPr>
        <w:drawing>
          <wp:inline distT="0" distB="0" distL="0" distR="0" wp14:anchorId="261DD4D2" wp14:editId="617A55C1">
            <wp:extent cx="2838450" cy="1820545"/>
            <wp:effectExtent l="0" t="0" r="0" b="8255"/>
            <wp:docPr id="43" name="Рисунок 43" descr="Пример ленточн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ример ленточного график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450" cy="1820545"/>
                    </a:xfrm>
                    <a:prstGeom prst="rect">
                      <a:avLst/>
                    </a:prstGeom>
                    <a:noFill/>
                    <a:ln>
                      <a:noFill/>
                    </a:ln>
                  </pic:spPr>
                </pic:pic>
              </a:graphicData>
            </a:graphic>
          </wp:inline>
        </w:drawing>
      </w:r>
    </w:p>
    <w:p w:rsidR="00254362" w:rsidRPr="00254362" w:rsidRDefault="00254362" w:rsidP="00254362">
      <w:pPr>
        <w:pStyle w:val="a7"/>
        <w:shd w:val="clear" w:color="auto" w:fill="FFFFFF"/>
        <w:tabs>
          <w:tab w:val="left" w:pos="0"/>
        </w:tabs>
        <w:spacing w:before="0" w:beforeAutospacing="0" w:after="0" w:afterAutospacing="0"/>
        <w:ind w:firstLine="709"/>
        <w:jc w:val="center"/>
        <w:rPr>
          <w:color w:val="000000"/>
          <w:lang w:val="kk-KZ"/>
        </w:rPr>
      </w:pPr>
    </w:p>
    <w:p w:rsidR="00254362"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 xml:space="preserve">Сурет - </w:t>
      </w:r>
      <w:r w:rsidRPr="00254362">
        <w:rPr>
          <w:rStyle w:val="a9"/>
          <w:color w:val="000000"/>
          <w:lang w:val="kk-KZ"/>
        </w:rPr>
        <w:t>7. Таспалы диаграмма мысалы</w:t>
      </w:r>
    </w:p>
    <w:p w:rsidR="00254362" w:rsidRDefault="00254362"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7</w:t>
      </w:r>
      <w:r w:rsidRPr="00254362">
        <w:rPr>
          <w:color w:val="000000"/>
          <w:lang w:val="kk-KZ"/>
        </w:rPr>
        <w:t>-суретте өнімнің жекелеген түрлерін (А, В, С) сатудан түскен түсімдер сомаларының арақатынасы көрсетілген, тенденция байқалады: В өнімі перспективалы, бірақ А және С емес.</w:t>
      </w:r>
    </w:p>
    <w:p w:rsidR="00254362" w:rsidRDefault="007A5D8C"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 xml:space="preserve">В). </w:t>
      </w:r>
      <w:r w:rsidR="00254362" w:rsidRPr="00254362">
        <w:rPr>
          <w:color w:val="000000"/>
          <w:lang w:val="kk-KZ"/>
        </w:rPr>
        <w:t>Z-графигі (8-сурет) осы мәндерге жету шарттарын өрнектеу үшін қолданылады. Мысалы, нақты деректерді айлар бойынша тіркеу кезінде жалпы тенденцияны бағалау (сату көлемі, өндіріс көлемі және т.б.)</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График келесідей құрастырылған:</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1) параметр мәндері (мысалы, сату көлемі) айлар бойынша (бір жыл кезеңіне) қаңтардан желтоқсанға дейін сызылады және түзу сызық сегменттерімен қосылады (8-суреттегі 1-үзік сызық);</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2) әрбір ай үшін жинақталған сома есептеледі және сәйкес график сызылады (8-суретте 2-үзік сызық);</w:t>
      </w:r>
    </w:p>
    <w:p w:rsidR="005C162E"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3) қорытынды мәндер есептеледі (жалпы өзгеретін) және сәйкес график құрастырылады. Бұл жағдайда өзгермелі жиынтық берілген айдың алдындағы жыл қорытындысы ретінде қабылданады (8-суреттегі 3-үзік сызық).</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0383BB3C" wp14:editId="6FB29BC6">
            <wp:extent cx="3935730" cy="2138680"/>
            <wp:effectExtent l="0" t="0" r="7620" b="0"/>
            <wp:docPr id="42" name="Рисунок 42" descr="Пример Z-образн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имер Z-образного график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35730" cy="2138680"/>
                    </a:xfrm>
                    <a:prstGeom prst="rect">
                      <a:avLst/>
                    </a:prstGeom>
                    <a:noFill/>
                    <a:ln>
                      <a:noFill/>
                    </a:ln>
                  </pic:spPr>
                </pic:pic>
              </a:graphicData>
            </a:graphic>
          </wp:inline>
        </w:drawing>
      </w:r>
    </w:p>
    <w:p w:rsidR="005C162E" w:rsidRDefault="005C162E" w:rsidP="005C162E">
      <w:pPr>
        <w:pStyle w:val="a7"/>
        <w:shd w:val="clear" w:color="auto" w:fill="FFFFFF"/>
        <w:tabs>
          <w:tab w:val="left" w:pos="1701"/>
        </w:tabs>
        <w:spacing w:before="0" w:beforeAutospacing="0" w:after="0" w:afterAutospacing="0"/>
        <w:ind w:firstLine="709"/>
        <w:jc w:val="center"/>
        <w:rPr>
          <w:rStyle w:val="a9"/>
          <w:color w:val="000000"/>
          <w:lang w:val="en-US"/>
        </w:rPr>
      </w:pPr>
    </w:p>
    <w:p w:rsidR="005C162E" w:rsidRDefault="00254362" w:rsidP="00254362">
      <w:pPr>
        <w:pStyle w:val="a7"/>
        <w:shd w:val="clear" w:color="auto" w:fill="FFFFFF"/>
        <w:tabs>
          <w:tab w:val="left" w:pos="1701"/>
        </w:tabs>
        <w:spacing w:before="0" w:beforeAutospacing="0" w:after="0" w:afterAutospacing="0"/>
        <w:ind w:firstLine="709"/>
        <w:jc w:val="center"/>
        <w:rPr>
          <w:rStyle w:val="a9"/>
          <w:color w:val="000000"/>
          <w:lang w:val="kk-KZ"/>
        </w:rPr>
      </w:pPr>
      <w:r>
        <w:rPr>
          <w:rStyle w:val="a9"/>
          <w:color w:val="000000"/>
          <w:lang w:val="kk-KZ"/>
        </w:rPr>
        <w:t>Сурет-</w:t>
      </w:r>
      <w:r w:rsidRPr="00254362">
        <w:rPr>
          <w:rStyle w:val="a9"/>
          <w:color w:val="000000"/>
          <w:lang w:val="en-US"/>
        </w:rPr>
        <w:t>8. Z-</w:t>
      </w:r>
      <w:r w:rsidRPr="00254362">
        <w:rPr>
          <w:rStyle w:val="a9"/>
          <w:color w:val="000000"/>
        </w:rPr>
        <w:t>тәрізді</w:t>
      </w:r>
      <w:r w:rsidRPr="00254362">
        <w:rPr>
          <w:rStyle w:val="a9"/>
          <w:color w:val="000000"/>
          <w:lang w:val="en-US"/>
        </w:rPr>
        <w:t xml:space="preserve"> </w:t>
      </w:r>
      <w:r w:rsidRPr="00254362">
        <w:rPr>
          <w:rStyle w:val="a9"/>
          <w:color w:val="000000"/>
        </w:rPr>
        <w:t>сюжетке</w:t>
      </w:r>
      <w:r w:rsidRPr="00254362">
        <w:rPr>
          <w:rStyle w:val="a9"/>
          <w:color w:val="000000"/>
          <w:lang w:val="en-US"/>
        </w:rPr>
        <w:t xml:space="preserve"> </w:t>
      </w:r>
      <w:r w:rsidRPr="00254362">
        <w:rPr>
          <w:rStyle w:val="a9"/>
          <w:color w:val="000000"/>
        </w:rPr>
        <w:t>мысал</w:t>
      </w:r>
      <w:r w:rsidRPr="00254362">
        <w:rPr>
          <w:rStyle w:val="a9"/>
          <w:color w:val="000000"/>
          <w:lang w:val="en-US"/>
        </w:rPr>
        <w:t>.</w:t>
      </w:r>
    </w:p>
    <w:p w:rsidR="00254362" w:rsidRPr="00254362" w:rsidRDefault="00254362" w:rsidP="00254362">
      <w:pPr>
        <w:pStyle w:val="a7"/>
        <w:shd w:val="clear" w:color="auto" w:fill="FFFFFF"/>
        <w:tabs>
          <w:tab w:val="left" w:pos="1701"/>
        </w:tabs>
        <w:spacing w:before="0" w:beforeAutospacing="0" w:after="0" w:afterAutospacing="0"/>
        <w:ind w:firstLine="709"/>
        <w:jc w:val="center"/>
        <w:rPr>
          <w:color w:val="000000"/>
          <w:lang w:val="kk-KZ"/>
        </w:rPr>
      </w:pP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rPr>
      </w:pPr>
      <w:r w:rsidRPr="00254362">
        <w:rPr>
          <w:color w:val="000000"/>
        </w:rPr>
        <w:t>Ордината осі – айлар бойынша табыс, абсцисса осі – жыл айлары.</w:t>
      </w:r>
    </w:p>
    <w:p w:rsid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rPr>
        <w:t>Жиынтықты өзгерту арқылы сіз ұзақ кезеңдегі өзгеру тенденциясын анықтай аласыз. Өзгеретін жиынтықтың орнына графикте жоспарланған мәндерді салуға және оларға қол жеткізу шарттарын тексеруге болады.</w:t>
      </w:r>
    </w:p>
    <w:p w:rsidR="00254362" w:rsidRDefault="007A5D8C"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 xml:space="preserve">Г). </w:t>
      </w:r>
      <w:r w:rsidR="00254362" w:rsidRPr="00254362">
        <w:rPr>
          <w:color w:val="000000"/>
          <w:lang w:val="kk-KZ"/>
        </w:rPr>
        <w:t xml:space="preserve">Бағаналық график (9-сурет) оның түрінен өнімнің өзіндік құны, процестен неке нәтижесіндегі қалдықтардың мөлшері және т.б. сияқты факторлардың жолақ биіктігімен көрсетілген сандық тәуелділігін көрсетеді. Бағаналы графиктің түрлері гистограмма және </w:t>
      </w:r>
      <w:r w:rsidR="00254362" w:rsidRPr="00254362">
        <w:rPr>
          <w:color w:val="000000"/>
          <w:lang w:val="kk-KZ"/>
        </w:rPr>
        <w:lastRenderedPageBreak/>
        <w:t>Парето диаграммасы болып табылады. У осі бойынша графикті құру кезінде зерттелетін процеске әсер ететін факторлардың саны сызылады (бұл жағдайда өнімді сатып алуға ынталандыруды зерттеу). Абсцисса осінде – факторлар, олардың әрқайсысы осы фактордың көріну санына (жиілігіне) байланысты бағанның биіктігіне сәйкес келеді.</w:t>
      </w:r>
    </w:p>
    <w:p w:rsid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p>
    <w:p w:rsidR="007A5D8C" w:rsidRDefault="007A5D8C" w:rsidP="00254362">
      <w:pPr>
        <w:pStyle w:val="a7"/>
        <w:shd w:val="clear" w:color="auto" w:fill="FFFFFF"/>
        <w:tabs>
          <w:tab w:val="left" w:pos="1701"/>
        </w:tabs>
        <w:spacing w:before="0" w:beforeAutospacing="0" w:after="0" w:afterAutospacing="0"/>
        <w:ind w:firstLine="709"/>
        <w:jc w:val="center"/>
        <w:rPr>
          <w:color w:val="000000"/>
          <w:lang w:val="kk-KZ"/>
        </w:rPr>
      </w:pPr>
      <w:r w:rsidRPr="00A7009F">
        <w:rPr>
          <w:noProof/>
          <w:color w:val="000000"/>
        </w:rPr>
        <w:drawing>
          <wp:inline distT="0" distB="0" distL="0" distR="0" wp14:anchorId="7D3C6221" wp14:editId="108D94F6">
            <wp:extent cx="2926080" cy="2011680"/>
            <wp:effectExtent l="0" t="0" r="7620" b="7620"/>
            <wp:docPr id="41" name="Рисунок 41" descr="Пример столбчатого граф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ример столбчатого график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a:ln>
                      <a:noFill/>
                    </a:ln>
                  </pic:spPr>
                </pic:pic>
              </a:graphicData>
            </a:graphic>
          </wp:inline>
        </w:drawing>
      </w:r>
    </w:p>
    <w:p w:rsidR="00254362" w:rsidRPr="00254362" w:rsidRDefault="00254362" w:rsidP="00254362">
      <w:pPr>
        <w:pStyle w:val="a7"/>
        <w:shd w:val="clear" w:color="auto" w:fill="FFFFFF"/>
        <w:tabs>
          <w:tab w:val="left" w:pos="1701"/>
        </w:tabs>
        <w:spacing w:before="0" w:beforeAutospacing="0" w:after="0" w:afterAutospacing="0"/>
        <w:ind w:firstLine="709"/>
        <w:jc w:val="center"/>
        <w:rPr>
          <w:color w:val="000000"/>
          <w:lang w:val="kk-KZ"/>
        </w:rPr>
      </w:pPr>
    </w:p>
    <w:p w:rsidR="00254362" w:rsidRPr="00254362" w:rsidRDefault="00254362" w:rsidP="00254362">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Сурет-</w:t>
      </w:r>
      <w:r w:rsidRPr="00254362">
        <w:rPr>
          <w:rStyle w:val="a9"/>
          <w:color w:val="000000"/>
          <w:lang w:val="kk-KZ"/>
        </w:rPr>
        <w:t xml:space="preserve"> 9. Бағаналы графикке мысал.</w:t>
      </w:r>
    </w:p>
    <w:p w:rsidR="00254362" w:rsidRPr="00254362" w:rsidRDefault="00254362" w:rsidP="00254362">
      <w:pPr>
        <w:pStyle w:val="a7"/>
        <w:shd w:val="clear" w:color="auto" w:fill="FFFFFF"/>
        <w:tabs>
          <w:tab w:val="left" w:pos="1701"/>
        </w:tabs>
        <w:spacing w:before="0" w:beforeAutospacing="0" w:after="0" w:afterAutospacing="0"/>
        <w:ind w:firstLine="709"/>
        <w:jc w:val="both"/>
        <w:rPr>
          <w:rStyle w:val="a9"/>
          <w:b w:val="0"/>
          <w:color w:val="000000"/>
          <w:lang w:val="kk-KZ"/>
        </w:rPr>
      </w:pPr>
      <w:r w:rsidRPr="00254362">
        <w:rPr>
          <w:rStyle w:val="a9"/>
          <w:b w:val="0"/>
          <w:color w:val="000000"/>
          <w:lang w:val="kk-KZ"/>
        </w:rPr>
        <w:t>1 – сатып алуды ынталандыру саны; 2 - сатып алуды ынталандыру;</w:t>
      </w:r>
    </w:p>
    <w:p w:rsidR="00254362" w:rsidRPr="00254362" w:rsidRDefault="00254362" w:rsidP="00254362">
      <w:pPr>
        <w:pStyle w:val="a7"/>
        <w:shd w:val="clear" w:color="auto" w:fill="FFFFFF"/>
        <w:tabs>
          <w:tab w:val="left" w:pos="1701"/>
        </w:tabs>
        <w:spacing w:before="0" w:beforeAutospacing="0" w:after="0" w:afterAutospacing="0"/>
        <w:ind w:firstLine="709"/>
        <w:jc w:val="both"/>
        <w:rPr>
          <w:rStyle w:val="a9"/>
          <w:b w:val="0"/>
          <w:color w:val="000000"/>
          <w:lang w:val="kk-KZ"/>
        </w:rPr>
      </w:pPr>
      <w:r w:rsidRPr="00254362">
        <w:rPr>
          <w:rStyle w:val="a9"/>
          <w:b w:val="0"/>
          <w:color w:val="000000"/>
          <w:lang w:val="kk-KZ"/>
        </w:rPr>
        <w:t>3 - сапа; 4 - бағаны төмендету;</w:t>
      </w:r>
    </w:p>
    <w:p w:rsidR="00254362" w:rsidRPr="00254362" w:rsidRDefault="00254362" w:rsidP="00254362">
      <w:pPr>
        <w:pStyle w:val="a7"/>
        <w:shd w:val="clear" w:color="auto" w:fill="FFFFFF"/>
        <w:tabs>
          <w:tab w:val="left" w:pos="1701"/>
        </w:tabs>
        <w:spacing w:before="0" w:beforeAutospacing="0" w:after="0" w:afterAutospacing="0"/>
        <w:ind w:firstLine="709"/>
        <w:jc w:val="both"/>
        <w:rPr>
          <w:rStyle w:val="a9"/>
          <w:b w:val="0"/>
          <w:color w:val="000000"/>
          <w:lang w:val="kk-KZ"/>
        </w:rPr>
      </w:pPr>
      <w:r w:rsidRPr="00254362">
        <w:rPr>
          <w:rStyle w:val="a9"/>
          <w:b w:val="0"/>
          <w:color w:val="000000"/>
          <w:lang w:val="kk-KZ"/>
        </w:rPr>
        <w:t>5 - кепілдік мерзімдері; 6 - дизайн;</w:t>
      </w:r>
    </w:p>
    <w:p w:rsidR="00254362" w:rsidRPr="008651E6" w:rsidRDefault="00254362" w:rsidP="00254362">
      <w:pPr>
        <w:pStyle w:val="a7"/>
        <w:shd w:val="clear" w:color="auto" w:fill="FFFFFF"/>
        <w:tabs>
          <w:tab w:val="left" w:pos="1701"/>
        </w:tabs>
        <w:spacing w:before="0" w:beforeAutospacing="0" w:after="0" w:afterAutospacing="0"/>
        <w:ind w:firstLine="709"/>
        <w:jc w:val="both"/>
        <w:rPr>
          <w:rStyle w:val="a9"/>
          <w:b w:val="0"/>
          <w:color w:val="000000"/>
          <w:lang w:val="kk-KZ"/>
        </w:rPr>
      </w:pPr>
      <w:r w:rsidRPr="008651E6">
        <w:rPr>
          <w:rStyle w:val="a9"/>
          <w:b w:val="0"/>
          <w:color w:val="000000"/>
          <w:lang w:val="kk-KZ"/>
        </w:rPr>
        <w:t>7 - жеткізу; 8 - басқалары;</w:t>
      </w:r>
    </w:p>
    <w:p w:rsidR="00254362" w:rsidRPr="00254362" w:rsidRDefault="00254362" w:rsidP="00254362">
      <w:pPr>
        <w:pStyle w:val="a7"/>
        <w:shd w:val="clear" w:color="auto" w:fill="FFFFFF"/>
        <w:tabs>
          <w:tab w:val="left" w:pos="1701"/>
        </w:tabs>
        <w:spacing w:before="0" w:beforeAutospacing="0" w:after="0" w:afterAutospacing="0"/>
        <w:ind w:firstLine="709"/>
        <w:jc w:val="both"/>
        <w:rPr>
          <w:rStyle w:val="a9"/>
          <w:b w:val="0"/>
          <w:color w:val="000000"/>
          <w:lang w:val="kk-KZ"/>
        </w:rPr>
      </w:pPr>
      <w:r w:rsidRPr="008651E6">
        <w:rPr>
          <w:rStyle w:val="a9"/>
          <w:b w:val="0"/>
          <w:color w:val="000000"/>
          <w:lang w:val="kk-KZ"/>
        </w:rPr>
        <w:t>Сатып алуға ынталандыруды олардың пайда болу жиілігі бойынша сұрыптасақ және жинақталған соманы құрастырсақ, біз Парето диаграммасын аламыз.</w:t>
      </w:r>
    </w:p>
    <w:p w:rsidR="007A5D8C" w:rsidRPr="00254362" w:rsidRDefault="007A5D8C"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i/>
          <w:iCs/>
          <w:color w:val="000000"/>
          <w:lang w:val="kk-KZ"/>
        </w:rPr>
        <w:t>3. </w:t>
      </w:r>
      <w:r w:rsidR="00254362" w:rsidRPr="00254362">
        <w:rPr>
          <w:i/>
          <w:iCs/>
          <w:color w:val="000000"/>
          <w:lang w:val="kk-KZ"/>
        </w:rPr>
        <w:t>Парето диаграммасы</w:t>
      </w:r>
      <w:r w:rsidRPr="00254362">
        <w:rPr>
          <w:i/>
          <w:iCs/>
          <w:color w:val="000000"/>
          <w:lang w:val="kk-KZ"/>
        </w:rPr>
        <w:t>.</w:t>
      </w:r>
    </w:p>
    <w:p w:rsid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Дискретті белгілер бойынша топтастыру негізінде құрастырылған, кему ретімен реттелген (мысалы, пайда болу жиілігі бойынша) және жинақталған (жинақталатын) жиілікті көрсететін схема Парето диаграммасы деп аталады (10-сурет). Парето - итальяндық экономист және әлеуметтанушы, оның диаграммасын Италияның байлығын талдау үшін пайдаланды.</w:t>
      </w:r>
    </w:p>
    <w:p w:rsidR="00254362" w:rsidRDefault="00254362" w:rsidP="00254362">
      <w:pPr>
        <w:pStyle w:val="a7"/>
        <w:shd w:val="clear" w:color="auto" w:fill="FFFFFF"/>
        <w:tabs>
          <w:tab w:val="left" w:pos="1701"/>
        </w:tabs>
        <w:spacing w:before="0" w:beforeAutospacing="0" w:after="0" w:afterAutospacing="0"/>
        <w:rPr>
          <w:color w:val="000000"/>
          <w:lang w:val="kk-KZ"/>
        </w:rPr>
      </w:pPr>
    </w:p>
    <w:p w:rsidR="007A5D8C" w:rsidRDefault="007A5D8C" w:rsidP="00A7009F">
      <w:pPr>
        <w:pStyle w:val="a7"/>
        <w:shd w:val="clear" w:color="auto" w:fill="FFFFFF"/>
        <w:tabs>
          <w:tab w:val="left" w:pos="1701"/>
        </w:tabs>
        <w:spacing w:before="0" w:beforeAutospacing="0" w:after="0" w:afterAutospacing="0"/>
        <w:ind w:firstLine="709"/>
        <w:jc w:val="center"/>
        <w:rPr>
          <w:color w:val="000000"/>
          <w:lang w:val="kk-KZ"/>
        </w:rPr>
      </w:pPr>
      <w:r w:rsidRPr="00A7009F">
        <w:rPr>
          <w:noProof/>
          <w:color w:val="000000"/>
        </w:rPr>
        <w:drawing>
          <wp:inline distT="0" distB="0" distL="0" distR="0" wp14:anchorId="2DB6008B" wp14:editId="3A3FAB7E">
            <wp:extent cx="2536190" cy="1828800"/>
            <wp:effectExtent l="0" t="0" r="0" b="0"/>
            <wp:docPr id="40" name="Рисунок 40" descr="Пример диаграммы Паре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ример диаграммы Парето"/>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6190" cy="1828800"/>
                    </a:xfrm>
                    <a:prstGeom prst="rect">
                      <a:avLst/>
                    </a:prstGeom>
                    <a:noFill/>
                    <a:ln>
                      <a:noFill/>
                    </a:ln>
                  </pic:spPr>
                </pic:pic>
              </a:graphicData>
            </a:graphic>
          </wp:inline>
        </w:drawing>
      </w:r>
    </w:p>
    <w:p w:rsidR="00254362" w:rsidRPr="00254362" w:rsidRDefault="00254362" w:rsidP="00A7009F">
      <w:pPr>
        <w:pStyle w:val="a7"/>
        <w:shd w:val="clear" w:color="auto" w:fill="FFFFFF"/>
        <w:tabs>
          <w:tab w:val="left" w:pos="1701"/>
        </w:tabs>
        <w:spacing w:before="0" w:beforeAutospacing="0" w:after="0" w:afterAutospacing="0"/>
        <w:ind w:firstLine="709"/>
        <w:jc w:val="center"/>
        <w:rPr>
          <w:color w:val="000000"/>
          <w:lang w:val="kk-KZ"/>
        </w:rPr>
      </w:pPr>
    </w:p>
    <w:p w:rsidR="005C162E" w:rsidRDefault="00254362" w:rsidP="00254362">
      <w:pPr>
        <w:pStyle w:val="a7"/>
        <w:shd w:val="clear" w:color="auto" w:fill="FFFFFF"/>
        <w:tabs>
          <w:tab w:val="left" w:pos="1701"/>
        </w:tabs>
        <w:spacing w:before="0" w:beforeAutospacing="0" w:after="0" w:afterAutospacing="0"/>
        <w:ind w:firstLine="709"/>
        <w:jc w:val="center"/>
        <w:rPr>
          <w:rStyle w:val="a9"/>
          <w:color w:val="000000"/>
          <w:lang w:val="kk-KZ"/>
        </w:rPr>
      </w:pPr>
      <w:r>
        <w:rPr>
          <w:rStyle w:val="a9"/>
          <w:color w:val="000000"/>
          <w:lang w:val="kk-KZ"/>
        </w:rPr>
        <w:t>Сурет-</w:t>
      </w:r>
      <w:r w:rsidRPr="00254362">
        <w:rPr>
          <w:rStyle w:val="a9"/>
          <w:color w:val="000000"/>
        </w:rPr>
        <w:t>10. Парето диаграммасының мысалы</w:t>
      </w:r>
    </w:p>
    <w:p w:rsidR="00254362" w:rsidRPr="00254362" w:rsidRDefault="00254362" w:rsidP="00254362">
      <w:pPr>
        <w:pStyle w:val="a7"/>
        <w:shd w:val="clear" w:color="auto" w:fill="FFFFFF"/>
        <w:tabs>
          <w:tab w:val="left" w:pos="1701"/>
        </w:tabs>
        <w:spacing w:before="0" w:beforeAutospacing="0" w:after="0" w:afterAutospacing="0"/>
        <w:ind w:firstLine="709"/>
        <w:jc w:val="center"/>
        <w:rPr>
          <w:color w:val="000000"/>
          <w:lang w:val="kk-KZ"/>
        </w:rPr>
      </w:pP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1 - өндіріс процесіндегі қателер;</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2 - сапасыз шикізат;</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3 - сапасыз құралдар;</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4 - сапасыз шаблондар;</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5 - сапасыз сызбалар;</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6 - басқа;</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lastRenderedPageBreak/>
        <w:t>А – салыстырмалы жиынтық (кумулятивті) жиілік, %;</w:t>
      </w:r>
    </w:p>
    <w:p w:rsidR="00A4504F" w:rsidRDefault="00254362" w:rsidP="00254362">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n – ақаулы өндіріс бірліктерінің саны.</w:t>
      </w:r>
    </w:p>
    <w:p w:rsidR="00254362" w:rsidRPr="00254362" w:rsidRDefault="00254362" w:rsidP="00254362">
      <w:pPr>
        <w:pStyle w:val="a7"/>
        <w:shd w:val="clear" w:color="auto" w:fill="FFFFFF"/>
        <w:tabs>
          <w:tab w:val="left" w:pos="1701"/>
        </w:tabs>
        <w:spacing w:before="0" w:beforeAutospacing="0" w:after="0" w:afterAutospacing="0"/>
        <w:ind w:firstLine="709"/>
        <w:jc w:val="both"/>
        <w:rPr>
          <w:color w:val="000000"/>
          <w:lang w:val="kk-KZ"/>
        </w:rPr>
      </w:pPr>
    </w:p>
    <w:p w:rsid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r w:rsidRPr="00254362">
        <w:rPr>
          <w:color w:val="000000"/>
          <w:lang w:val="kk-KZ"/>
        </w:rPr>
        <w:t>Жоғарыда келтірілген диаграмма ақаулы өнімдерді неке түрлері бойынша топтастыру және әрбір түрдегі ақаулы өнімдер бірліктерінің санын кему ретімен орналастыру негізінде құрастырылған.</w:t>
      </w:r>
      <w:r>
        <w:rPr>
          <w:color w:val="000000"/>
          <w:lang w:val="kk-KZ"/>
        </w:rPr>
        <w:t xml:space="preserve"> </w:t>
      </w:r>
      <w:r w:rsidRPr="00254362">
        <w:rPr>
          <w:color w:val="000000"/>
          <w:lang w:val="kk-KZ"/>
        </w:rPr>
        <w:t>Парето диаграммасын өте кең қолдануға болады. Оның көмегімен өнімдердің сапасын жақсарту бойынша қабылданған шаралардың тиімділігін өзгертулер енгізілгенге дейін және кейін оны құру арқылы бағалауға болады.</w:t>
      </w:r>
    </w:p>
    <w:p w:rsid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Default="007A5D8C" w:rsidP="00A7009F">
      <w:pPr>
        <w:pStyle w:val="a7"/>
        <w:shd w:val="clear" w:color="auto" w:fill="FFFFFF"/>
        <w:tabs>
          <w:tab w:val="left" w:pos="1701"/>
        </w:tabs>
        <w:spacing w:before="0" w:beforeAutospacing="0" w:after="0" w:afterAutospacing="0"/>
        <w:ind w:firstLine="709"/>
        <w:jc w:val="both"/>
        <w:rPr>
          <w:i/>
          <w:iCs/>
          <w:color w:val="000000"/>
          <w:lang w:val="kk-KZ"/>
        </w:rPr>
      </w:pPr>
      <w:r w:rsidRPr="00254362">
        <w:rPr>
          <w:i/>
          <w:iCs/>
          <w:color w:val="000000"/>
          <w:lang w:val="kk-KZ"/>
        </w:rPr>
        <w:t>4. </w:t>
      </w:r>
      <w:r w:rsidR="006F28B3">
        <w:rPr>
          <w:i/>
          <w:iCs/>
          <w:color w:val="000000"/>
          <w:lang w:val="kk-KZ"/>
        </w:rPr>
        <w:t>Себеп-салдарлық диаграмма с</w:t>
      </w:r>
      <w:r w:rsidR="006F28B3" w:rsidRPr="006F28B3">
        <w:rPr>
          <w:i/>
          <w:iCs/>
          <w:color w:val="000000"/>
          <w:lang w:val="kk-KZ"/>
        </w:rPr>
        <w:t>урет</w:t>
      </w:r>
      <w:r w:rsidR="006F28B3">
        <w:rPr>
          <w:i/>
          <w:iCs/>
          <w:color w:val="000000"/>
          <w:lang w:val="kk-KZ"/>
        </w:rPr>
        <w:t>те 11</w:t>
      </w:r>
      <w:r w:rsidR="006F28B3" w:rsidRPr="006F28B3">
        <w:rPr>
          <w:i/>
          <w:iCs/>
          <w:color w:val="000000"/>
          <w:lang w:val="kk-KZ"/>
        </w:rPr>
        <w:t>.</w:t>
      </w:r>
    </w:p>
    <w:p w:rsidR="00254362" w:rsidRPr="00254362" w:rsidRDefault="00254362"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Default="007A5D8C" w:rsidP="00A7009F">
      <w:pPr>
        <w:pStyle w:val="a7"/>
        <w:shd w:val="clear" w:color="auto" w:fill="FFFFFF"/>
        <w:tabs>
          <w:tab w:val="left" w:pos="1701"/>
        </w:tabs>
        <w:spacing w:before="0" w:beforeAutospacing="0" w:after="0" w:afterAutospacing="0"/>
        <w:ind w:firstLine="709"/>
        <w:jc w:val="center"/>
        <w:rPr>
          <w:color w:val="000000"/>
          <w:lang w:val="kk-KZ"/>
        </w:rPr>
      </w:pPr>
      <w:r w:rsidRPr="00A7009F">
        <w:rPr>
          <w:noProof/>
          <w:color w:val="000000"/>
        </w:rPr>
        <w:drawing>
          <wp:inline distT="0" distB="0" distL="0" distR="0" wp14:anchorId="37A2C6D5" wp14:editId="7AB2ACD9">
            <wp:extent cx="4770755" cy="1637665"/>
            <wp:effectExtent l="0" t="0" r="0" b="635"/>
            <wp:docPr id="39" name="Рисунок 39" descr="Причинно-следственная диаграм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ричинно-следственная диаграмм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0755" cy="1637665"/>
                    </a:xfrm>
                    <a:prstGeom prst="rect">
                      <a:avLst/>
                    </a:prstGeom>
                    <a:noFill/>
                    <a:ln>
                      <a:noFill/>
                    </a:ln>
                  </pic:spPr>
                </pic:pic>
              </a:graphicData>
            </a:graphic>
          </wp:inline>
        </w:drawing>
      </w:r>
    </w:p>
    <w:p w:rsidR="006F28B3" w:rsidRPr="006F28B3" w:rsidRDefault="006F28B3" w:rsidP="00A7009F">
      <w:pPr>
        <w:pStyle w:val="a7"/>
        <w:shd w:val="clear" w:color="auto" w:fill="FFFFFF"/>
        <w:tabs>
          <w:tab w:val="left" w:pos="1701"/>
        </w:tabs>
        <w:spacing w:before="0" w:beforeAutospacing="0" w:after="0" w:afterAutospacing="0"/>
        <w:ind w:firstLine="709"/>
        <w:jc w:val="center"/>
        <w:rPr>
          <w:color w:val="000000"/>
          <w:lang w:val="kk-KZ"/>
        </w:rPr>
      </w:pPr>
    </w:p>
    <w:p w:rsidR="006F28B3" w:rsidRPr="006F28B3" w:rsidRDefault="006F28B3" w:rsidP="006F28B3">
      <w:pPr>
        <w:pStyle w:val="a7"/>
        <w:shd w:val="clear" w:color="auto" w:fill="FFFFFF"/>
        <w:tabs>
          <w:tab w:val="left" w:pos="1701"/>
        </w:tabs>
        <w:spacing w:before="0" w:beforeAutospacing="0" w:after="0" w:afterAutospacing="0"/>
        <w:ind w:firstLine="709"/>
        <w:rPr>
          <w:color w:val="000000"/>
        </w:rPr>
      </w:pPr>
      <w:r w:rsidRPr="006F28B3">
        <w:rPr>
          <w:color w:val="000000"/>
        </w:rPr>
        <w:t>а) шартты диаграмманың мысалы, мұнда:</w:t>
      </w:r>
    </w:p>
    <w:p w:rsidR="006F28B3" w:rsidRDefault="006F28B3" w:rsidP="006F28B3">
      <w:pPr>
        <w:pStyle w:val="a7"/>
        <w:shd w:val="clear" w:color="auto" w:fill="FFFFFF"/>
        <w:tabs>
          <w:tab w:val="left" w:pos="1701"/>
        </w:tabs>
        <w:spacing w:before="0" w:beforeAutospacing="0" w:after="0" w:afterAutospacing="0"/>
        <w:ind w:firstLine="709"/>
        <w:rPr>
          <w:color w:val="000000"/>
          <w:lang w:val="kk-KZ"/>
        </w:rPr>
      </w:pPr>
      <w:r w:rsidRPr="006F28B3">
        <w:rPr>
          <w:color w:val="000000"/>
        </w:rPr>
        <w:t xml:space="preserve">1 - факторлар (себептер); </w:t>
      </w:r>
    </w:p>
    <w:p w:rsidR="006F28B3" w:rsidRPr="006F28B3" w:rsidRDefault="006F28B3" w:rsidP="006F28B3">
      <w:pPr>
        <w:pStyle w:val="a7"/>
        <w:shd w:val="clear" w:color="auto" w:fill="FFFFFF"/>
        <w:tabs>
          <w:tab w:val="left" w:pos="1701"/>
        </w:tabs>
        <w:spacing w:before="0" w:beforeAutospacing="0" w:after="0" w:afterAutospacing="0"/>
        <w:ind w:firstLine="709"/>
        <w:rPr>
          <w:color w:val="000000"/>
        </w:rPr>
      </w:pPr>
      <w:r w:rsidRPr="006F28B3">
        <w:rPr>
          <w:color w:val="000000"/>
        </w:rPr>
        <w:t>2 - үлкен «сүйек»;</w:t>
      </w:r>
    </w:p>
    <w:p w:rsidR="006F28B3" w:rsidRDefault="006F28B3" w:rsidP="006F28B3">
      <w:pPr>
        <w:pStyle w:val="a7"/>
        <w:shd w:val="clear" w:color="auto" w:fill="FFFFFF"/>
        <w:tabs>
          <w:tab w:val="left" w:pos="1701"/>
        </w:tabs>
        <w:spacing w:before="0" w:beforeAutospacing="0" w:after="0" w:afterAutospacing="0"/>
        <w:ind w:firstLine="709"/>
        <w:rPr>
          <w:color w:val="000000"/>
          <w:lang w:val="kk-KZ"/>
        </w:rPr>
      </w:pPr>
      <w:r w:rsidRPr="006F28B3">
        <w:rPr>
          <w:color w:val="000000"/>
        </w:rPr>
        <w:t xml:space="preserve">3 - кішкентай «сүйек»; </w:t>
      </w:r>
    </w:p>
    <w:p w:rsidR="006F28B3" w:rsidRPr="006F28B3" w:rsidRDefault="006F28B3" w:rsidP="006F28B3">
      <w:pPr>
        <w:pStyle w:val="a7"/>
        <w:shd w:val="clear" w:color="auto" w:fill="FFFFFF"/>
        <w:tabs>
          <w:tab w:val="left" w:pos="1701"/>
        </w:tabs>
        <w:spacing w:before="0" w:beforeAutospacing="0" w:after="0" w:afterAutospacing="0"/>
        <w:ind w:firstLine="709"/>
        <w:rPr>
          <w:color w:val="000000"/>
          <w:lang w:val="kk-KZ"/>
        </w:rPr>
      </w:pPr>
      <w:r w:rsidRPr="006F28B3">
        <w:rPr>
          <w:color w:val="000000"/>
          <w:lang w:val="kk-KZ"/>
        </w:rPr>
        <w:t>4 - ортаңғы «сүйек»;</w:t>
      </w:r>
    </w:p>
    <w:p w:rsidR="006F28B3" w:rsidRDefault="006F28B3" w:rsidP="006F28B3">
      <w:pPr>
        <w:pStyle w:val="a7"/>
        <w:shd w:val="clear" w:color="auto" w:fill="FFFFFF"/>
        <w:tabs>
          <w:tab w:val="left" w:pos="1701"/>
        </w:tabs>
        <w:spacing w:before="0" w:beforeAutospacing="0" w:after="0" w:afterAutospacing="0"/>
        <w:ind w:firstLine="709"/>
        <w:rPr>
          <w:color w:val="000000"/>
          <w:lang w:val="kk-KZ"/>
        </w:rPr>
      </w:pPr>
      <w:r w:rsidRPr="006F28B3">
        <w:rPr>
          <w:color w:val="000000"/>
          <w:lang w:val="kk-KZ"/>
        </w:rPr>
        <w:t xml:space="preserve">5 - «жота»; </w:t>
      </w:r>
    </w:p>
    <w:p w:rsidR="006F28B3" w:rsidRDefault="006F28B3" w:rsidP="006F28B3">
      <w:pPr>
        <w:pStyle w:val="a7"/>
        <w:shd w:val="clear" w:color="auto" w:fill="FFFFFF"/>
        <w:tabs>
          <w:tab w:val="left" w:pos="1701"/>
        </w:tabs>
        <w:spacing w:before="0" w:beforeAutospacing="0" w:after="0" w:afterAutospacing="0"/>
        <w:ind w:firstLine="709"/>
        <w:rPr>
          <w:color w:val="000000"/>
          <w:lang w:val="kk-KZ"/>
        </w:rPr>
      </w:pPr>
      <w:r w:rsidRPr="006F28B3">
        <w:rPr>
          <w:color w:val="000000"/>
          <w:lang w:val="kk-KZ"/>
        </w:rPr>
        <w:t>6 - сипаттама (нәтиже).</w:t>
      </w:r>
    </w:p>
    <w:p w:rsidR="006F28B3" w:rsidRDefault="006F28B3" w:rsidP="006F28B3">
      <w:pPr>
        <w:pStyle w:val="a7"/>
        <w:shd w:val="clear" w:color="auto" w:fill="FFFFFF"/>
        <w:tabs>
          <w:tab w:val="left" w:pos="1701"/>
        </w:tabs>
        <w:spacing w:before="0" w:beforeAutospacing="0" w:after="0" w:afterAutospacing="0"/>
        <w:ind w:firstLine="709"/>
        <w:jc w:val="center"/>
        <w:rPr>
          <w:color w:val="000000"/>
          <w:lang w:val="kk-KZ"/>
        </w:rPr>
      </w:pPr>
    </w:p>
    <w:p w:rsidR="007A5D8C" w:rsidRPr="00A7009F" w:rsidRDefault="007A5D8C" w:rsidP="006F28B3">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39A42426" wp14:editId="690BA8DC">
            <wp:extent cx="4420926" cy="3518912"/>
            <wp:effectExtent l="0" t="0" r="0" b="5715"/>
            <wp:docPr id="38" name="Рисунок 38" descr="Примеры причинно-следственной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римеры причинно-следственной диаграмм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21057" cy="3519016"/>
                    </a:xfrm>
                    <a:prstGeom prst="rect">
                      <a:avLst/>
                    </a:prstGeom>
                    <a:noFill/>
                    <a:ln>
                      <a:noFill/>
                    </a:ln>
                  </pic:spPr>
                </pic:pic>
              </a:graphicData>
            </a:graphic>
          </wp:inline>
        </w:drawing>
      </w:r>
    </w:p>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6F28B3"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 xml:space="preserve">б) </w:t>
      </w:r>
      <w:r w:rsidR="006F28B3" w:rsidRPr="006F28B3">
        <w:rPr>
          <w:color w:val="000000"/>
          <w:lang w:val="kk-KZ"/>
        </w:rPr>
        <w:t>өнім сапасына әсер ететін факторлардың себеп-салдар диаграммасының мысалы.</w:t>
      </w:r>
    </w:p>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lastRenderedPageBreak/>
        <w:t>Сурет-</w:t>
      </w:r>
      <w:r w:rsidRPr="006F28B3">
        <w:rPr>
          <w:color w:val="000000"/>
        </w:rPr>
        <w:t>12 Себеп-салдар диаграммасының мысалдары.</w:t>
      </w:r>
    </w:p>
    <w:p w:rsid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 xml:space="preserve">Себеп-салдар диаграммасы белгілі бір мәселенің ықтимал себептерін зерттеу және бейнелеу қажет болғанда қолданылады. </w:t>
      </w:r>
      <w:r w:rsidRPr="008651E6">
        <w:rPr>
          <w:color w:val="000000"/>
          <w:lang w:val="kk-KZ"/>
        </w:rPr>
        <w:t>Оны қолдану осы мәселеге әсер ететін жағдайлар мен факторларды анықтауға және топтастыруға мүмкіндік береді.</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sidRPr="006F28B3">
        <w:rPr>
          <w:color w:val="000000"/>
          <w:lang w:val="kk-KZ"/>
        </w:rPr>
        <w:t xml:space="preserve">Суреттегі себеп-салдар диаграммасының пішінін қарастырыңыз. </w:t>
      </w:r>
      <w:r w:rsidRPr="006F28B3">
        <w:rPr>
          <w:color w:val="000000"/>
        </w:rPr>
        <w:t>11 (оны «балық қаңқасы» немесе Ишикава диаграммасы деп те атайды).</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sidRPr="006F28B3">
        <w:rPr>
          <w:color w:val="000000"/>
        </w:rPr>
        <w:t>Диаграмма реті:</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Pr>
          <w:color w:val="000000"/>
        </w:rPr>
        <w:t>1.</w:t>
      </w:r>
      <w:r w:rsidRPr="006F28B3">
        <w:rPr>
          <w:color w:val="000000"/>
        </w:rPr>
        <w:t>Шешу үшін мәселе таңдалады – «жота».</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Pr>
          <w:color w:val="000000"/>
        </w:rPr>
        <w:t>2.</w:t>
      </w:r>
      <w:r w:rsidRPr="006F28B3">
        <w:rPr>
          <w:color w:val="000000"/>
        </w:rPr>
        <w:t>Мәселеге әсер ететін ең маңызды факторлар мен жағдайлар анықталды - бірінші ретті себептер.</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Pr>
          <w:color w:val="000000"/>
        </w:rPr>
        <w:t>3.</w:t>
      </w:r>
      <w:r w:rsidRPr="006F28B3">
        <w:rPr>
          <w:color w:val="000000"/>
        </w:rPr>
        <w:t>Маңызды факторлар мен жағдайларға әсер ететін себептердің жиынтығы (2-ші, 3-ші және одан кейінгі қатарлардың себептері) анықталады.</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Pr>
          <w:color w:val="000000"/>
        </w:rPr>
        <w:t>4.</w:t>
      </w:r>
      <w:r w:rsidRPr="006F28B3">
        <w:rPr>
          <w:color w:val="000000"/>
        </w:rPr>
        <w:t>Диаграмма талданады: факторлар мен шарттар маңыздылығы бойынша жіктеледі,</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rPr>
      </w:pPr>
      <w:r w:rsidRPr="006F28B3">
        <w:rPr>
          <w:color w:val="000000"/>
        </w:rPr>
        <w:t>қазіргі уақытта түзетуге болатын себептерге айналуда.</w:t>
      </w:r>
    </w:p>
    <w:p w:rsid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rPr>
        <w:t>5. Әрі қарайғы іс-шаралар жоспары жасалады.</w:t>
      </w:r>
    </w:p>
    <w:p w:rsidR="006F28B3" w:rsidRDefault="006F28B3" w:rsidP="006F28B3">
      <w:pPr>
        <w:pStyle w:val="a7"/>
        <w:shd w:val="clear" w:color="auto" w:fill="FFFFFF"/>
        <w:tabs>
          <w:tab w:val="left" w:pos="1701"/>
        </w:tabs>
        <w:spacing w:before="0" w:beforeAutospacing="0" w:after="0" w:afterAutospacing="0"/>
        <w:ind w:firstLine="709"/>
        <w:jc w:val="both"/>
        <w:rPr>
          <w:i/>
          <w:iCs/>
          <w:color w:val="000000"/>
          <w:lang w:val="kk-KZ"/>
        </w:rPr>
      </w:pPr>
    </w:p>
    <w:p w:rsidR="006F28B3" w:rsidRDefault="007A5D8C" w:rsidP="00A7009F">
      <w:pPr>
        <w:pStyle w:val="a7"/>
        <w:shd w:val="clear" w:color="auto" w:fill="FFFFFF"/>
        <w:tabs>
          <w:tab w:val="left" w:pos="1701"/>
        </w:tabs>
        <w:spacing w:before="0" w:beforeAutospacing="0" w:after="0" w:afterAutospacing="0"/>
        <w:ind w:firstLine="709"/>
        <w:jc w:val="both"/>
        <w:rPr>
          <w:i/>
          <w:iCs/>
          <w:color w:val="000000"/>
          <w:lang w:val="kk-KZ"/>
        </w:rPr>
      </w:pPr>
      <w:r w:rsidRPr="006F28B3">
        <w:rPr>
          <w:i/>
          <w:iCs/>
          <w:color w:val="000000"/>
          <w:lang w:val="kk-KZ"/>
        </w:rPr>
        <w:t>5. </w:t>
      </w:r>
      <w:r w:rsidR="006F28B3" w:rsidRPr="006F28B3">
        <w:rPr>
          <w:i/>
          <w:iCs/>
          <w:color w:val="000000"/>
          <w:lang w:val="kk-KZ"/>
        </w:rPr>
        <w:t>Бөлу гистограммасын құру үшін бақылау парағы (жинақталған жиіліктер кестесі) құрастырылады, келесі бағандарды қамтиды: (2-кесте).</w:t>
      </w:r>
    </w:p>
    <w:p w:rsidR="007A5D8C" w:rsidRPr="00A4504F" w:rsidRDefault="006F28B3"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К</w:t>
      </w:r>
      <w:r w:rsidRPr="006F28B3">
        <w:rPr>
          <w:color w:val="000000"/>
          <w:lang w:val="kk-KZ"/>
        </w:rPr>
        <w:t>есте 2</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627"/>
        <w:gridCol w:w="1821"/>
        <w:gridCol w:w="1244"/>
        <w:gridCol w:w="1819"/>
        <w:gridCol w:w="2874"/>
      </w:tblGrid>
      <w:tr w:rsidR="007A5D8C" w:rsidRPr="00A7009F" w:rsidTr="006F28B3">
        <w:trPr>
          <w:tblCellSpacing w:w="0" w:type="dxa"/>
        </w:trPr>
        <w:tc>
          <w:tcPr>
            <w:tcW w:w="867"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pStyle w:val="a7"/>
              <w:tabs>
                <w:tab w:val="left" w:pos="1701"/>
              </w:tabs>
              <w:spacing w:before="0" w:beforeAutospacing="0" w:after="0" w:afterAutospacing="0"/>
              <w:jc w:val="both"/>
              <w:rPr>
                <w:color w:val="000000"/>
              </w:rPr>
            </w:pPr>
            <w:r w:rsidRPr="00A7009F">
              <w:rPr>
                <w:color w:val="000000"/>
              </w:rPr>
              <w:t xml:space="preserve">№ </w:t>
            </w:r>
            <w:r w:rsidR="006F28B3" w:rsidRPr="006F28B3">
              <w:rPr>
                <w:color w:val="000000"/>
              </w:rPr>
              <w:t>интервал</w:t>
            </w:r>
          </w:p>
        </w:tc>
        <w:tc>
          <w:tcPr>
            <w:tcW w:w="97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6F28B3" w:rsidP="00A7009F">
            <w:pPr>
              <w:pStyle w:val="a7"/>
              <w:tabs>
                <w:tab w:val="left" w:pos="1701"/>
              </w:tabs>
              <w:spacing w:before="0" w:beforeAutospacing="0" w:after="0" w:afterAutospacing="0"/>
              <w:jc w:val="both"/>
              <w:rPr>
                <w:color w:val="000000"/>
              </w:rPr>
            </w:pPr>
            <w:r w:rsidRPr="006F28B3">
              <w:rPr>
                <w:color w:val="000000"/>
              </w:rPr>
              <w:t>өлшенген мәндер</w:t>
            </w:r>
          </w:p>
        </w:tc>
        <w:tc>
          <w:tcPr>
            <w:tcW w:w="663"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6F28B3" w:rsidP="00A7009F">
            <w:pPr>
              <w:pStyle w:val="a7"/>
              <w:tabs>
                <w:tab w:val="left" w:pos="1701"/>
              </w:tabs>
              <w:spacing w:before="0" w:beforeAutospacing="0" w:after="0" w:afterAutospacing="0"/>
              <w:jc w:val="both"/>
              <w:rPr>
                <w:color w:val="000000"/>
              </w:rPr>
            </w:pPr>
            <w:r w:rsidRPr="006F28B3">
              <w:rPr>
                <w:color w:val="000000"/>
              </w:rPr>
              <w:t>Жиілік</w:t>
            </w:r>
          </w:p>
        </w:tc>
        <w:tc>
          <w:tcPr>
            <w:tcW w:w="969"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6F28B3" w:rsidP="00A7009F">
            <w:pPr>
              <w:pStyle w:val="a7"/>
              <w:tabs>
                <w:tab w:val="left" w:pos="1701"/>
              </w:tabs>
              <w:spacing w:before="0" w:beforeAutospacing="0" w:after="0" w:afterAutospacing="0"/>
              <w:jc w:val="both"/>
              <w:rPr>
                <w:color w:val="000000"/>
              </w:rPr>
            </w:pPr>
            <w:r w:rsidRPr="006F28B3">
              <w:rPr>
                <w:color w:val="000000"/>
              </w:rPr>
              <w:t>Жинақталған жиілік</w:t>
            </w:r>
          </w:p>
        </w:tc>
        <w:tc>
          <w:tcPr>
            <w:tcW w:w="1531"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6F28B3" w:rsidP="00A7009F">
            <w:pPr>
              <w:pStyle w:val="a7"/>
              <w:tabs>
                <w:tab w:val="left" w:pos="1701"/>
              </w:tabs>
              <w:spacing w:before="0" w:beforeAutospacing="0" w:after="0" w:afterAutospacing="0"/>
              <w:jc w:val="both"/>
              <w:rPr>
                <w:color w:val="000000"/>
              </w:rPr>
            </w:pPr>
            <w:r w:rsidRPr="006F28B3">
              <w:rPr>
                <w:color w:val="000000"/>
              </w:rPr>
              <w:t>Жинақталған салыстырмалы жиілік</w:t>
            </w:r>
          </w:p>
        </w:tc>
      </w:tr>
      <w:tr w:rsidR="007A5D8C" w:rsidRPr="00A7009F" w:rsidTr="006F28B3">
        <w:trPr>
          <w:tblCellSpacing w:w="0" w:type="dxa"/>
        </w:trPr>
        <w:tc>
          <w:tcPr>
            <w:tcW w:w="867"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970"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663"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969"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c>
          <w:tcPr>
            <w:tcW w:w="1531" w:type="pct"/>
            <w:tcBorders>
              <w:top w:val="outset" w:sz="6" w:space="0" w:color="auto"/>
              <w:left w:val="outset" w:sz="6" w:space="0" w:color="auto"/>
              <w:bottom w:val="outset" w:sz="6" w:space="0" w:color="auto"/>
              <w:right w:val="outset" w:sz="6" w:space="0" w:color="auto"/>
            </w:tcBorders>
            <w:shd w:val="clear" w:color="auto" w:fill="FFFFFF"/>
            <w:hideMark/>
          </w:tcPr>
          <w:p w:rsidR="007A5D8C" w:rsidRPr="00A7009F" w:rsidRDefault="007A5D8C" w:rsidP="00A7009F">
            <w:pPr>
              <w:tabs>
                <w:tab w:val="left" w:pos="1701"/>
              </w:tabs>
              <w:spacing w:after="0" w:line="240" w:lineRule="auto"/>
              <w:jc w:val="both"/>
              <w:rPr>
                <w:rFonts w:ascii="Times New Roman" w:hAnsi="Times New Roman" w:cs="Times New Roman"/>
                <w:color w:val="000000"/>
                <w:sz w:val="24"/>
                <w:szCs w:val="24"/>
              </w:rPr>
            </w:pPr>
            <w:r w:rsidRPr="00A7009F">
              <w:rPr>
                <w:rFonts w:ascii="Times New Roman" w:hAnsi="Times New Roman" w:cs="Times New Roman"/>
                <w:color w:val="000000"/>
                <w:sz w:val="24"/>
                <w:szCs w:val="24"/>
              </w:rPr>
              <w:t> </w:t>
            </w:r>
          </w:p>
        </w:tc>
      </w:tr>
    </w:tbl>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p>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Бақылау парағының негізінде гистограмма құрастырылады (11-сурет), немесе өлшеулердің көп санымен ықтималдық тығыздығының таралу қисығы (12-сурет).</w:t>
      </w:r>
    </w:p>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Default="007A5D8C" w:rsidP="006F28B3">
      <w:pPr>
        <w:pStyle w:val="a7"/>
        <w:shd w:val="clear" w:color="auto" w:fill="FFFFFF"/>
        <w:tabs>
          <w:tab w:val="left" w:pos="1701"/>
        </w:tabs>
        <w:spacing w:before="0" w:beforeAutospacing="0" w:after="0" w:afterAutospacing="0"/>
        <w:ind w:firstLine="709"/>
        <w:jc w:val="center"/>
        <w:rPr>
          <w:color w:val="000000"/>
          <w:lang w:val="kk-KZ"/>
        </w:rPr>
      </w:pPr>
      <w:r w:rsidRPr="00A7009F">
        <w:rPr>
          <w:noProof/>
          <w:color w:val="000000"/>
        </w:rPr>
        <w:drawing>
          <wp:inline distT="0" distB="0" distL="0" distR="0" wp14:anchorId="1682BA55" wp14:editId="30330EF2">
            <wp:extent cx="2011392" cy="1216549"/>
            <wp:effectExtent l="0" t="0" r="8255" b="3175"/>
            <wp:docPr id="37" name="Рисунок 37" descr="Пример представления данных в виде гисто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ример представления данных в виде гистограммы"/>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11762" cy="1216773"/>
                    </a:xfrm>
                    <a:prstGeom prst="rect">
                      <a:avLst/>
                    </a:prstGeom>
                    <a:noFill/>
                    <a:ln>
                      <a:noFill/>
                    </a:ln>
                  </pic:spPr>
                </pic:pic>
              </a:graphicData>
            </a:graphic>
          </wp:inline>
        </w:drawing>
      </w:r>
    </w:p>
    <w:p w:rsidR="006F28B3" w:rsidRPr="006F28B3" w:rsidRDefault="006F28B3" w:rsidP="006F28B3">
      <w:pPr>
        <w:pStyle w:val="a7"/>
        <w:shd w:val="clear" w:color="auto" w:fill="FFFFFF"/>
        <w:tabs>
          <w:tab w:val="left" w:pos="1701"/>
        </w:tabs>
        <w:spacing w:before="0" w:beforeAutospacing="0" w:after="0" w:afterAutospacing="0"/>
        <w:ind w:firstLine="709"/>
        <w:jc w:val="center"/>
        <w:rPr>
          <w:color w:val="000000"/>
          <w:lang w:val="kk-KZ"/>
        </w:rPr>
      </w:pPr>
    </w:p>
    <w:p w:rsidR="005C162E" w:rsidRPr="006F28B3" w:rsidRDefault="006F28B3" w:rsidP="00A7009F">
      <w:pPr>
        <w:pStyle w:val="a7"/>
        <w:shd w:val="clear" w:color="auto" w:fill="FFFFFF"/>
        <w:tabs>
          <w:tab w:val="left" w:pos="1701"/>
        </w:tabs>
        <w:spacing w:before="0" w:beforeAutospacing="0" w:after="0" w:afterAutospacing="0"/>
        <w:ind w:firstLine="709"/>
        <w:jc w:val="both"/>
        <w:rPr>
          <w:b/>
          <w:color w:val="000000"/>
        </w:rPr>
      </w:pPr>
      <w:r w:rsidRPr="006F28B3">
        <w:rPr>
          <w:rStyle w:val="a9"/>
          <w:b w:val="0"/>
          <w:color w:val="000000"/>
          <w:lang w:val="kk-KZ"/>
        </w:rPr>
        <w:t>Сурет-</w:t>
      </w:r>
      <w:r w:rsidRPr="006F28B3">
        <w:rPr>
          <w:rStyle w:val="a9"/>
          <w:b w:val="0"/>
          <w:color w:val="000000"/>
        </w:rPr>
        <w:t>12. Деректерді гистограмма түрінде ұсыну мысалы</w:t>
      </w:r>
    </w:p>
    <w:p w:rsidR="007A5D8C"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31D11901" wp14:editId="3DB912F4">
            <wp:extent cx="3808462" cy="3705308"/>
            <wp:effectExtent l="0" t="0" r="1905" b="0"/>
            <wp:docPr id="36" name="Рисунок 36" descr="Виды кривых распределения плотности вероят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Виды кривых распределения плотности вероятностей"/>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08462" cy="3705308"/>
                    </a:xfrm>
                    <a:prstGeom prst="rect">
                      <a:avLst/>
                    </a:prstGeom>
                    <a:noFill/>
                    <a:ln>
                      <a:noFill/>
                    </a:ln>
                  </pic:spPr>
                </pic:pic>
              </a:graphicData>
            </a:graphic>
          </wp:inline>
        </w:drawing>
      </w:r>
    </w:p>
    <w:p w:rsidR="006F28B3" w:rsidRP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p>
    <w:p w:rsidR="006F28B3" w:rsidRDefault="006F28B3"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Сурет-</w:t>
      </w:r>
      <w:r w:rsidRPr="008651E6">
        <w:rPr>
          <w:rStyle w:val="a9"/>
          <w:color w:val="000000"/>
          <w:lang w:val="kk-KZ"/>
        </w:rPr>
        <w:t>13 Ықтималдық тығыздығының таралу қисығының түрлері.</w:t>
      </w:r>
    </w:p>
    <w:p w:rsidR="006F28B3" w:rsidRDefault="006F28B3"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Гистограмма бағаналы график болып табылады және белгілі бір уақыт аралығында пайда болу жиілігі бойынша нақты параметр мәндерінің таралуын визуализациялау үшін қолданылады.</w:t>
      </w:r>
      <w:r>
        <w:rPr>
          <w:color w:val="000000"/>
          <w:lang w:val="kk-KZ"/>
        </w:rPr>
        <w:t xml:space="preserve"> </w:t>
      </w:r>
      <w:r w:rsidRPr="008651E6">
        <w:rPr>
          <w:color w:val="000000"/>
          <w:lang w:val="kk-KZ"/>
        </w:rPr>
        <w:t>Параметрдің рұқсат етілген мәндерін графикке салу арқылы бұл параметрдің рұқсат етілген диапазонға қаншалықты жиі түсетінін анықтауға болады.</w:t>
      </w:r>
    </w:p>
    <w:p w:rsidR="007A5D8C" w:rsidRPr="006F28B3" w:rsidRDefault="006F28B3" w:rsidP="006F28B3">
      <w:pPr>
        <w:pStyle w:val="a7"/>
        <w:shd w:val="clear" w:color="auto" w:fill="FFFFFF"/>
        <w:tabs>
          <w:tab w:val="left" w:pos="709"/>
        </w:tabs>
        <w:spacing w:before="0" w:beforeAutospacing="0" w:after="0" w:afterAutospacing="0"/>
        <w:ind w:firstLine="709"/>
        <w:jc w:val="both"/>
        <w:rPr>
          <w:color w:val="000000"/>
          <w:lang w:val="kk-KZ"/>
        </w:rPr>
      </w:pPr>
      <w:r w:rsidRPr="006F28B3">
        <w:rPr>
          <w:color w:val="000000"/>
          <w:lang w:val="kk-KZ"/>
        </w:rPr>
        <w:t>Гистограмманы зерттеген кезде өнім партиясы мен технологиялық процестің қанағаттанарлық жағдайда екендігін білуге ​​болады. Келесі сұрақтарды қарастырыңыз</w:t>
      </w:r>
      <w:r w:rsidR="007A5D8C" w:rsidRPr="006F28B3">
        <w:rPr>
          <w:color w:val="000000"/>
          <w:lang w:val="kk-KZ"/>
        </w:rPr>
        <w:t>:</w:t>
      </w:r>
    </w:p>
    <w:p w:rsidR="006F28B3" w:rsidRPr="006F28B3" w:rsidRDefault="006F28B3" w:rsidP="006F28B3">
      <w:pPr>
        <w:pStyle w:val="a7"/>
        <w:shd w:val="clear" w:color="auto" w:fill="FFFFFF"/>
        <w:tabs>
          <w:tab w:val="left" w:pos="1701"/>
        </w:tabs>
        <w:spacing w:before="0" w:beforeAutospacing="0" w:after="0" w:afterAutospacing="0"/>
        <w:ind w:firstLine="709"/>
        <w:jc w:val="both"/>
        <w:rPr>
          <w:rFonts w:eastAsiaTheme="minorHAnsi"/>
          <w:color w:val="000000"/>
          <w:lang w:val="kk-KZ" w:eastAsia="en-US"/>
        </w:rPr>
      </w:pPr>
      <w:r w:rsidRPr="006F28B3">
        <w:rPr>
          <w:rFonts w:eastAsiaTheme="minorHAnsi"/>
          <w:color w:val="000000"/>
          <w:lang w:val="kk-KZ" w:eastAsia="en-US"/>
        </w:rPr>
        <w:t>• төзімділік еніне қатысты таралу ені қандай;</w:t>
      </w:r>
    </w:p>
    <w:p w:rsidR="006F28B3" w:rsidRPr="006F28B3" w:rsidRDefault="006F28B3" w:rsidP="006F28B3">
      <w:pPr>
        <w:pStyle w:val="a7"/>
        <w:shd w:val="clear" w:color="auto" w:fill="FFFFFF"/>
        <w:tabs>
          <w:tab w:val="left" w:pos="1701"/>
        </w:tabs>
        <w:spacing w:before="0" w:beforeAutospacing="0" w:after="0" w:afterAutospacing="0"/>
        <w:ind w:firstLine="709"/>
        <w:jc w:val="both"/>
        <w:rPr>
          <w:rFonts w:eastAsiaTheme="minorHAnsi"/>
          <w:color w:val="000000"/>
          <w:lang w:val="kk-KZ" w:eastAsia="en-US"/>
        </w:rPr>
      </w:pPr>
      <w:r w:rsidRPr="006F28B3">
        <w:rPr>
          <w:rFonts w:eastAsiaTheme="minorHAnsi"/>
          <w:color w:val="000000"/>
          <w:lang w:val="kk-KZ" w:eastAsia="en-US"/>
        </w:rPr>
        <w:t>• төзімділік өрісінің орталығына қатысты таралу орталығы қандай;</w:t>
      </w:r>
    </w:p>
    <w:p w:rsidR="006F28B3" w:rsidRDefault="006F28B3" w:rsidP="006F28B3">
      <w:pPr>
        <w:pStyle w:val="a7"/>
        <w:shd w:val="clear" w:color="auto" w:fill="FFFFFF"/>
        <w:tabs>
          <w:tab w:val="left" w:pos="1701"/>
        </w:tabs>
        <w:spacing w:before="0" w:beforeAutospacing="0" w:after="0" w:afterAutospacing="0"/>
        <w:ind w:firstLine="709"/>
        <w:jc w:val="both"/>
        <w:rPr>
          <w:rFonts w:eastAsiaTheme="minorHAnsi"/>
          <w:color w:val="000000"/>
          <w:lang w:val="kk-KZ" w:eastAsia="en-US"/>
        </w:rPr>
      </w:pPr>
      <w:r w:rsidRPr="008651E6">
        <w:rPr>
          <w:rFonts w:eastAsiaTheme="minorHAnsi"/>
          <w:color w:val="000000"/>
          <w:lang w:val="kk-KZ" w:eastAsia="en-US"/>
        </w:rPr>
        <w:t>• бөлу формасы қандай.</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Егер</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а) бөлу нысаны симметриялы, содан кейін толеранттылық өрісі үшін маржа бар, бөлу орталығы мен төзімділік өрісінің орталығы сәйкес келеді - лоттың сапасы қанағаттанарлық жағдайда;</w:t>
      </w:r>
    </w:p>
    <w:p w:rsidR="006F28B3" w:rsidRP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color w:val="000000"/>
          <w:lang w:val="kk-KZ"/>
        </w:rPr>
        <w:t>б) таралу орталығы оңға қарай ығысады, яғни өнімдердің арасында (лоттың қалған бөлігінде) жоғарғы төзімділік шегінен шығатын ақаулы өнімдер болуы мүмкін деген қорқыныш. Өлшеу құралдарында жүйелі қателік бар-жоғын тексеріңіз. Егер жоқ болса, онда өнімді шығаруды жалғастырыңыз, жұмысты реттеңіз және өлшемдерді бөлу орталығы мен төзімділік өрісінің орталығы сәйкес келетіндей етіп ауыстырыңыз;</w:t>
      </w:r>
    </w:p>
    <w:p w:rsidR="006F28B3" w:rsidRPr="008651E6"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в) таралу орталығы дұрыс орналасады, дегенмен таралу ені төзімділік өрісінің енімен сәйкес келеді. Бүкіл партияны қарастырған кезде ақаулы өнімдер пайда болады деген қауіп бар. Жабдықтың дұрыстығын, өңдеу жағдайларын және т.б. немесе төзімділік өрісін кеңейту;</w:t>
      </w:r>
    </w:p>
    <w:p w:rsidR="006F28B3" w:rsidRPr="008651E6"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г) дистрибьюторлық орталық ауыстырылды, бұл ақаулы өнімдердің болуын көрсетеді. Бөлу орталығын төзімділік өрісінің ортасына жылжыту және тарату енін тарылту немесе төзімділікті қайта қарау үшін реттеу арқылы қажет;</w:t>
      </w:r>
    </w:p>
    <w:p w:rsidR="006F28B3" w:rsidRPr="008651E6"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д) жағдай бұрынғыға ұқсас, ықпал ету шаралары ұқсас;</w:t>
      </w:r>
    </w:p>
    <w:p w:rsidR="006F28B3" w:rsidRPr="008651E6"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xml:space="preserve">f) Үлгілер бір партиядан алынғанымен, таралудағы 2 шың. Бұл не шикізаттың 2 түрлі сортты болуымен, не машинаның баптауының жұмыс процесінде өзгертілуімен, не 2 </w:t>
      </w:r>
      <w:r w:rsidRPr="008651E6">
        <w:rPr>
          <w:color w:val="000000"/>
          <w:lang w:val="kk-KZ"/>
        </w:rPr>
        <w:lastRenderedPageBreak/>
        <w:t>түрлі станокта өңделген өнімдердің 1 партияға біріктірілуімен түсіндіріледі. Бұл жағдайда сараптама қабаттарда жүргізілуі керек;</w:t>
      </w:r>
    </w:p>
    <w:p w:rsidR="006F28B3" w:rsidRDefault="006F28B3" w:rsidP="006F28B3">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ж) ені де, тарату орталығы да қалыпты, дегенмен өнімдердің аз бөлігі жоғарғы төзімділік шегінен шығып, бөлек аралды құрайды. Бәлкім, бұл өнімдер немқұрайлылық салдарынан технологиялық процестің жалпы ағымында жақсылармен араласып кеткен ақаулы өнімдердің бөлігі болуы мүмкін. Оның себебін анықтап, оны жою қажет.</w:t>
      </w:r>
    </w:p>
    <w:p w:rsidR="007A5D8C" w:rsidRPr="006F28B3" w:rsidRDefault="007A5D8C" w:rsidP="006F28B3">
      <w:pPr>
        <w:pStyle w:val="a7"/>
        <w:shd w:val="clear" w:color="auto" w:fill="FFFFFF"/>
        <w:tabs>
          <w:tab w:val="left" w:pos="1701"/>
        </w:tabs>
        <w:spacing w:before="0" w:beforeAutospacing="0" w:after="0" w:afterAutospacing="0"/>
        <w:ind w:firstLine="709"/>
        <w:jc w:val="both"/>
        <w:rPr>
          <w:color w:val="000000"/>
          <w:lang w:val="kk-KZ"/>
        </w:rPr>
      </w:pPr>
      <w:r w:rsidRPr="006F28B3">
        <w:rPr>
          <w:i/>
          <w:iCs/>
          <w:color w:val="000000"/>
          <w:lang w:val="kk-KZ"/>
        </w:rPr>
        <w:t>6. </w:t>
      </w:r>
      <w:r w:rsidR="006F28B3" w:rsidRPr="006F28B3">
        <w:rPr>
          <w:i/>
          <w:iCs/>
          <w:color w:val="000000"/>
          <w:lang w:val="kk-KZ"/>
        </w:rPr>
        <w:t xml:space="preserve">Кейбір көрсеткіштердің басқаларға тәуелділігін (корреляциясын) </w:t>
      </w:r>
      <w:r w:rsidR="006F28B3" w:rsidRPr="006F28B3">
        <w:rPr>
          <w:iCs/>
          <w:color w:val="000000"/>
          <w:lang w:val="kk-KZ"/>
        </w:rPr>
        <w:t>анықтау немесе x және y айнымалылары үшін n деректер жұбының арасындағы корреляция дәрежесін анықтау үшін шашырау диаграммасы (шашырау диаграммасы) қолданылады</w:t>
      </w:r>
      <w:r w:rsidRPr="006F28B3">
        <w:rPr>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(x</w:t>
      </w:r>
      <w:r w:rsidRPr="008651E6">
        <w:rPr>
          <w:color w:val="000000"/>
          <w:vertAlign w:val="subscript"/>
          <w:lang w:val="kk-KZ"/>
        </w:rPr>
        <w:t>1</w:t>
      </w:r>
      <w:r w:rsidRPr="008651E6">
        <w:rPr>
          <w:color w:val="000000"/>
          <w:lang w:val="kk-KZ"/>
        </w:rPr>
        <w:t>,y</w:t>
      </w:r>
      <w:r w:rsidRPr="008651E6">
        <w:rPr>
          <w:color w:val="000000"/>
          <w:vertAlign w:val="subscript"/>
          <w:lang w:val="kk-KZ"/>
        </w:rPr>
        <w:t>1</w:t>
      </w:r>
      <w:r w:rsidRPr="008651E6">
        <w:rPr>
          <w:color w:val="000000"/>
          <w:lang w:val="kk-KZ"/>
        </w:rPr>
        <w:t>), (x</w:t>
      </w:r>
      <w:r w:rsidRPr="008651E6">
        <w:rPr>
          <w:color w:val="000000"/>
          <w:vertAlign w:val="subscript"/>
          <w:lang w:val="kk-KZ"/>
        </w:rPr>
        <w:t>2</w:t>
      </w:r>
      <w:r w:rsidRPr="008651E6">
        <w:rPr>
          <w:color w:val="000000"/>
          <w:lang w:val="kk-KZ"/>
        </w:rPr>
        <w:t>,y</w:t>
      </w:r>
      <w:r w:rsidRPr="008651E6">
        <w:rPr>
          <w:color w:val="000000"/>
          <w:vertAlign w:val="subscript"/>
          <w:lang w:val="kk-KZ"/>
        </w:rPr>
        <w:t>2</w:t>
      </w:r>
      <w:r w:rsidRPr="008651E6">
        <w:rPr>
          <w:color w:val="000000"/>
          <w:lang w:val="kk-KZ"/>
        </w:rPr>
        <w:t>), ..., (x</w:t>
      </w:r>
      <w:r w:rsidRPr="008651E6">
        <w:rPr>
          <w:color w:val="000000"/>
          <w:vertAlign w:val="subscript"/>
          <w:lang w:val="kk-KZ"/>
        </w:rPr>
        <w:t>n</w:t>
      </w:r>
      <w:r w:rsidRPr="008651E6">
        <w:rPr>
          <w:color w:val="000000"/>
          <w:lang w:val="kk-KZ"/>
        </w:rPr>
        <w:t>, y</w:t>
      </w:r>
      <w:r w:rsidRPr="008651E6">
        <w:rPr>
          <w:color w:val="000000"/>
          <w:vertAlign w:val="subscript"/>
          <w:lang w:val="kk-KZ"/>
        </w:rPr>
        <w:t>n</w:t>
      </w:r>
      <w:r w:rsidRPr="008651E6">
        <w:rPr>
          <w:color w:val="000000"/>
          <w:lang w:val="kk-KZ"/>
        </w:rPr>
        <w:t>).</w:t>
      </w:r>
    </w:p>
    <w:p w:rsidR="007A5D8C" w:rsidRDefault="006F28B3"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Бұл деректер графикте (шашырау) бейнеленген және олар үшін корреляция коэффициенті формула арқылы есептеледі.</w:t>
      </w:r>
    </w:p>
    <w:p w:rsidR="006F28B3" w:rsidRPr="006F28B3" w:rsidRDefault="006F28B3" w:rsidP="00A7009F">
      <w:pPr>
        <w:pStyle w:val="a7"/>
        <w:shd w:val="clear" w:color="auto" w:fill="FFFFFF"/>
        <w:tabs>
          <w:tab w:val="left" w:pos="1701"/>
        </w:tabs>
        <w:spacing w:before="0" w:beforeAutospacing="0" w:after="0" w:afterAutospacing="0"/>
        <w:ind w:firstLine="709"/>
        <w:jc w:val="both"/>
        <w:rPr>
          <w:color w:val="000000"/>
          <w:lang w:val="kk-KZ"/>
        </w:rPr>
      </w:pPr>
    </w:p>
    <w:p w:rsidR="006F28B3" w:rsidRPr="006F28B3" w:rsidRDefault="006F28B3" w:rsidP="006F28B3">
      <w:pPr>
        <w:pStyle w:val="a7"/>
        <w:shd w:val="clear" w:color="auto" w:fill="FFFFFF"/>
        <w:tabs>
          <w:tab w:val="left" w:pos="1701"/>
        </w:tabs>
        <w:spacing w:before="0" w:beforeAutospacing="0" w:after="0" w:afterAutospacing="0"/>
        <w:ind w:firstLine="709"/>
        <w:jc w:val="center"/>
        <w:rPr>
          <w:color w:val="000000"/>
          <w:lang w:val="kk-KZ"/>
        </w:rPr>
      </w:pPr>
      <w:r w:rsidRPr="00A7009F">
        <w:rPr>
          <w:noProof/>
          <w:color w:val="000000"/>
          <w:vertAlign w:val="subscript"/>
        </w:rPr>
        <w:drawing>
          <wp:inline distT="0" distB="0" distL="0" distR="0" wp14:anchorId="09DD2639" wp14:editId="0410042B">
            <wp:extent cx="739775" cy="469265"/>
            <wp:effectExtent l="0" t="0" r="3175" b="6985"/>
            <wp:docPr id="35" name="Рисунок 35" descr="http://www.aup.ru/books/m93/4_4.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up.ru/books/m93/4_4.files/image030.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9775" cy="469265"/>
                    </a:xfrm>
                    <a:prstGeom prst="rect">
                      <a:avLst/>
                    </a:prstGeom>
                    <a:noFill/>
                    <a:ln>
                      <a:noFill/>
                    </a:ln>
                  </pic:spPr>
                </pic:pic>
              </a:graphicData>
            </a:graphic>
          </wp:inline>
        </w:drawing>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55B98F81" wp14:editId="4AC31903">
            <wp:extent cx="2162810" cy="922655"/>
            <wp:effectExtent l="0" t="0" r="8890" b="0"/>
            <wp:docPr id="34" name="Рисунок 34" descr="http://www.aup.ru/books/m93/4_4.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up.ru/books/m93/4_4.files/image032.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62810" cy="922655"/>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w:t>
      </w:r>
      <w:r w:rsidR="006F28B3" w:rsidRPr="008651E6">
        <w:rPr>
          <w:noProof/>
          <w:color w:val="000000"/>
          <w:vertAlign w:val="subscript"/>
          <w:lang w:val="kk-KZ"/>
        </w:rPr>
        <w:t xml:space="preserve"> </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10AE176B" wp14:editId="01C51DCB">
            <wp:extent cx="1256030" cy="485140"/>
            <wp:effectExtent l="0" t="0" r="1270" b="0"/>
            <wp:docPr id="33" name="Рисунок 33" descr="http://www.aup.ru/books/m93/4_4.file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up.ru/books/m93/4_4.files/image034.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56030" cy="485140"/>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0214B7E3" wp14:editId="6FDF2959">
            <wp:extent cx="1288415" cy="485140"/>
            <wp:effectExtent l="0" t="0" r="6985" b="0"/>
            <wp:docPr id="32" name="Рисунок 32" descr="http://www.aup.ru/books/m93/4_4.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up.ru/books/m93/4_4.files/image036.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8415" cy="485140"/>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w:t>
      </w:r>
    </w:p>
    <w:p w:rsidR="006F28B3" w:rsidRDefault="00660EFE"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қ</w:t>
      </w:r>
      <w:r w:rsidR="006F28B3" w:rsidRPr="008651E6">
        <w:rPr>
          <w:color w:val="000000"/>
          <w:lang w:val="kk-KZ"/>
        </w:rPr>
        <w:t>айда</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3AEAC229" wp14:editId="5B277F07">
            <wp:extent cx="349885" cy="238760"/>
            <wp:effectExtent l="0" t="0" r="0" b="8890"/>
            <wp:docPr id="31" name="Рисунок 31" descr="http://www.aup.ru/books/m93/4_4.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up.ru/books/m93/4_4.files/image038.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9885" cy="238760"/>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 ковариация;</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15410B1C" wp14:editId="7B53E34C">
            <wp:extent cx="524510" cy="238760"/>
            <wp:effectExtent l="0" t="0" r="8890" b="8890"/>
            <wp:docPr id="30" name="Рисунок 30" descr="http://www.aup.ru/books/m93/4_4.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aup.ru/books/m93/4_4.files/image040.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4510" cy="238760"/>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 </w:t>
      </w:r>
      <w:r w:rsidR="00660EFE" w:rsidRPr="008651E6">
        <w:rPr>
          <w:color w:val="000000"/>
          <w:lang w:val="kk-KZ"/>
        </w:rPr>
        <w:t>x және y кездейсоқ шамаларының стандартты ауытқулары</w:t>
      </w:r>
      <w:r w:rsidRPr="008651E6">
        <w:rPr>
          <w:i/>
          <w:iCs/>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i/>
          <w:iCs/>
          <w:color w:val="000000"/>
          <w:lang w:val="kk-KZ"/>
        </w:rPr>
        <w:t>n</w:t>
      </w:r>
      <w:r w:rsidRPr="008651E6">
        <w:rPr>
          <w:color w:val="000000"/>
          <w:lang w:val="kk-KZ"/>
        </w:rPr>
        <w:t> </w:t>
      </w:r>
      <w:r w:rsidR="00660EFE" w:rsidRPr="008651E6">
        <w:rPr>
          <w:color w:val="000000"/>
          <w:lang w:val="kk-KZ"/>
        </w:rPr>
        <w:t xml:space="preserve">үлгі өлшемі (деректер жұптарының саны – </w:t>
      </w:r>
      <w:r w:rsidRPr="008651E6">
        <w:rPr>
          <w:color w:val="000000"/>
          <w:lang w:val="kk-KZ"/>
        </w:rPr>
        <w:t>– </w:t>
      </w:r>
      <w:r w:rsidRPr="008651E6">
        <w:rPr>
          <w:i/>
          <w:iCs/>
          <w:color w:val="000000"/>
          <w:lang w:val="kk-KZ"/>
        </w:rPr>
        <w:t>х</w:t>
      </w:r>
      <w:r w:rsidRPr="008651E6">
        <w:rPr>
          <w:i/>
          <w:iCs/>
          <w:color w:val="000000"/>
          <w:vertAlign w:val="subscript"/>
          <w:lang w:val="kk-KZ"/>
        </w:rPr>
        <w:t>i</w:t>
      </w:r>
      <w:r w:rsidR="00660EFE" w:rsidRPr="008651E6">
        <w:rPr>
          <w:color w:val="000000"/>
          <w:lang w:val="kk-KZ"/>
        </w:rPr>
        <w:t> </w:t>
      </w:r>
      <w:r w:rsidR="00660EFE">
        <w:rPr>
          <w:color w:val="000000"/>
          <w:lang w:val="kk-KZ"/>
        </w:rPr>
        <w:t>және</w:t>
      </w:r>
      <w:r w:rsidRPr="008651E6">
        <w:rPr>
          <w:color w:val="000000"/>
          <w:lang w:val="kk-KZ"/>
        </w:rPr>
        <w:t> </w:t>
      </w:r>
      <w:r w:rsidRPr="008651E6">
        <w:rPr>
          <w:i/>
          <w:iCs/>
          <w:color w:val="000000"/>
          <w:lang w:val="kk-KZ"/>
        </w:rPr>
        <w:t>у</w:t>
      </w:r>
      <w:r w:rsidRPr="008651E6">
        <w:rPr>
          <w:i/>
          <w:iCs/>
          <w:color w:val="000000"/>
          <w:vertAlign w:val="subscript"/>
          <w:lang w:val="kk-KZ"/>
        </w:rPr>
        <w:t>i</w:t>
      </w:r>
      <w:r w:rsidRPr="008651E6">
        <w:rPr>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i/>
          <w:iCs/>
          <w:noProof/>
          <w:color w:val="000000"/>
          <w:vertAlign w:val="subscript"/>
        </w:rPr>
        <w:drawing>
          <wp:inline distT="0" distB="0" distL="0" distR="0" wp14:anchorId="5C43C84E" wp14:editId="2F682F2E">
            <wp:extent cx="142875" cy="158750"/>
            <wp:effectExtent l="0" t="0" r="9525" b="0"/>
            <wp:docPr id="29" name="Рисунок 29" descr="http://www.aup.ru/books/m93/4_4.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aup.ru/books/m93/4_4.files/image04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Pr="008651E6">
        <w:rPr>
          <w:i/>
          <w:iCs/>
          <w:color w:val="000000"/>
          <w:vertAlign w:val="subscript"/>
          <w:lang w:val="kk-KZ"/>
        </w:rPr>
        <w:t> </w:t>
      </w:r>
      <w:r w:rsidR="00660EFE" w:rsidRPr="008651E6">
        <w:rPr>
          <w:color w:val="000000"/>
          <w:lang w:val="kk-KZ"/>
        </w:rPr>
        <w:t> </w:t>
      </w:r>
      <w:r w:rsidR="00660EFE">
        <w:rPr>
          <w:color w:val="000000"/>
          <w:lang w:val="kk-KZ"/>
        </w:rPr>
        <w:t xml:space="preserve">және </w:t>
      </w:r>
      <w:r w:rsidRPr="008651E6">
        <w:rPr>
          <w:color w:val="000000"/>
          <w:lang w:val="kk-KZ"/>
        </w:rPr>
        <w:t> </w:t>
      </w:r>
      <w:r w:rsidRPr="00A7009F">
        <w:rPr>
          <w:noProof/>
          <w:color w:val="000000"/>
          <w:vertAlign w:val="subscript"/>
        </w:rPr>
        <w:drawing>
          <wp:inline distT="0" distB="0" distL="0" distR="0" wp14:anchorId="4AE6BF31" wp14:editId="11419F95">
            <wp:extent cx="142875" cy="191135"/>
            <wp:effectExtent l="0" t="0" r="9525" b="0"/>
            <wp:docPr id="28" name="Рисунок 28" descr="http://www.aup.ru/books/m93/4_4.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aup.ru/books/m93/4_4.files/image044.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 xml:space="preserve">– </w:t>
      </w:r>
      <w:r w:rsidR="00660EFE" w:rsidRPr="008651E6">
        <w:rPr>
          <w:color w:val="000000"/>
          <w:lang w:val="kk-KZ"/>
        </w:rPr>
        <w:t xml:space="preserve">орташа арифметикалық мәндер </w:t>
      </w:r>
      <w:r w:rsidRPr="008651E6">
        <w:rPr>
          <w:i/>
          <w:iCs/>
          <w:color w:val="000000"/>
          <w:lang w:val="kk-KZ"/>
        </w:rPr>
        <w:t>х</w:t>
      </w:r>
      <w:r w:rsidRPr="008651E6">
        <w:rPr>
          <w:i/>
          <w:iCs/>
          <w:color w:val="000000"/>
          <w:vertAlign w:val="subscript"/>
          <w:lang w:val="kk-KZ"/>
        </w:rPr>
        <w:t>i</w:t>
      </w:r>
      <w:r w:rsidR="00660EFE" w:rsidRPr="008651E6">
        <w:rPr>
          <w:color w:val="000000"/>
          <w:lang w:val="kk-KZ"/>
        </w:rPr>
        <w:t> </w:t>
      </w:r>
      <w:r w:rsidR="00660EFE">
        <w:rPr>
          <w:color w:val="000000"/>
          <w:lang w:val="kk-KZ"/>
        </w:rPr>
        <w:t>және</w:t>
      </w:r>
      <w:r w:rsidRPr="008651E6">
        <w:rPr>
          <w:color w:val="000000"/>
          <w:lang w:val="kk-KZ"/>
        </w:rPr>
        <w:t> </w:t>
      </w:r>
      <w:r w:rsidRPr="008651E6">
        <w:rPr>
          <w:i/>
          <w:iCs/>
          <w:color w:val="000000"/>
          <w:lang w:val="kk-KZ"/>
        </w:rPr>
        <w:t>у</w:t>
      </w:r>
      <w:r w:rsidRPr="008651E6">
        <w:rPr>
          <w:i/>
          <w:iCs/>
          <w:color w:val="000000"/>
          <w:vertAlign w:val="subscript"/>
          <w:lang w:val="kk-KZ"/>
        </w:rPr>
        <w:t>i</w:t>
      </w:r>
      <w:r w:rsidRPr="008651E6">
        <w:rPr>
          <w:color w:val="000000"/>
          <w:vertAlign w:val="subscript"/>
          <w:lang w:val="kk-KZ"/>
        </w:rPr>
        <w:t> </w:t>
      </w:r>
      <w:r w:rsidRPr="008651E6">
        <w:rPr>
          <w:color w:val="000000"/>
          <w:lang w:val="kk-KZ"/>
        </w:rPr>
        <w:t xml:space="preserve">  </w:t>
      </w:r>
      <w:r w:rsidR="00660EFE" w:rsidRPr="008651E6">
        <w:rPr>
          <w:color w:val="000000"/>
          <w:lang w:val="kk-KZ"/>
        </w:rPr>
        <w:t>тиісінше</w:t>
      </w:r>
      <w:r w:rsidRPr="008651E6">
        <w:rPr>
          <w:color w:val="000000"/>
          <w:lang w:val="kk-KZ"/>
        </w:rPr>
        <w:t>.</w:t>
      </w:r>
    </w:p>
    <w:p w:rsidR="007A5D8C" w:rsidRPr="00A7009F" w:rsidRDefault="00660EFE" w:rsidP="00A7009F">
      <w:pPr>
        <w:pStyle w:val="a7"/>
        <w:shd w:val="clear" w:color="auto" w:fill="FFFFFF"/>
        <w:tabs>
          <w:tab w:val="left" w:pos="1701"/>
        </w:tabs>
        <w:spacing w:before="0" w:beforeAutospacing="0" w:after="0" w:afterAutospacing="0"/>
        <w:ind w:firstLine="709"/>
        <w:jc w:val="both"/>
        <w:rPr>
          <w:color w:val="000000"/>
        </w:rPr>
      </w:pPr>
      <w:r w:rsidRPr="008651E6">
        <w:rPr>
          <w:color w:val="000000"/>
          <w:lang w:val="kk-KZ"/>
        </w:rPr>
        <w:t xml:space="preserve">Суреттегі шашырау диаграммаларының (немесе корреляция өрістерінің) әртүрлі нұсқаларын қарастырыңыз. </w:t>
      </w:r>
      <w:r w:rsidRPr="00660EFE">
        <w:rPr>
          <w:color w:val="000000"/>
        </w:rPr>
        <w:t>14</w:t>
      </w:r>
      <w:r w:rsidR="007A5D8C"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rPr>
        <w:drawing>
          <wp:inline distT="0" distB="0" distL="0" distR="0" wp14:anchorId="72DF09DD" wp14:editId="718A6236">
            <wp:extent cx="5446395" cy="1582420"/>
            <wp:effectExtent l="0" t="0" r="1905" b="0"/>
            <wp:docPr id="27" name="Рисунок 27" descr="Варианты диаграмм разбр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Варианты диаграмм разброса"/>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46395" cy="1582420"/>
                    </a:xfrm>
                    <a:prstGeom prst="rect">
                      <a:avLst/>
                    </a:prstGeom>
                    <a:noFill/>
                    <a:ln>
                      <a:noFill/>
                    </a:ln>
                  </pic:spPr>
                </pic:pic>
              </a:graphicData>
            </a:graphic>
          </wp:inline>
        </w:drawing>
      </w:r>
    </w:p>
    <w:p w:rsidR="00660EFE" w:rsidRDefault="00660EFE"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lang w:val="kk-KZ"/>
        </w:rPr>
        <w:t>Сурет-</w:t>
      </w:r>
      <w:r w:rsidRPr="00660EFE">
        <w:rPr>
          <w:rStyle w:val="a9"/>
          <w:color w:val="000000"/>
        </w:rPr>
        <w:t>14. Шашырау сызбаларының нұсқалары</w:t>
      </w:r>
    </w:p>
    <w:p w:rsidR="00660EFE" w:rsidRDefault="00660EFE"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7A5D8C" w:rsidRPr="00660EFE" w:rsidRDefault="00660EFE" w:rsidP="00660EFE">
      <w:pPr>
        <w:pStyle w:val="a7"/>
        <w:shd w:val="clear" w:color="auto" w:fill="FFFFFF"/>
        <w:tabs>
          <w:tab w:val="left" w:pos="1701"/>
        </w:tabs>
        <w:spacing w:before="0" w:beforeAutospacing="0" w:after="0" w:afterAutospacing="0"/>
        <w:ind w:firstLine="709"/>
        <w:jc w:val="both"/>
        <w:rPr>
          <w:color w:val="000000"/>
        </w:rPr>
      </w:pPr>
      <w:r w:rsidRPr="00660EFE">
        <w:rPr>
          <w:color w:val="000000"/>
        </w:rPr>
        <w:t>Егер</w:t>
      </w:r>
      <w:r w:rsidR="007A5D8C" w:rsidRPr="00660EFE">
        <w:rPr>
          <w:color w:val="000000"/>
        </w:rPr>
        <w:t>:</w:t>
      </w:r>
    </w:p>
    <w:p w:rsidR="00660EFE" w:rsidRPr="00660EFE" w:rsidRDefault="00660EFE" w:rsidP="00660EFE">
      <w:pPr>
        <w:pStyle w:val="a7"/>
        <w:shd w:val="clear" w:color="auto" w:fill="FFFFFF"/>
        <w:tabs>
          <w:tab w:val="left" w:pos="1701"/>
        </w:tabs>
        <w:spacing w:before="0" w:beforeAutospacing="0" w:after="0" w:afterAutospacing="0"/>
        <w:ind w:firstLine="709"/>
        <w:jc w:val="both"/>
        <w:rPr>
          <w:iCs/>
          <w:color w:val="000000"/>
        </w:rPr>
      </w:pPr>
      <w:r w:rsidRPr="00660EFE">
        <w:rPr>
          <w:iCs/>
          <w:color w:val="000000"/>
        </w:rPr>
        <w:t>а) оң корреляция туралы айтуға болады (х өссе, у өседі);</w:t>
      </w:r>
    </w:p>
    <w:p w:rsidR="00660EFE" w:rsidRPr="00660EFE" w:rsidRDefault="00660EFE" w:rsidP="00660EFE">
      <w:pPr>
        <w:pStyle w:val="a7"/>
        <w:shd w:val="clear" w:color="auto" w:fill="FFFFFF"/>
        <w:tabs>
          <w:tab w:val="left" w:pos="1701"/>
        </w:tabs>
        <w:spacing w:before="0" w:beforeAutospacing="0" w:after="0" w:afterAutospacing="0"/>
        <w:ind w:firstLine="709"/>
        <w:jc w:val="both"/>
        <w:rPr>
          <w:iCs/>
          <w:color w:val="000000"/>
        </w:rPr>
      </w:pPr>
      <w:r w:rsidRPr="00660EFE">
        <w:rPr>
          <w:iCs/>
          <w:color w:val="000000"/>
        </w:rPr>
        <w:t>б) теріс корреляция пайда болады (х өскен сайын, у азаяды);</w:t>
      </w:r>
    </w:p>
    <w:p w:rsidR="00660EFE" w:rsidRPr="00660EFE" w:rsidRDefault="00660EFE" w:rsidP="00660EFE">
      <w:pPr>
        <w:pStyle w:val="a7"/>
        <w:shd w:val="clear" w:color="auto" w:fill="FFFFFF"/>
        <w:tabs>
          <w:tab w:val="left" w:pos="1701"/>
        </w:tabs>
        <w:spacing w:before="0" w:beforeAutospacing="0" w:after="0" w:afterAutospacing="0"/>
        <w:ind w:firstLine="709"/>
        <w:jc w:val="both"/>
        <w:rPr>
          <w:iCs/>
          <w:color w:val="000000"/>
          <w:lang w:val="kk-KZ"/>
        </w:rPr>
      </w:pPr>
      <w:r w:rsidRPr="00660EFE">
        <w:rPr>
          <w:iCs/>
          <w:color w:val="000000"/>
        </w:rPr>
        <w:t xml:space="preserve">в) х, у өсуімен бірге өсу де, кему де мүмкін, олар корреляцияның жоқтығын айтады. Бірақ бұл олардың арасында ешқандай байланыс жоқ, олардың арасында </w:t>
      </w:r>
      <w:r w:rsidRPr="00660EFE">
        <w:rPr>
          <w:iCs/>
          <w:color w:val="000000"/>
        </w:rPr>
        <w:lastRenderedPageBreak/>
        <w:t>сызықтық байланыс жоқ дегенді білдірмейді. Айқын сызықтық емес (көрсеткіштік) тәуелділік шашырау диаграммасында да берілген d).</w:t>
      </w:r>
    </w:p>
    <w:p w:rsidR="007A5D8C" w:rsidRPr="00660EFE" w:rsidRDefault="00660EFE" w:rsidP="00660EFE">
      <w:pPr>
        <w:pStyle w:val="a7"/>
        <w:shd w:val="clear" w:color="auto" w:fill="FFFFFF"/>
        <w:tabs>
          <w:tab w:val="left" w:pos="1701"/>
        </w:tabs>
        <w:spacing w:before="0" w:beforeAutospacing="0" w:after="0" w:afterAutospacing="0"/>
        <w:ind w:firstLine="709"/>
        <w:jc w:val="both"/>
        <w:rPr>
          <w:color w:val="000000"/>
          <w:lang w:val="kk-KZ"/>
        </w:rPr>
      </w:pPr>
      <w:r w:rsidRPr="00660EFE">
        <w:rPr>
          <w:color w:val="000000"/>
          <w:lang w:val="kk-KZ"/>
        </w:rPr>
        <w:t xml:space="preserve">Корреляция коэффициенті әрқашан интервалдағы мәндерді қабылдайды </w:t>
      </w:r>
      <w:r w:rsidR="007A5D8C" w:rsidRPr="00A7009F">
        <w:rPr>
          <w:noProof/>
          <w:color w:val="000000"/>
          <w:vertAlign w:val="subscript"/>
        </w:rPr>
        <w:drawing>
          <wp:inline distT="0" distB="0" distL="0" distR="0" wp14:anchorId="39810DB1" wp14:editId="26F70270">
            <wp:extent cx="620395" cy="158750"/>
            <wp:effectExtent l="0" t="0" r="8255" b="0"/>
            <wp:docPr id="26" name="Рисунок 26" descr="http://www.aup.ru/books/m93/4_4.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aup.ru/books/m93/4_4.files/image048.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0395" cy="158750"/>
                    </a:xfrm>
                    <a:prstGeom prst="rect">
                      <a:avLst/>
                    </a:prstGeom>
                    <a:noFill/>
                    <a:ln>
                      <a:noFill/>
                    </a:ln>
                  </pic:spPr>
                </pic:pic>
              </a:graphicData>
            </a:graphic>
          </wp:inline>
        </w:drawing>
      </w:r>
      <w:r w:rsidR="007A5D8C" w:rsidRPr="00660EFE">
        <w:rPr>
          <w:color w:val="000000"/>
          <w:vertAlign w:val="subscript"/>
          <w:lang w:val="kk-KZ"/>
        </w:rPr>
        <w:t> </w:t>
      </w:r>
      <w:r w:rsidR="007A5D8C" w:rsidRPr="00660EFE">
        <w:rPr>
          <w:color w:val="000000"/>
          <w:lang w:val="kk-KZ"/>
        </w:rPr>
        <w:t xml:space="preserve">, </w:t>
      </w:r>
      <w:r w:rsidRPr="00660EFE">
        <w:rPr>
          <w:color w:val="000000"/>
          <w:lang w:val="kk-KZ"/>
        </w:rPr>
        <w:t>кезінде</w:t>
      </w:r>
      <w:r>
        <w:rPr>
          <w:color w:val="000000"/>
          <w:lang w:val="kk-KZ"/>
        </w:rPr>
        <w:t xml:space="preserve"> </w:t>
      </w:r>
      <w:r w:rsidRPr="00660EFE">
        <w:rPr>
          <w:color w:val="000000"/>
          <w:lang w:val="kk-KZ"/>
        </w:rPr>
        <w:t xml:space="preserve"> </w:t>
      </w:r>
      <w:r w:rsidR="007A5D8C" w:rsidRPr="00660EFE">
        <w:rPr>
          <w:color w:val="000000"/>
          <w:lang w:val="kk-KZ"/>
        </w:rPr>
        <w:t xml:space="preserve">r&gt;0 – </w:t>
      </w:r>
      <w:r w:rsidRPr="00660EFE">
        <w:rPr>
          <w:color w:val="000000"/>
          <w:lang w:val="kk-KZ"/>
        </w:rPr>
        <w:t>оң корреляция</w:t>
      </w:r>
      <w:r w:rsidR="007A5D8C" w:rsidRPr="00660EFE">
        <w:rPr>
          <w:color w:val="000000"/>
          <w:lang w:val="kk-KZ"/>
        </w:rPr>
        <w:t xml:space="preserve">, </w:t>
      </w:r>
      <w:r>
        <w:rPr>
          <w:color w:val="000000"/>
          <w:lang w:val="kk-KZ"/>
        </w:rPr>
        <w:t xml:space="preserve"> </w:t>
      </w:r>
      <w:r w:rsidRPr="00660EFE">
        <w:rPr>
          <w:color w:val="000000"/>
          <w:lang w:val="kk-KZ"/>
        </w:rPr>
        <w:t>кезінде</w:t>
      </w:r>
      <w:r w:rsidR="007A5D8C" w:rsidRPr="00660EFE">
        <w:rPr>
          <w:color w:val="000000"/>
          <w:lang w:val="kk-KZ"/>
        </w:rPr>
        <w:t xml:space="preserve"> r=0 – </w:t>
      </w:r>
      <w:r w:rsidRPr="00660EFE">
        <w:rPr>
          <w:color w:val="000000"/>
          <w:lang w:val="kk-KZ"/>
        </w:rPr>
        <w:t>корреляция жоқ</w:t>
      </w:r>
      <w:r w:rsidR="007A5D8C" w:rsidRPr="00660EFE">
        <w:rPr>
          <w:color w:val="000000"/>
          <w:lang w:val="kk-KZ"/>
        </w:rPr>
        <w:t xml:space="preserve">, </w:t>
      </w:r>
      <w:r w:rsidRPr="00660EFE">
        <w:rPr>
          <w:color w:val="000000"/>
          <w:lang w:val="kk-KZ"/>
        </w:rPr>
        <w:t>кезінде</w:t>
      </w:r>
      <w:r w:rsidR="007A5D8C" w:rsidRPr="00660EFE">
        <w:rPr>
          <w:color w:val="000000"/>
          <w:lang w:val="kk-KZ"/>
        </w:rPr>
        <w:t> </w:t>
      </w:r>
      <w:r w:rsidR="007A5D8C" w:rsidRPr="00660EFE">
        <w:rPr>
          <w:i/>
          <w:iCs/>
          <w:color w:val="000000"/>
          <w:lang w:val="kk-KZ"/>
        </w:rPr>
        <w:t>r</w:t>
      </w:r>
      <w:r w:rsidR="007A5D8C" w:rsidRPr="00660EFE">
        <w:rPr>
          <w:color w:val="000000"/>
          <w:lang w:val="kk-KZ"/>
        </w:rPr>
        <w:t xml:space="preserve">&lt;0 – </w:t>
      </w:r>
      <w:r w:rsidR="003D50F5" w:rsidRPr="003D50F5">
        <w:rPr>
          <w:color w:val="000000"/>
          <w:lang w:val="kk-KZ"/>
        </w:rPr>
        <w:t>теріс корреляция</w:t>
      </w:r>
      <w:r w:rsidR="007A5D8C" w:rsidRPr="00660EFE">
        <w:rPr>
          <w:color w:val="000000"/>
          <w:lang w:val="kk-KZ"/>
        </w:rPr>
        <w:t>.</w:t>
      </w:r>
    </w:p>
    <w:p w:rsidR="007A5D8C" w:rsidRP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 xml:space="preserve">Сол n деректер жұбы үшін </w:t>
      </w:r>
      <w:r w:rsidR="007A5D8C" w:rsidRPr="003D50F5">
        <w:rPr>
          <w:color w:val="000000"/>
          <w:lang w:val="kk-KZ"/>
        </w:rPr>
        <w:t>(</w:t>
      </w:r>
      <w:r w:rsidR="007A5D8C" w:rsidRPr="003D50F5">
        <w:rPr>
          <w:i/>
          <w:iCs/>
          <w:color w:val="000000"/>
          <w:lang w:val="kk-KZ"/>
        </w:rPr>
        <w:t>x</w:t>
      </w:r>
      <w:r w:rsidR="007A5D8C" w:rsidRPr="003D50F5">
        <w:rPr>
          <w:i/>
          <w:iCs/>
          <w:color w:val="000000"/>
          <w:vertAlign w:val="subscript"/>
          <w:lang w:val="kk-KZ"/>
        </w:rPr>
        <w:t>1</w:t>
      </w:r>
      <w:r w:rsidR="007A5D8C" w:rsidRPr="003D50F5">
        <w:rPr>
          <w:i/>
          <w:iCs/>
          <w:color w:val="000000"/>
          <w:lang w:val="kk-KZ"/>
        </w:rPr>
        <w:t>,y</w:t>
      </w:r>
      <w:r w:rsidR="007A5D8C" w:rsidRPr="003D50F5">
        <w:rPr>
          <w:i/>
          <w:iCs/>
          <w:color w:val="000000"/>
          <w:vertAlign w:val="subscript"/>
          <w:lang w:val="kk-KZ"/>
        </w:rPr>
        <w:t>1</w:t>
      </w:r>
      <w:r w:rsidR="007A5D8C" w:rsidRPr="003D50F5">
        <w:rPr>
          <w:color w:val="000000"/>
          <w:lang w:val="kk-KZ"/>
        </w:rPr>
        <w:t>), (</w:t>
      </w:r>
      <w:r w:rsidR="007A5D8C" w:rsidRPr="003D50F5">
        <w:rPr>
          <w:i/>
          <w:iCs/>
          <w:color w:val="000000"/>
          <w:lang w:val="kk-KZ"/>
        </w:rPr>
        <w:t>x</w:t>
      </w:r>
      <w:r w:rsidR="007A5D8C" w:rsidRPr="003D50F5">
        <w:rPr>
          <w:i/>
          <w:iCs/>
          <w:color w:val="000000"/>
          <w:vertAlign w:val="subscript"/>
          <w:lang w:val="kk-KZ"/>
        </w:rPr>
        <w:t>2</w:t>
      </w:r>
      <w:r w:rsidR="007A5D8C" w:rsidRPr="003D50F5">
        <w:rPr>
          <w:i/>
          <w:iCs/>
          <w:color w:val="000000"/>
          <w:lang w:val="kk-KZ"/>
        </w:rPr>
        <w:t>,y</w:t>
      </w:r>
      <w:r w:rsidR="007A5D8C" w:rsidRPr="003D50F5">
        <w:rPr>
          <w:i/>
          <w:iCs/>
          <w:color w:val="000000"/>
          <w:vertAlign w:val="subscript"/>
          <w:lang w:val="kk-KZ"/>
        </w:rPr>
        <w:t>2</w:t>
      </w:r>
      <w:r w:rsidR="007A5D8C" w:rsidRPr="003D50F5">
        <w:rPr>
          <w:color w:val="000000"/>
          <w:lang w:val="kk-KZ"/>
        </w:rPr>
        <w:t>), ..., (</w:t>
      </w:r>
      <w:r w:rsidR="007A5D8C" w:rsidRPr="003D50F5">
        <w:rPr>
          <w:i/>
          <w:iCs/>
          <w:color w:val="000000"/>
          <w:lang w:val="kk-KZ"/>
        </w:rPr>
        <w:t>x</w:t>
      </w:r>
      <w:r w:rsidR="007A5D8C" w:rsidRPr="003D50F5">
        <w:rPr>
          <w:i/>
          <w:iCs/>
          <w:color w:val="000000"/>
          <w:vertAlign w:val="subscript"/>
          <w:lang w:val="kk-KZ"/>
        </w:rPr>
        <w:t>n</w:t>
      </w:r>
      <w:r w:rsidR="007A5D8C" w:rsidRPr="003D50F5">
        <w:rPr>
          <w:i/>
          <w:iCs/>
          <w:color w:val="000000"/>
          <w:lang w:val="kk-KZ"/>
        </w:rPr>
        <w:t>, y</w:t>
      </w:r>
      <w:r w:rsidR="007A5D8C" w:rsidRPr="003D50F5">
        <w:rPr>
          <w:i/>
          <w:iCs/>
          <w:color w:val="000000"/>
          <w:vertAlign w:val="subscript"/>
          <w:lang w:val="kk-KZ"/>
        </w:rPr>
        <w:t>n</w:t>
      </w:r>
      <w:r w:rsidR="007A5D8C" w:rsidRPr="003D50F5">
        <w:rPr>
          <w:color w:val="000000"/>
          <w:lang w:val="kk-KZ"/>
        </w:rPr>
        <w:t xml:space="preserve">) </w:t>
      </w:r>
      <w:r w:rsidRPr="003D50F5">
        <w:rPr>
          <w:color w:val="000000"/>
          <w:lang w:val="kk-KZ"/>
        </w:rPr>
        <w:t>бұл тәуелділікті білдіретін Формула регрессия теңдеуі (немесе регрессия сызығы) деп аталады және ол функциямен жалпы түрде ұсынылады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у = а + bх.</w:t>
      </w:r>
    </w:p>
    <w:p w:rsidR="007A5D8C" w:rsidRPr="00A7009F" w:rsidRDefault="003D50F5" w:rsidP="00A7009F">
      <w:pPr>
        <w:pStyle w:val="a7"/>
        <w:shd w:val="clear" w:color="auto" w:fill="FFFFFF"/>
        <w:tabs>
          <w:tab w:val="left" w:pos="1701"/>
        </w:tabs>
        <w:spacing w:before="0" w:beforeAutospacing="0" w:after="0" w:afterAutospacing="0"/>
        <w:ind w:firstLine="709"/>
        <w:jc w:val="both"/>
        <w:rPr>
          <w:color w:val="000000"/>
        </w:rPr>
      </w:pPr>
      <w:r w:rsidRPr="003D50F5">
        <w:rPr>
          <w:color w:val="000000"/>
        </w:rPr>
        <w:t>Регрессия сызығын анықтау үшін (сурет.15) В және тұрақты а регрессия коэффициен</w:t>
      </w:r>
      <w:r>
        <w:rPr>
          <w:color w:val="000000"/>
        </w:rPr>
        <w:t>тін статистикалық бағалау қажет</w:t>
      </w:r>
      <w:r w:rsidR="007A5D8C"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1) </w:t>
      </w:r>
      <w:r w:rsidR="003D50F5" w:rsidRPr="003D50F5">
        <w:rPr>
          <w:color w:val="000000"/>
        </w:rPr>
        <w:t>регрессия сызығы X және y орташа мәндерінің (x,y) нүктелерінен өтуі керек</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w:t>
      </w:r>
      <w:r w:rsidR="003D50F5" w:rsidRPr="003D50F5">
        <w:rPr>
          <w:color w:val="000000"/>
        </w:rPr>
        <w:t>барлық нүктелер бойынша y мәндерінің регрессия сызығынан ауытқу квадраттарының қосындысы ең аз болуы керек</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3) </w:t>
      </w:r>
      <w:r w:rsidR="003D50F5" w:rsidRPr="003D50F5">
        <w:rPr>
          <w:color w:val="000000"/>
        </w:rPr>
        <w:t>А және В коэффициенттерін есептеу үшін формулалар қолданылады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2C203540" wp14:editId="6AA78FEB">
            <wp:extent cx="1860550" cy="842645"/>
            <wp:effectExtent l="0" t="0" r="6350" b="0"/>
            <wp:docPr id="25" name="Рисунок 25" descr="http://www.aup.ru/books/m93/4_4.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aup.ru/books/m93/4_4.files/image050.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60550" cy="842645"/>
                    </a:xfrm>
                    <a:prstGeom prst="rect">
                      <a:avLst/>
                    </a:prstGeom>
                    <a:noFill/>
                    <a:ln>
                      <a:noFill/>
                    </a:ln>
                  </pic:spPr>
                </pic:pic>
              </a:graphicData>
            </a:graphic>
          </wp:inline>
        </w:drawing>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noProof/>
          <w:color w:val="000000"/>
          <w:vertAlign w:val="subscript"/>
        </w:rPr>
        <w:drawing>
          <wp:inline distT="0" distB="0" distL="0" distR="0" wp14:anchorId="39492900" wp14:editId="46B6BDCA">
            <wp:extent cx="1550670" cy="842645"/>
            <wp:effectExtent l="0" t="0" r="0" b="0"/>
            <wp:docPr id="24" name="Рисунок 24" descr="http://www.aup.ru/books/m93/4_4.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aup.ru/books/m93/4_4.files/image052.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0670" cy="842645"/>
                    </a:xfrm>
                    <a:prstGeom prst="rect">
                      <a:avLst/>
                    </a:prstGeom>
                    <a:noFill/>
                    <a:ln>
                      <a:noFill/>
                    </a:ln>
                  </pic:spPr>
                </pic:pic>
              </a:graphicData>
            </a:graphic>
          </wp:inline>
        </w:drawing>
      </w:r>
      <w:r w:rsidRPr="00A7009F">
        <w:rPr>
          <w:color w:val="000000"/>
          <w:vertAlign w:val="subscript"/>
        </w:rPr>
        <w:t> </w:t>
      </w:r>
      <w:r w:rsidRPr="00A7009F">
        <w:rPr>
          <w:color w:val="000000"/>
        </w:rPr>
        <w:t>.</w:t>
      </w:r>
    </w:p>
    <w:p w:rsidR="007A5D8C" w:rsidRPr="003D50F5" w:rsidRDefault="003D50F5" w:rsidP="00A7009F">
      <w:pPr>
        <w:pStyle w:val="a7"/>
        <w:shd w:val="clear" w:color="auto" w:fill="FFFFFF"/>
        <w:tabs>
          <w:tab w:val="left" w:pos="1701"/>
        </w:tabs>
        <w:spacing w:before="0" w:beforeAutospacing="0" w:after="0" w:afterAutospacing="0"/>
        <w:ind w:firstLine="709"/>
        <w:jc w:val="both"/>
        <w:rPr>
          <w:color w:val="000000"/>
        </w:rPr>
      </w:pPr>
      <w:r w:rsidRPr="003D50F5">
        <w:rPr>
          <w:color w:val="000000"/>
        </w:rPr>
        <w:t>Яғни, регрессия теңдеуімен нақты деректерді жақындатуға болады</w:t>
      </w:r>
      <w:r w:rsidR="007A5D8C" w:rsidRPr="00A7009F">
        <w:rPr>
          <w:color w:val="000000"/>
        </w:rPr>
        <w:t>.</w:t>
      </w:r>
    </w:p>
    <w:p w:rsidR="003D50F5" w:rsidRPr="003D50F5" w:rsidRDefault="003D50F5" w:rsidP="00A7009F">
      <w:pPr>
        <w:pStyle w:val="a7"/>
        <w:shd w:val="clear" w:color="auto" w:fill="FFFFFF"/>
        <w:tabs>
          <w:tab w:val="left" w:pos="1701"/>
        </w:tabs>
        <w:spacing w:before="0" w:beforeAutospacing="0" w:after="0" w:afterAutospacing="0"/>
        <w:ind w:firstLine="709"/>
        <w:jc w:val="both"/>
        <w:rPr>
          <w:color w:val="000000"/>
        </w:rPr>
      </w:pPr>
    </w:p>
    <w:p w:rsidR="007A5D8C" w:rsidRPr="00A7009F" w:rsidRDefault="007A5D8C" w:rsidP="003D50F5">
      <w:pPr>
        <w:pStyle w:val="a7"/>
        <w:shd w:val="clear" w:color="auto" w:fill="FFFFFF"/>
        <w:tabs>
          <w:tab w:val="left" w:pos="1701"/>
        </w:tabs>
        <w:spacing w:before="0" w:beforeAutospacing="0" w:after="0" w:afterAutospacing="0"/>
        <w:ind w:firstLine="709"/>
        <w:jc w:val="center"/>
        <w:rPr>
          <w:color w:val="000000"/>
        </w:rPr>
      </w:pPr>
      <w:r w:rsidRPr="00A7009F">
        <w:rPr>
          <w:noProof/>
          <w:color w:val="000000"/>
        </w:rPr>
        <w:drawing>
          <wp:inline distT="0" distB="0" distL="0" distR="0" wp14:anchorId="6B9BD196" wp14:editId="53C45436">
            <wp:extent cx="2345690" cy="1733550"/>
            <wp:effectExtent l="0" t="0" r="0" b="0"/>
            <wp:docPr id="23" name="Рисунок 23" descr="Пример линии регрес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ример линии регресси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45690" cy="1733550"/>
                    </a:xfrm>
                    <a:prstGeom prst="rect">
                      <a:avLst/>
                    </a:prstGeom>
                    <a:noFill/>
                    <a:ln>
                      <a:noFill/>
                    </a:ln>
                  </pic:spPr>
                </pic:pic>
              </a:graphicData>
            </a:graphic>
          </wp:inline>
        </w:drawing>
      </w:r>
    </w:p>
    <w:p w:rsidR="003D50F5" w:rsidRPr="003D50F5" w:rsidRDefault="003D50F5" w:rsidP="00A7009F">
      <w:pPr>
        <w:pStyle w:val="a7"/>
        <w:shd w:val="clear" w:color="auto" w:fill="FFFFFF"/>
        <w:tabs>
          <w:tab w:val="left" w:pos="1701"/>
        </w:tabs>
        <w:spacing w:before="0" w:beforeAutospacing="0" w:after="0" w:afterAutospacing="0"/>
        <w:ind w:firstLine="709"/>
        <w:jc w:val="both"/>
        <w:rPr>
          <w:rStyle w:val="a9"/>
          <w:color w:val="000000"/>
        </w:rPr>
      </w:pPr>
      <w:r>
        <w:rPr>
          <w:rStyle w:val="a9"/>
          <w:color w:val="000000"/>
        </w:rPr>
        <w:t>Сур</w:t>
      </w:r>
      <w:r>
        <w:rPr>
          <w:rStyle w:val="a9"/>
          <w:color w:val="000000"/>
          <w:lang w:val="kk-KZ"/>
        </w:rPr>
        <w:t>ет-</w:t>
      </w:r>
      <w:r w:rsidRPr="003D50F5">
        <w:rPr>
          <w:rStyle w:val="a9"/>
          <w:color w:val="000000"/>
        </w:rPr>
        <w:t xml:space="preserve"> 15. Регрессия сызығының мысалы</w:t>
      </w:r>
    </w:p>
    <w:p w:rsidR="003D50F5" w:rsidRDefault="003D50F5" w:rsidP="00A7009F">
      <w:pPr>
        <w:pStyle w:val="a7"/>
        <w:shd w:val="clear" w:color="auto" w:fill="FFFFFF"/>
        <w:tabs>
          <w:tab w:val="left" w:pos="1701"/>
        </w:tabs>
        <w:spacing w:before="0" w:beforeAutospacing="0" w:after="0" w:afterAutospacing="0"/>
        <w:ind w:firstLine="709"/>
        <w:jc w:val="both"/>
        <w:rPr>
          <w:i/>
          <w:iCs/>
          <w:color w:val="000000"/>
          <w:lang w:val="kk-KZ"/>
        </w:rPr>
      </w:pP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i/>
          <w:iCs/>
          <w:color w:val="000000"/>
        </w:rPr>
        <w:t>7. </w:t>
      </w:r>
      <w:r w:rsidR="003D50F5" w:rsidRPr="003D50F5">
        <w:rPr>
          <w:i/>
          <w:iCs/>
          <w:color w:val="000000"/>
        </w:rPr>
        <w:t>Бақылау картасы</w:t>
      </w:r>
      <w:r w:rsidRPr="00A7009F">
        <w:rPr>
          <w:i/>
          <w:iCs/>
          <w:color w:val="000000"/>
        </w:rPr>
        <w:t>.</w:t>
      </w:r>
    </w:p>
    <w:p w:rsidR="003D50F5" w:rsidRDefault="003D50F5" w:rsidP="003D50F5">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rPr>
        <w:t>Қанағаттанарлық сапаға қол жеткізудің және оны осы деңгейде сақтаудың бір жолы-бақылау карталарын қолдану.</w:t>
      </w:r>
      <w:r>
        <w:rPr>
          <w:color w:val="000000"/>
          <w:lang w:val="kk-KZ"/>
        </w:rPr>
        <w:t xml:space="preserve"> </w:t>
      </w:r>
      <w:r w:rsidRPr="003D50F5">
        <w:rPr>
          <w:color w:val="000000"/>
          <w:lang w:val="kk-KZ"/>
        </w:rPr>
        <w:t>Технологиялық процестің сапасын басқару үшін шығарылатын өнім техникалық шарттармен берілген рұқсаттардан ауытқитын сәттерді бақылау мүмкіндігі болуы қажет.</w:t>
      </w:r>
      <w:r>
        <w:rPr>
          <w:color w:val="000000"/>
          <w:lang w:val="kk-KZ"/>
        </w:rPr>
        <w:t xml:space="preserve"> </w:t>
      </w:r>
      <w:r w:rsidRPr="003D50F5">
        <w:rPr>
          <w:color w:val="000000"/>
          <w:lang w:val="kk-KZ"/>
        </w:rPr>
        <w:t>Қарапайым мысалды қарастырайық.</w:t>
      </w:r>
      <w:r>
        <w:rPr>
          <w:color w:val="000000"/>
          <w:lang w:val="kk-KZ"/>
        </w:rPr>
        <w:t xml:space="preserve"> </w:t>
      </w:r>
      <w:r w:rsidRPr="003D50F5">
        <w:rPr>
          <w:color w:val="000000"/>
          <w:lang w:val="kk-KZ"/>
        </w:rPr>
        <w:t>Біз токарлық машинаның жұмысын белгілі бір уақыт ішінде қадағалаймыз және онда жасалған бөліктің диаметрін өлшейміз (ауысым, сағат үшін).</w:t>
      </w:r>
      <w:r>
        <w:rPr>
          <w:color w:val="000000"/>
          <w:lang w:val="kk-KZ"/>
        </w:rPr>
        <w:t xml:space="preserve"> </w:t>
      </w:r>
      <w:r w:rsidRPr="003D50F5">
        <w:rPr>
          <w:color w:val="000000"/>
          <w:lang w:val="kk-KZ"/>
        </w:rPr>
        <w:t>Алынған нәтижелерге сәйкес біз кесте құрып, қарапайым ба</w:t>
      </w:r>
      <w:r>
        <w:rPr>
          <w:color w:val="000000"/>
          <w:lang w:val="kk-KZ"/>
        </w:rPr>
        <w:t>қылау картасын аламыз (сурет-</w:t>
      </w:r>
      <w:r w:rsidRPr="003D50F5">
        <w:rPr>
          <w:color w:val="000000"/>
          <w:lang w:val="kk-KZ"/>
        </w:rPr>
        <w:t>16):</w:t>
      </w:r>
    </w:p>
    <w:p w:rsidR="007A5D8C" w:rsidRPr="003D50F5" w:rsidRDefault="007A5D8C" w:rsidP="003D50F5">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7B3ABEEE" wp14:editId="17BBADAB">
            <wp:extent cx="3761105" cy="1979930"/>
            <wp:effectExtent l="0" t="0" r="0" b="1270"/>
            <wp:docPr id="22" name="Рисунок 22" descr="Пример контрольной кар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имер контрольной карты"/>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979930"/>
                    </a:xfrm>
                    <a:prstGeom prst="rect">
                      <a:avLst/>
                    </a:prstGeom>
                    <a:noFill/>
                    <a:ln>
                      <a:noFill/>
                    </a:ln>
                  </pic:spPr>
                </pic:pic>
              </a:graphicData>
            </a:graphic>
          </wp:inline>
        </w:drawing>
      </w:r>
    </w:p>
    <w:p w:rsidR="003D50F5" w:rsidRDefault="003D50F5" w:rsidP="00A7009F">
      <w:pPr>
        <w:pStyle w:val="a7"/>
        <w:shd w:val="clear" w:color="auto" w:fill="FFFFFF"/>
        <w:tabs>
          <w:tab w:val="left" w:pos="1701"/>
        </w:tabs>
        <w:spacing w:before="0" w:beforeAutospacing="0" w:after="0" w:afterAutospacing="0"/>
        <w:ind w:firstLine="709"/>
        <w:jc w:val="both"/>
        <w:rPr>
          <w:rStyle w:val="a9"/>
          <w:color w:val="000000"/>
          <w:lang w:val="kk-KZ"/>
        </w:rPr>
      </w:pPr>
    </w:p>
    <w:p w:rsidR="003D50F5" w:rsidRDefault="003D50F5" w:rsidP="00A7009F">
      <w:pPr>
        <w:pStyle w:val="a7"/>
        <w:shd w:val="clear" w:color="auto" w:fill="FFFFFF"/>
        <w:tabs>
          <w:tab w:val="left" w:pos="1701"/>
        </w:tabs>
        <w:spacing w:before="0" w:beforeAutospacing="0" w:after="0" w:afterAutospacing="0"/>
        <w:ind w:firstLine="709"/>
        <w:jc w:val="both"/>
        <w:rPr>
          <w:rStyle w:val="a9"/>
          <w:color w:val="000000"/>
          <w:lang w:val="kk-KZ"/>
        </w:rPr>
      </w:pPr>
      <w:r>
        <w:rPr>
          <w:rStyle w:val="a9"/>
          <w:color w:val="000000"/>
        </w:rPr>
        <w:t>Сур</w:t>
      </w:r>
      <w:r>
        <w:rPr>
          <w:rStyle w:val="a9"/>
          <w:color w:val="000000"/>
          <w:lang w:val="kk-KZ"/>
        </w:rPr>
        <w:t>ет-</w:t>
      </w:r>
      <w:r w:rsidRPr="003D50F5">
        <w:rPr>
          <w:rStyle w:val="a9"/>
          <w:color w:val="000000"/>
        </w:rPr>
        <w:t>16. Тексеру картасының мысалы</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rPr>
        <w:t>6-нүктеде технологиялық процесс бұзылған, оны реттеу қажет.</w:t>
      </w:r>
      <w:r>
        <w:rPr>
          <w:color w:val="000000"/>
          <w:lang w:val="kk-KZ"/>
        </w:rPr>
        <w:t xml:space="preserve"> </w:t>
      </w:r>
      <w:r w:rsidRPr="003D50F5">
        <w:rPr>
          <w:color w:val="000000"/>
          <w:lang w:val="kk-KZ"/>
        </w:rPr>
        <w:t>ВКГ және НКГ ережесі аналитикалық немесе арнайы кестелер бойынша анықталады және іріктеу көлеміне байланысты болады. Іріктеменің жеткілікті үлкен көлемінде ШҚГ және НКГ шектері формулалар бойынша анықталады</w:t>
      </w:r>
      <w:r>
        <w:rPr>
          <w:color w:val="000000"/>
          <w:lang w:val="kk-KZ"/>
        </w:rPr>
        <w:t xml:space="preserve"> </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p>
    <w:p w:rsidR="007A5D8C" w:rsidRPr="003D50F5"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ВКГ = +3</w:t>
      </w:r>
      <w:r w:rsidRPr="003D50F5">
        <w:rPr>
          <w:color w:val="000000"/>
          <w:vertAlign w:val="subscript"/>
          <w:lang w:val="kk-KZ"/>
        </w:rPr>
        <w:t> </w:t>
      </w:r>
      <w:r w:rsidRPr="00A7009F">
        <w:rPr>
          <w:noProof/>
          <w:color w:val="000000"/>
          <w:vertAlign w:val="subscript"/>
        </w:rPr>
        <w:drawing>
          <wp:inline distT="0" distB="0" distL="0" distR="0" wp14:anchorId="4E81473F" wp14:editId="5097295B">
            <wp:extent cx="127000" cy="191135"/>
            <wp:effectExtent l="0" t="0" r="6350" b="0"/>
            <wp:docPr id="21" name="Рисунок 21" descr="http://www.aup.ru/books/m93/4_4.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aup.ru/books/m93/4_4.files/image058.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3D50F5">
        <w:rPr>
          <w:color w:val="000000"/>
          <w:vertAlign w:val="subscript"/>
          <w:lang w:val="kk-KZ"/>
        </w:rPr>
        <w:t> </w:t>
      </w:r>
      <w:r w:rsidRPr="003D50F5">
        <w:rPr>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НКГ = –3</w:t>
      </w:r>
      <w:r w:rsidRPr="008651E6">
        <w:rPr>
          <w:color w:val="000000"/>
          <w:vertAlign w:val="subscript"/>
          <w:lang w:val="kk-KZ"/>
        </w:rPr>
        <w:t> </w:t>
      </w:r>
      <w:r w:rsidRPr="00A7009F">
        <w:rPr>
          <w:noProof/>
          <w:color w:val="000000"/>
          <w:vertAlign w:val="subscript"/>
        </w:rPr>
        <w:drawing>
          <wp:inline distT="0" distB="0" distL="0" distR="0" wp14:anchorId="521A705C" wp14:editId="5B554D44">
            <wp:extent cx="127000" cy="191135"/>
            <wp:effectExtent l="0" t="0" r="6350" b="0"/>
            <wp:docPr id="20" name="Рисунок 20" descr="http://www.aup.ru/books/m93/4_4.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aup.ru/books/m93/4_4.files/image060.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w:t>
      </w:r>
    </w:p>
    <w:p w:rsidR="007A5D8C"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7009F">
        <w:rPr>
          <w:noProof/>
          <w:color w:val="000000"/>
          <w:vertAlign w:val="subscript"/>
        </w:rPr>
        <w:drawing>
          <wp:inline distT="0" distB="0" distL="0" distR="0" wp14:anchorId="72820D5B" wp14:editId="02474C3B">
            <wp:extent cx="1526540" cy="564515"/>
            <wp:effectExtent l="0" t="0" r="0" b="6985"/>
            <wp:docPr id="19" name="Рисунок 19" descr="http://www.aup.ru/books/m93/4_4.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up.ru/books/m93/4_4.files/image06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26540" cy="564515"/>
                    </a:xfrm>
                    <a:prstGeom prst="rect">
                      <a:avLst/>
                    </a:prstGeom>
                    <a:noFill/>
                    <a:ln>
                      <a:noFill/>
                    </a:ln>
                  </pic:spPr>
                </pic:pic>
              </a:graphicData>
            </a:graphic>
          </wp:inline>
        </w:drawing>
      </w:r>
      <w:r w:rsidRPr="008651E6">
        <w:rPr>
          <w:color w:val="000000"/>
          <w:vertAlign w:val="subscript"/>
          <w:lang w:val="kk-KZ"/>
        </w:rPr>
        <w:t> </w:t>
      </w:r>
      <w:r w:rsidRPr="008651E6">
        <w:rPr>
          <w:color w:val="000000"/>
          <w:lang w:val="kk-KZ"/>
        </w:rPr>
        <w:t>.</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ВКГ</w:t>
      </w:r>
      <w:r w:rsidRPr="008651E6">
        <w:rPr>
          <w:color w:val="000000"/>
          <w:lang w:val="kk-KZ"/>
        </w:rPr>
        <w:t xml:space="preserve"> және </w:t>
      </w:r>
      <w:r>
        <w:rPr>
          <w:color w:val="000000"/>
          <w:lang w:val="kk-KZ"/>
        </w:rPr>
        <w:t xml:space="preserve">НКГ </w:t>
      </w:r>
      <w:r w:rsidRPr="008651E6">
        <w:rPr>
          <w:color w:val="000000"/>
          <w:lang w:val="kk-KZ"/>
        </w:rPr>
        <w:t xml:space="preserve"> өнімдер әлі де техникалық талаптарға сай болған кезде процестің бұзылуын болдырмауға қызмет етеді.</w:t>
      </w:r>
      <w:r>
        <w:rPr>
          <w:color w:val="000000"/>
          <w:lang w:val="kk-KZ"/>
        </w:rPr>
        <w:t xml:space="preserve"> </w:t>
      </w:r>
      <w:r w:rsidRPr="003D50F5">
        <w:rPr>
          <w:color w:val="000000"/>
          <w:lang w:val="kk-KZ"/>
        </w:rPr>
        <w:t>Бақылау карталары ақаулардың сипатын анықтау және процестің тұрақтылығын бағалау қажет болған кезде қолданылады; процесті реттеу қажет пе немесе оны сол күйінде қалдыру керек пе, жоқ па, соны анықтау қажет болған кезде.</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Бақылау картасы процестің жақсарғанын растай алады.</w:t>
      </w:r>
    </w:p>
    <w:p w:rsidR="007A5D8C" w:rsidRP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 xml:space="preserve">Бақылау картасы кездейсоқ емес немесе процестің ықтимал өзгеруінің ерекше себептеріне байланысты ауытқуларды тану құралы болып табылады. </w:t>
      </w:r>
      <w:r w:rsidRPr="008651E6">
        <w:rPr>
          <w:color w:val="000000"/>
          <w:lang w:val="kk-KZ"/>
        </w:rPr>
        <w:t>Ықтимал өзгерістер болжамды шектерде сирек қайталанады.</w:t>
      </w:r>
      <w:r>
        <w:rPr>
          <w:color w:val="000000"/>
          <w:lang w:val="kk-KZ"/>
        </w:rPr>
        <w:t xml:space="preserve"> </w:t>
      </w:r>
      <w:r w:rsidRPr="003D50F5">
        <w:rPr>
          <w:color w:val="000000"/>
          <w:lang w:val="kk-KZ"/>
        </w:rPr>
        <w:t>Кездейсоқ емес немесе ерекше себептерге байланысты ауытқулар процеске әсер ететін кейбір факторларды анықтау, тергеу және бақылау қажет екенін білдіреді.</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rPr>
        <w:t>Бақылау карталары математикалық статистикаға негізделген. Олар жұмыс деректерін егер процесс кездейсоқ немесе ерекше себептерге байланысты тиімсіз болып қалса, алдағы зерттеулер күтілетін шектерді белгілеу үшін пайдаланады.</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rPr>
        <w:t>Бақылау карталары туралы ақпарат ИСО 7870, ИСО 8258 халықаралық стандарттарында да бар.</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 xml:space="preserve">Ең көп таралған-x орташа бақылау карталары және R диапазонының бақылау карталары, олар бірге немесе бөлек қолданылады. </w:t>
      </w:r>
      <w:r w:rsidRPr="008651E6">
        <w:rPr>
          <w:color w:val="000000"/>
          <w:lang w:val="kk-KZ"/>
        </w:rPr>
        <w:t>Бақылау шектері арасындағы табиғи тербелістер бақылануы тиіс.</w:t>
      </w:r>
      <w:r>
        <w:rPr>
          <w:color w:val="000000"/>
          <w:lang w:val="kk-KZ"/>
        </w:rPr>
        <w:t xml:space="preserve"> </w:t>
      </w:r>
      <w:r w:rsidRPr="003D50F5">
        <w:rPr>
          <w:color w:val="000000"/>
          <w:lang w:val="kk-KZ"/>
        </w:rPr>
        <w:t xml:space="preserve">Белгілі бір деректер түрі үшін бақылау картасының дұрыс түрі таңдалғанына көз жеткізу керек. Деректер дәл жиналған ретпен алынуы керек, әйтпесе олар мағынасын жоғалтады. </w:t>
      </w:r>
      <w:r w:rsidRPr="008651E6">
        <w:rPr>
          <w:color w:val="000000"/>
          <w:lang w:val="kk-KZ"/>
        </w:rPr>
        <w:t>Деректерді жинау кезеңінде процеске өзгерістер енгізуге болмайды. Деректер процестің табиғи түрде қалай жүретінін көрсетуі керек.</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Бақылау картасы ақаулы өнім шығарылғанға дейін ықтимал проблемалардың болуын көрсете алады.</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Егер бір немесе одан да көп нүктелер бақылаудан тыс болса, процесс бақылаудан шықты деп айту әдеттегідей.</w:t>
      </w:r>
    </w:p>
    <w:p w:rsid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lastRenderedPageBreak/>
        <w:t>Бақылау карталарының екі негізгі түрі бар: сапалық (жарамсыз) және сандық белгілер үшін.</w:t>
      </w:r>
      <w:r>
        <w:rPr>
          <w:color w:val="000000"/>
          <w:lang w:val="kk-KZ"/>
        </w:rPr>
        <w:t xml:space="preserve"> </w:t>
      </w:r>
      <w:r w:rsidRPr="003D50F5">
        <w:rPr>
          <w:color w:val="000000"/>
          <w:lang w:val="kk-KZ"/>
        </w:rPr>
        <w:t>Сапалық белгілер үшін бақылау карталарының төрт түрі болуы мүмкін: өнім бірлігіне ақаулардың саны; іріктемедегі ақаулардың саны; іріктемедегі ақаулы бұйымдардың үлесі; іріктемедегі ақаулы бұйымдардың саны.</w:t>
      </w:r>
      <w:r>
        <w:rPr>
          <w:color w:val="000000"/>
          <w:lang w:val="kk-KZ"/>
        </w:rPr>
        <w:t xml:space="preserve"> </w:t>
      </w:r>
      <w:r w:rsidRPr="003D50F5">
        <w:rPr>
          <w:color w:val="000000"/>
          <w:lang w:val="kk-KZ"/>
        </w:rPr>
        <w:t>Бұл жағдайда бірінші және үшінші жағдайларда іріктеу көлемі өзгермелі болады, ал екінші және төртінші жағдайларда тұрақты болады.</w:t>
      </w:r>
      <w:r>
        <w:rPr>
          <w:color w:val="000000"/>
          <w:lang w:val="kk-KZ"/>
        </w:rPr>
        <w:t xml:space="preserve"> </w:t>
      </w:r>
    </w:p>
    <w:p w:rsidR="00B15623" w:rsidRPr="003D50F5"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3D50F5">
        <w:rPr>
          <w:color w:val="000000"/>
          <w:lang w:val="kk-KZ"/>
        </w:rPr>
        <w:t>Осылайша, бақылау карталарын қолдану мақсаттары</w:t>
      </w:r>
      <w:r w:rsidR="007A5D8C" w:rsidRPr="003D50F5">
        <w:rPr>
          <w:color w:val="000000"/>
          <w:lang w:val="kk-KZ"/>
        </w:rPr>
        <w:t>:</w:t>
      </w:r>
    </w:p>
    <w:p w:rsidR="00B15623" w:rsidRPr="00AF41DD" w:rsidRDefault="003D50F5"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басқарылмайтын процесті анықтау</w:t>
      </w:r>
      <w:r w:rsidR="007A5D8C" w:rsidRPr="00AF41DD">
        <w:rPr>
          <w:color w:val="000000"/>
          <w:lang w:val="kk-KZ"/>
        </w:rPr>
        <w:t>;</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басқарылатын процесті бақылау</w:t>
      </w:r>
      <w:r w:rsidR="007A5D8C" w:rsidRPr="00AF41DD">
        <w:rPr>
          <w:color w:val="000000"/>
          <w:lang w:val="kk-KZ"/>
        </w:rPr>
        <w:t>;</w:t>
      </w:r>
    </w:p>
    <w:p w:rsidR="007A5D8C"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процесс мүмкіндіктерін бағалау</w:t>
      </w:r>
      <w:r w:rsidR="007A5D8C" w:rsidRPr="00AF41DD">
        <w:rPr>
          <w:color w:val="000000"/>
          <w:lang w:val="kk-KZ"/>
        </w:rPr>
        <w:t>.</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Әдетте келесі айнымалы мән (процесс параметрі) немесе сипаттама зерттеледі</w:t>
      </w:r>
      <w:r w:rsidR="007A5D8C" w:rsidRPr="00AF41DD">
        <w:rPr>
          <w:color w:val="000000"/>
          <w:lang w:val="kk-KZ"/>
        </w:rPr>
        <w:t>:</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белгілі маңызды немесе маңызды</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болжам бойынша сенімсіз</w:t>
      </w:r>
      <w:r w:rsidR="007A5D8C" w:rsidRPr="00AF41DD">
        <w:rPr>
          <w:color w:val="000000"/>
          <w:lang w:val="kk-KZ"/>
        </w:rPr>
        <w:t>;</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сізге процестің мүмкіндіктері туралы ақпарат алу керек</w:t>
      </w:r>
      <w:r w:rsidR="007A5D8C" w:rsidRPr="00AF41DD">
        <w:rPr>
          <w:color w:val="000000"/>
          <w:lang w:val="kk-KZ"/>
        </w:rPr>
        <w:t>;</w:t>
      </w:r>
    </w:p>
    <w:p w:rsidR="007A5D8C" w:rsidRPr="00A7009F" w:rsidRDefault="00AF41DD" w:rsidP="00A7009F">
      <w:pPr>
        <w:pStyle w:val="a7"/>
        <w:shd w:val="clear" w:color="auto" w:fill="FFFFFF"/>
        <w:tabs>
          <w:tab w:val="left" w:pos="1701"/>
        </w:tabs>
        <w:spacing w:before="0" w:beforeAutospacing="0" w:after="0" w:afterAutospacing="0"/>
        <w:ind w:firstLine="709"/>
        <w:jc w:val="both"/>
        <w:rPr>
          <w:color w:val="000000"/>
        </w:rPr>
      </w:pPr>
      <w:r w:rsidRPr="00AF41DD">
        <w:rPr>
          <w:color w:val="000000"/>
        </w:rPr>
        <w:t>маркетинг кезінде маңызы бар эксплуатациялық</w:t>
      </w:r>
      <w:r w:rsidR="007A5D8C" w:rsidRPr="00A7009F">
        <w:rPr>
          <w:color w:val="000000"/>
        </w:rPr>
        <w:t>.</w:t>
      </w:r>
    </w:p>
    <w:p w:rsidR="007A5D8C" w:rsidRPr="00A7009F" w:rsidRDefault="00AF41DD" w:rsidP="00A7009F">
      <w:pPr>
        <w:pStyle w:val="a7"/>
        <w:shd w:val="clear" w:color="auto" w:fill="FFFFFF"/>
        <w:tabs>
          <w:tab w:val="left" w:pos="1701"/>
        </w:tabs>
        <w:spacing w:before="0" w:beforeAutospacing="0" w:after="0" w:afterAutospacing="0"/>
        <w:ind w:firstLine="709"/>
        <w:jc w:val="both"/>
        <w:rPr>
          <w:color w:val="000000"/>
        </w:rPr>
      </w:pPr>
      <w:r w:rsidRPr="00AF41DD">
        <w:rPr>
          <w:color w:val="000000"/>
        </w:rPr>
        <w:t>Бұл жағдайда барлық шамаларды бір уақытта бақылауға болмайды. Бақылау карталары ақша талап етеді, сондықтан оларды ақылмен пайдалану керек: сипаттамаларды мұқият таңдаңыз; мақсатқа жеткенде карталармен жұмысты тоқтатыңыз: процестер мен техникалық талаптар бір-біріне кедергі келтіргенде ғана карталарды жүргізуді жалғастырыңыз</w:t>
      </w:r>
      <w:r w:rsidR="007A5D8C" w:rsidRPr="00A7009F">
        <w:rPr>
          <w:color w:val="000000"/>
        </w:rPr>
        <w:t>.</w:t>
      </w:r>
    </w:p>
    <w:p w:rsidR="007A5D8C" w:rsidRPr="00A7009F" w:rsidRDefault="00AF41DD" w:rsidP="00A7009F">
      <w:pPr>
        <w:pStyle w:val="a7"/>
        <w:shd w:val="clear" w:color="auto" w:fill="FFFFFF"/>
        <w:tabs>
          <w:tab w:val="left" w:pos="1701"/>
        </w:tabs>
        <w:spacing w:before="0" w:beforeAutospacing="0" w:after="0" w:afterAutospacing="0"/>
        <w:ind w:firstLine="709"/>
        <w:jc w:val="both"/>
        <w:rPr>
          <w:color w:val="000000"/>
        </w:rPr>
      </w:pPr>
      <w:r w:rsidRPr="00AF41DD">
        <w:rPr>
          <w:color w:val="000000"/>
        </w:rPr>
        <w:t>Процесс статистикалық реттеу жағдайында болуы және 100% неке беруі мүмкін екенін есте ұстаған жөн. Керісінше, ол басқарылмайтын және техникалық талаптарға 100% жауап беретін өнімдер бере алады</w:t>
      </w:r>
      <w:r w:rsidR="007A5D8C" w:rsidRPr="00A7009F">
        <w:rPr>
          <w:color w:val="000000"/>
        </w:rPr>
        <w:t>.</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rPr>
        <w:t>Бақылау карталары процестің мүмкіндіктерін талдауға мүмкіндік береді. Процестің мүмкіндіктері-бұл дұрыс жұмыс істеу мүмкіндігі. Әдетте, процестің мүмкіндіктері деп техникалық талаптарды қанағаттандыру қабілеті түсініледі</w:t>
      </w:r>
    </w:p>
    <w:p w:rsidR="007A5D8C"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Бақылау карталарының келесі түрлері бар</w:t>
      </w:r>
      <w:r w:rsidR="007A5D8C" w:rsidRPr="00AF41DD">
        <w:rPr>
          <w:color w:val="000000"/>
          <w:lang w:val="kk-KZ"/>
        </w:rPr>
        <w:t>:</w:t>
      </w:r>
    </w:p>
    <w:p w:rsidR="007A5D8C" w:rsidRPr="00AF41DD"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1. </w:t>
      </w:r>
      <w:r w:rsidR="00AF41DD" w:rsidRPr="00AF41DD">
        <w:rPr>
          <w:color w:val="000000"/>
          <w:lang w:val="kk-KZ"/>
        </w:rPr>
        <w:t>Сандық белгілер бойынша реттеуге арналған бақылау карталары (өлшенген шамалар сандық мәндермен көрсетіледі):</w:t>
      </w:r>
    </w:p>
    <w:p w:rsidR="007A5D8C" w:rsidRPr="00AF41DD"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 xml:space="preserve">а) </w:t>
      </w:r>
      <w:r w:rsidR="00AF41DD" w:rsidRPr="00AF41DD">
        <w:rPr>
          <w:color w:val="000000"/>
          <w:lang w:val="kk-KZ"/>
        </w:rPr>
        <w:t>бақылау картасы арифметикалық ортаның өзгеруін бақылауды көрсететін бақылау картасынан және сапа көрсеткіштері мәндерінің дисперсиясының өзгеруін бақылауға қызмет ететін R бақылау картасынан тұрады. Ол ұзындық, масса, диаметр, уақыт, созылу күші, кедір-бұдыр, пайда және т. б. сияқты көрсеткіштерді өлшеу кезінде қолданылады.;</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б) </w:t>
      </w:r>
      <w:r w:rsidR="00AF41DD" w:rsidRPr="00AF41DD">
        <w:rPr>
          <w:color w:val="000000"/>
        </w:rPr>
        <w:t>Контрольная карта состоит из контрольной карты , которая осуществляет контроль за изменением медианного значения, и контрольной карты R, используемой в тех же случаях, что и предыдущая карта. Тем не менее, он прост, поэтому его удобно заполнять на рабочем месте</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2. </w:t>
      </w:r>
      <w:r w:rsidR="00AF41DD" w:rsidRPr="00AF41DD">
        <w:rPr>
          <w:color w:val="000000"/>
        </w:rPr>
        <w:t>Сапа белгілері бойынша реттеуге арналған бақылау карталары</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а) </w:t>
      </w:r>
      <w:r w:rsidR="00AF41DD" w:rsidRPr="00AF41DD">
        <w:rPr>
          <w:color w:val="000000"/>
        </w:rPr>
        <w:t>p бақылау картасы (ақаулы өнімдердің үлесі үшін) немесе ақау пайызы өнімнің кішкене партиясын тексергеннен кейін технологиялық процесті бақылау және реттеу үшін қолданылады және оларды сапалы және ақаулы деп бөледі, яғни оларды сапалық белгілері бойынша анықтайды. Ақаулы өнімдердің үлесі анықталған ақаулы өнімдердің санын тексерілген өнімдердің санына бөлу арқылы алынады. Өнімді шығару қарқындылығын, жұмысқа келмеу пайызын және т. б. ан</w:t>
      </w:r>
      <w:r w:rsidR="00AF41DD">
        <w:rPr>
          <w:color w:val="000000"/>
        </w:rPr>
        <w:t>ықтау үшін де қолданылуы мүмкін</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б) </w:t>
      </w:r>
      <w:r w:rsidR="00AF41DD" w:rsidRPr="00AF41DD">
        <w:rPr>
          <w:color w:val="000000"/>
        </w:rPr>
        <w:t>pn бақылау картасы (ақаулардың саны) бақыланатын параметр N үлгісінің тұрақты көлеміндегі ақаулы өнімдердің саны болған жағдайда қолданылады, іс жүзінде p картасымен сәйкес келеді</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t xml:space="preserve">в) </w:t>
      </w:r>
      <w:r w:rsidR="00AF41DD" w:rsidRPr="00AF41DD">
        <w:rPr>
          <w:color w:val="000000"/>
        </w:rPr>
        <w:t>c бақылау картасы (бір бұйымға арналған ақаулар саны) өнімнің тұрақты көлемдері арасында анықталатын ақаулар саны бақыланатын кезде пайдаланылады (автомобильдер-бір немесе 5 көлік бірлігі, табақ болат-бір немесе 10 парақ)</w:t>
      </w:r>
      <w:r w:rsidRPr="00A7009F">
        <w:rPr>
          <w:color w:val="000000"/>
        </w:rPr>
        <w:t>;</w:t>
      </w:r>
    </w:p>
    <w:p w:rsidR="007A5D8C" w:rsidRPr="00A7009F" w:rsidRDefault="007A5D8C" w:rsidP="00A7009F">
      <w:pPr>
        <w:pStyle w:val="a7"/>
        <w:shd w:val="clear" w:color="auto" w:fill="FFFFFF"/>
        <w:tabs>
          <w:tab w:val="left" w:pos="1701"/>
        </w:tabs>
        <w:spacing w:before="0" w:beforeAutospacing="0" w:after="0" w:afterAutospacing="0"/>
        <w:ind w:firstLine="709"/>
        <w:jc w:val="both"/>
        <w:rPr>
          <w:color w:val="000000"/>
        </w:rPr>
      </w:pPr>
      <w:r w:rsidRPr="00A7009F">
        <w:rPr>
          <w:color w:val="000000"/>
        </w:rPr>
        <w:lastRenderedPageBreak/>
        <w:t xml:space="preserve">г) </w:t>
      </w:r>
      <w:r w:rsidR="00AF41DD" w:rsidRPr="00AF41DD">
        <w:rPr>
          <w:color w:val="000000"/>
        </w:rPr>
        <w:t>N бақылау картасы (аудан бірлігіне ақаулар саны) аудан, ұзындық, масса, көлем, сорт тұрақсыз болған кезде қолданылады және үлгіні тұрақты көлем ретінде өңдеу мүмкін болмаған кезде қолданылады</w:t>
      </w:r>
      <w:r w:rsidRPr="00A7009F">
        <w:rPr>
          <w:color w:val="000000"/>
        </w:rPr>
        <w:t>.</w:t>
      </w:r>
    </w:p>
    <w:p w:rsidR="007A5D8C" w:rsidRPr="00A7009F" w:rsidRDefault="00AF41DD" w:rsidP="00A7009F">
      <w:pPr>
        <w:pStyle w:val="a7"/>
        <w:shd w:val="clear" w:color="auto" w:fill="FFFFFF"/>
        <w:tabs>
          <w:tab w:val="left" w:pos="1701"/>
        </w:tabs>
        <w:spacing w:before="0" w:beforeAutospacing="0" w:after="0" w:afterAutospacing="0"/>
        <w:ind w:firstLine="709"/>
        <w:jc w:val="both"/>
        <w:rPr>
          <w:color w:val="000000"/>
        </w:rPr>
      </w:pPr>
      <w:r w:rsidRPr="00AF41DD">
        <w:rPr>
          <w:color w:val="000000"/>
        </w:rPr>
        <w:t>Егер ақаулы өнімдер табылса, оларға әр түрлі белгілерді қосқан жөн: оператор анықтаған ақаулы өнімдер үшін (А типі) және бақылаушы анықтаған ақаулы өнімдер үшін (В типі). Мысалы, А жағдайында-ақ өрістегі қызыл әріптер, в жағдайында-ақ өрістегі қара әріптер</w:t>
      </w:r>
      <w:r w:rsidR="007A5D8C" w:rsidRPr="00A7009F">
        <w:rPr>
          <w:color w:val="000000"/>
        </w:rPr>
        <w:t>.</w:t>
      </w:r>
    </w:p>
    <w:p w:rsidR="007A5D8C" w:rsidRPr="00A7009F" w:rsidRDefault="00AF41DD" w:rsidP="00A7009F">
      <w:pPr>
        <w:pStyle w:val="a7"/>
        <w:shd w:val="clear" w:color="auto" w:fill="FFFFFF"/>
        <w:tabs>
          <w:tab w:val="left" w:pos="1701"/>
        </w:tabs>
        <w:spacing w:before="0" w:beforeAutospacing="0" w:after="0" w:afterAutospacing="0"/>
        <w:ind w:firstLine="709"/>
        <w:jc w:val="both"/>
        <w:rPr>
          <w:color w:val="000000"/>
        </w:rPr>
      </w:pPr>
      <w:r>
        <w:rPr>
          <w:color w:val="000000"/>
        </w:rPr>
        <w:t xml:space="preserve">Жапсырмада </w:t>
      </w:r>
      <w:r>
        <w:rPr>
          <w:color w:val="000000"/>
          <w:lang w:val="kk-KZ"/>
        </w:rPr>
        <w:t>б</w:t>
      </w:r>
      <w:r w:rsidRPr="00AF41DD">
        <w:rPr>
          <w:color w:val="000000"/>
        </w:rPr>
        <w:t>өл</w:t>
      </w:r>
      <w:r>
        <w:rPr>
          <w:color w:val="000000"/>
        </w:rPr>
        <w:t xml:space="preserve">шектің нөмірі, бұйымның атауы, </w:t>
      </w:r>
      <w:r>
        <w:rPr>
          <w:color w:val="000000"/>
          <w:lang w:val="kk-KZ"/>
        </w:rPr>
        <w:t>т</w:t>
      </w:r>
      <w:r w:rsidRPr="00AF41DD">
        <w:rPr>
          <w:color w:val="000000"/>
        </w:rPr>
        <w:t>ехнологиялық процесс, жұмыс орны, жылы, айы және күні, ақаудың мәні, істен шығу саны, ақаудың пайда болу себебі, қолданылған ықпал ету шаралары көрсетіледі</w:t>
      </w:r>
      <w:r w:rsidR="007A5D8C" w:rsidRPr="00A7009F">
        <w:rPr>
          <w:color w:val="000000"/>
        </w:rPr>
        <w:t>.</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rPr>
        <w:t>Өнімнің сапасын талдаудың мақсаттары мен міндеттеріне, сондай-ақ оны жүзеге асыру үшін қажетті деректерді алу мүмкіндіктеріне байланысты оны жүргізудің аналитикалық әдістері айтарлықтай ерекшеленеді. Бұған кәсіпорынның қызметімен қамтылған өнімнің өмірлік циклінің кезеңі де әсер етеді.</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Өндірісті жобалау, технологиялық жоспарлау, дайындау және игеру кезеңдерінде функционалдық-құндық талдауды (ФСА) қолдану орынды: бұл объектінің тұтынушылық қасиеттері мен оны әзірлеуге, өндіруге және пайдалануға арналған шығындар арасындағы арақатынасты оңтайландыру жолымен ресурстарды пайдалану тиімділігін арттыруға бағытталған жеке бұйымның немесе технологиялық, өндірістік, шаруашылық процестің, құрылымның функцияларын жүйелі зерттеу әдісі.</w:t>
      </w:r>
    </w:p>
    <w:p w:rsidR="00B15623"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Pr>
          <w:i/>
          <w:iCs/>
          <w:color w:val="000000"/>
          <w:lang w:val="kk-KZ"/>
        </w:rPr>
        <w:t xml:space="preserve">ФСА </w:t>
      </w:r>
      <w:r w:rsidRPr="00AF41DD">
        <w:rPr>
          <w:i/>
          <w:iCs/>
          <w:color w:val="000000"/>
          <w:lang w:val="kk-KZ"/>
        </w:rPr>
        <w:t xml:space="preserve"> қолданудың негізгі принциптері</w:t>
      </w:r>
      <w:r w:rsidR="007A5D8C" w:rsidRPr="00AF41DD">
        <w:rPr>
          <w:color w:val="000000"/>
          <w:lang w:val="kk-KZ"/>
        </w:rPr>
        <w:t>:</w:t>
      </w:r>
    </w:p>
    <w:p w:rsidR="00B15623"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xml:space="preserve">1.  </w:t>
      </w:r>
      <w:r w:rsidR="00AF41DD" w:rsidRPr="008651E6">
        <w:rPr>
          <w:color w:val="000000"/>
          <w:lang w:val="kk-KZ"/>
        </w:rPr>
        <w:t>зерттеу объектісіне функционалдық көзқарас</w:t>
      </w:r>
      <w:r w:rsidRPr="008651E6">
        <w:rPr>
          <w:color w:val="000000"/>
          <w:lang w:val="kk-KZ"/>
        </w:rPr>
        <w:t>;</w:t>
      </w:r>
    </w:p>
    <w:p w:rsidR="00B15623" w:rsidRPr="008651E6"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 xml:space="preserve">2.  </w:t>
      </w:r>
      <w:r w:rsidR="00AF41DD" w:rsidRPr="008651E6">
        <w:rPr>
          <w:color w:val="000000"/>
          <w:lang w:val="kk-KZ"/>
        </w:rPr>
        <w:t>объектіні және оның атқаратын функцияларын талдауға жүйелі көзқарас</w:t>
      </w:r>
      <w:r w:rsidRPr="008651E6">
        <w:rPr>
          <w:color w:val="000000"/>
          <w:lang w:val="kk-KZ"/>
        </w:rPr>
        <w:t>;</w:t>
      </w:r>
    </w:p>
    <w:p w:rsidR="00B15623" w:rsidRPr="00545D7B"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545D7B">
        <w:rPr>
          <w:color w:val="000000"/>
          <w:lang w:val="kk-KZ"/>
        </w:rPr>
        <w:t>3. бұйымның өмірлік циклінің барлық сатыларында объектінің функцияларын және олардың материалдық тасымалдаушыларын зерттеу</w:t>
      </w:r>
      <w:r w:rsidR="007A5D8C" w:rsidRPr="00545D7B">
        <w:rPr>
          <w:color w:val="000000"/>
          <w:lang w:val="kk-KZ"/>
        </w:rPr>
        <w:t>;</w:t>
      </w:r>
    </w:p>
    <w:p w:rsidR="00B15623" w:rsidRPr="00545D7B"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545D7B">
        <w:rPr>
          <w:color w:val="000000"/>
          <w:lang w:val="kk-KZ"/>
        </w:rPr>
        <w:t>4. өнім функцияларының сапасы мен пайдалылығының оларға жұмсалатын шығындарға сәйкестігі</w:t>
      </w:r>
      <w:r w:rsidR="007A5D8C" w:rsidRPr="00545D7B">
        <w:rPr>
          <w:color w:val="000000"/>
          <w:lang w:val="kk-KZ"/>
        </w:rPr>
        <w:t>;</w:t>
      </w:r>
    </w:p>
    <w:p w:rsidR="007A5D8C" w:rsidRPr="00545D7B" w:rsidRDefault="007A5D8C" w:rsidP="00A7009F">
      <w:pPr>
        <w:pStyle w:val="a7"/>
        <w:shd w:val="clear" w:color="auto" w:fill="FFFFFF"/>
        <w:tabs>
          <w:tab w:val="left" w:pos="1701"/>
        </w:tabs>
        <w:spacing w:before="0" w:beforeAutospacing="0" w:after="0" w:afterAutospacing="0"/>
        <w:ind w:firstLine="709"/>
        <w:jc w:val="both"/>
        <w:rPr>
          <w:color w:val="000000"/>
          <w:lang w:val="kk-KZ"/>
        </w:rPr>
      </w:pPr>
      <w:r w:rsidRPr="00545D7B">
        <w:rPr>
          <w:color w:val="000000"/>
          <w:lang w:val="kk-KZ"/>
        </w:rPr>
        <w:t xml:space="preserve">5.  </w:t>
      </w:r>
      <w:r w:rsidR="00AF41DD" w:rsidRPr="00545D7B">
        <w:rPr>
          <w:color w:val="000000"/>
          <w:lang w:val="kk-KZ"/>
        </w:rPr>
        <w:t>ұжымдық шығармашылық</w:t>
      </w:r>
      <w:r w:rsidRPr="00545D7B">
        <w:rPr>
          <w:color w:val="000000"/>
          <w:lang w:val="kk-KZ"/>
        </w:rPr>
        <w:t>.</w:t>
      </w:r>
    </w:p>
    <w:p w:rsidR="007A5D8C" w:rsidRP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545D7B">
        <w:rPr>
          <w:color w:val="000000"/>
          <w:lang w:val="kk-KZ"/>
        </w:rPr>
        <w:t>Өнім және оның құрамдас бөліктері орындайтын функцияларды бірқатар ерекшеліктеріне қарай топтастыруға болады.</w:t>
      </w:r>
      <w:r>
        <w:rPr>
          <w:color w:val="000000"/>
          <w:lang w:val="kk-KZ"/>
        </w:rPr>
        <w:t xml:space="preserve"> </w:t>
      </w:r>
      <w:r w:rsidRPr="008651E6">
        <w:rPr>
          <w:color w:val="000000"/>
          <w:lang w:val="kk-KZ"/>
        </w:rPr>
        <w:t>Көріну аймағына сәйкес функциялар сыртқы және ішкі болып бөлінеді.</w:t>
      </w:r>
      <w:r>
        <w:rPr>
          <w:color w:val="000000"/>
          <w:lang w:val="kk-KZ"/>
        </w:rPr>
        <w:t xml:space="preserve"> </w:t>
      </w:r>
      <w:r w:rsidRPr="008651E6">
        <w:rPr>
          <w:color w:val="000000"/>
          <w:lang w:val="kk-KZ"/>
        </w:rPr>
        <w:t>Сыртқы – бұл сыртқы ортамен әрекеттесу кезінде объектінің атқаратын қызметтері.</w:t>
      </w:r>
      <w:r>
        <w:rPr>
          <w:color w:val="000000"/>
          <w:lang w:val="kk-KZ"/>
        </w:rPr>
        <w:t xml:space="preserve"> </w:t>
      </w:r>
      <w:r w:rsidRPr="00AF41DD">
        <w:rPr>
          <w:color w:val="000000"/>
          <w:lang w:val="kk-KZ"/>
        </w:rPr>
        <w:t>Ішкі – объектінің кез келген элементтерін және олардың объектінің шекарасындағы байланыстарын орындайтын функциялар.</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 xml:space="preserve">Сыртқы функциялар арасындағы қажеттіліктерді қанағаттандырудағы рөліне қарай негізгі және қосалқы болып бөлінеді. </w:t>
      </w:r>
      <w:r w:rsidRPr="008651E6">
        <w:rPr>
          <w:color w:val="000000"/>
          <w:lang w:val="kk-KZ"/>
        </w:rPr>
        <w:t>Негізгі функция объект құрудың негізгі мақсатын көрсетеді, ал қосалқы функция қосалқы функцияны көрсетеді.</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Жұмыс процесіндегі рөлі бойынша ішкі функцияларды негізгі және көмекші деп бөлуге болады. Негізгі функция негізгіге бағынады және объектінің жұмысқа қабілеттілігін анықтайды. Көмекші көмегімен негізгі, қосалқы және негізгі қызметтер жүзеге асырылады.</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AF41DD">
        <w:rPr>
          <w:color w:val="000000"/>
          <w:lang w:val="kk-KZ"/>
        </w:rPr>
        <w:t>Көрініс сипаты бойынша аталған барлық функциялар номиналды, потенциалды және нақты болып бөлінеді.</w:t>
      </w:r>
      <w:r>
        <w:rPr>
          <w:color w:val="000000"/>
          <w:lang w:val="kk-KZ"/>
        </w:rPr>
        <w:t xml:space="preserve">  </w:t>
      </w:r>
      <w:r w:rsidRPr="00AF41DD">
        <w:rPr>
          <w:color w:val="000000"/>
          <w:lang w:val="kk-KZ"/>
        </w:rPr>
        <w:t xml:space="preserve">Номиналды мәндер объектіні қалыптастыру, құру кезінде белгіленеді және міндетті болып табылады. Потенциал объектінің жұмыс істеу шарттары өзгерген кезде қандай да бір функцияларды орындау қабілетін көрсетеді. </w:t>
      </w:r>
      <w:r w:rsidRPr="008651E6">
        <w:rPr>
          <w:color w:val="000000"/>
          <w:lang w:val="kk-KZ"/>
        </w:rPr>
        <w:t>Нақты - бұл объект нақты орындайтын функциялар.</w:t>
      </w:r>
    </w:p>
    <w:p w:rsidR="00AF41DD" w:rsidRDefault="00AF41DD" w:rsidP="00A7009F">
      <w:pPr>
        <w:pStyle w:val="a7"/>
        <w:shd w:val="clear" w:color="auto" w:fill="FFFFFF"/>
        <w:tabs>
          <w:tab w:val="left" w:pos="1701"/>
        </w:tabs>
        <w:spacing w:before="0" w:beforeAutospacing="0" w:after="0" w:afterAutospacing="0"/>
        <w:ind w:firstLine="709"/>
        <w:jc w:val="both"/>
        <w:rPr>
          <w:color w:val="000000"/>
          <w:lang w:val="kk-KZ"/>
        </w:rPr>
      </w:pPr>
      <w:r w:rsidRPr="008651E6">
        <w:rPr>
          <w:color w:val="000000"/>
          <w:lang w:val="kk-KZ"/>
        </w:rPr>
        <w:t>Объектінің барлық функциялары пайдалы немесе пайдасыз болуы мүмкін, ал соңғысы бейтарап және зиянды болуы мүмкін.</w:t>
      </w:r>
    </w:p>
    <w:p w:rsidR="007A5D8C" w:rsidRPr="000B4AED" w:rsidRDefault="000B4AED" w:rsidP="00A7009F">
      <w:pPr>
        <w:pStyle w:val="a7"/>
        <w:shd w:val="clear" w:color="auto" w:fill="FFFFFF"/>
        <w:tabs>
          <w:tab w:val="left" w:pos="1701"/>
        </w:tabs>
        <w:spacing w:before="0" w:beforeAutospacing="0" w:after="0" w:afterAutospacing="0"/>
        <w:ind w:firstLine="709"/>
        <w:jc w:val="center"/>
        <w:rPr>
          <w:color w:val="000000"/>
          <w:lang w:val="kk-KZ"/>
        </w:rPr>
      </w:pPr>
      <w:r w:rsidRPr="000B4AED">
        <w:rPr>
          <w:color w:val="000000"/>
          <w:lang w:val="kk-KZ"/>
        </w:rPr>
        <w:t xml:space="preserve">Функционалдық шығындарды талдаудың мақсаты - объектінің пайдалы функцияларын тұтынушы үшін олардың маңыздылығы мен оларды жүзеге асыру шығындары арасындағы оңтайлы арақатынаспен әзірлеу, яғни. тұтынушы мен өндіруші үшін ең қолайлысын таңдауда, егер өнім өндіру туралы айтатын болсақ, өнім сапасы мен </w:t>
      </w:r>
      <w:r w:rsidRPr="000B4AED">
        <w:rPr>
          <w:color w:val="000000"/>
          <w:lang w:val="kk-KZ"/>
        </w:rPr>
        <w:lastRenderedPageBreak/>
        <w:t>оның құны мәселесін шешу. Математикалық түрде ҚҚА мақсатын былай жазуға болады:</w:t>
      </w:r>
      <w:r w:rsidR="007A5D8C" w:rsidRPr="00A7009F">
        <w:rPr>
          <w:noProof/>
          <w:color w:val="000000"/>
          <w:vertAlign w:val="subscript"/>
        </w:rPr>
        <w:drawing>
          <wp:inline distT="0" distB="0" distL="0" distR="0" wp14:anchorId="32797721" wp14:editId="78DC051A">
            <wp:extent cx="874395" cy="469265"/>
            <wp:effectExtent l="0" t="0" r="0" b="6985"/>
            <wp:docPr id="13" name="Рисунок 13" descr="http://www.aup.ru/books/m93/4_4.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aup.ru/books/m93/4_4.files/image072.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74395" cy="469265"/>
                    </a:xfrm>
                    <a:prstGeom prst="rect">
                      <a:avLst/>
                    </a:prstGeom>
                    <a:noFill/>
                    <a:ln>
                      <a:noFill/>
                    </a:ln>
                  </pic:spPr>
                </pic:pic>
              </a:graphicData>
            </a:graphic>
          </wp:inline>
        </w:drawing>
      </w:r>
    </w:p>
    <w:p w:rsidR="007A5D8C" w:rsidRPr="000B4AED" w:rsidRDefault="000B4AED" w:rsidP="00A7009F">
      <w:pPr>
        <w:pStyle w:val="a7"/>
        <w:shd w:val="clear" w:color="auto" w:fill="FFFFFF"/>
        <w:tabs>
          <w:tab w:val="left" w:pos="1701"/>
        </w:tabs>
        <w:spacing w:before="0" w:beforeAutospacing="0" w:after="0" w:afterAutospacing="0"/>
        <w:ind w:firstLine="709"/>
        <w:jc w:val="both"/>
        <w:rPr>
          <w:color w:val="000000"/>
          <w:lang w:val="kk-KZ"/>
        </w:rPr>
      </w:pPr>
      <w:r>
        <w:rPr>
          <w:color w:val="000000"/>
          <w:lang w:val="kk-KZ"/>
        </w:rPr>
        <w:t>мұндағы ПС</w:t>
      </w:r>
      <w:r w:rsidRPr="000B4AED">
        <w:rPr>
          <w:color w:val="000000"/>
          <w:lang w:val="kk-KZ"/>
        </w:rPr>
        <w:t xml:space="preserve"> – талданатын объектінің пайдалану мәні, оның пайдалану қасиеттерінің жиынтығы ретінде көрсетілген</w:t>
      </w:r>
      <w:r w:rsidR="007A5D8C" w:rsidRPr="000B4AED">
        <w:rPr>
          <w:color w:val="000000"/>
          <w:lang w:val="kk-KZ"/>
        </w:rPr>
        <w:t xml:space="preserve"> (ПС=∑nc</w:t>
      </w:r>
      <w:r w:rsidR="007A5D8C" w:rsidRPr="000B4AED">
        <w:rPr>
          <w:color w:val="000000"/>
          <w:vertAlign w:val="subscript"/>
          <w:lang w:val="kk-KZ"/>
        </w:rPr>
        <w:t>i</w:t>
      </w:r>
      <w:r w:rsidR="007A5D8C" w:rsidRPr="000B4AED">
        <w:rPr>
          <w:color w:val="000000"/>
          <w:lang w:val="kk-KZ"/>
        </w:rPr>
        <w:t>);</w:t>
      </w:r>
    </w:p>
    <w:p w:rsidR="00814FD3" w:rsidRPr="000B4AED" w:rsidRDefault="000B4AED" w:rsidP="00A7009F">
      <w:pPr>
        <w:pStyle w:val="2"/>
        <w:shd w:val="clear" w:color="auto" w:fill="FFFFFF"/>
        <w:tabs>
          <w:tab w:val="left" w:pos="1701"/>
        </w:tabs>
        <w:spacing w:before="0" w:line="240" w:lineRule="auto"/>
        <w:ind w:firstLine="709"/>
        <w:jc w:val="both"/>
        <w:rPr>
          <w:rFonts w:ascii="Times New Roman" w:hAnsi="Times New Roman" w:cs="Times New Roman"/>
          <w:color w:val="000000"/>
          <w:sz w:val="24"/>
          <w:szCs w:val="24"/>
          <w:lang w:val="kk-KZ"/>
        </w:rPr>
      </w:pPr>
      <w:r w:rsidRPr="000B4AED">
        <w:rPr>
          <w:rFonts w:ascii="Times New Roman" w:eastAsia="Times New Roman" w:hAnsi="Times New Roman" w:cs="Times New Roman"/>
          <w:b w:val="0"/>
          <w:bCs w:val="0"/>
          <w:color w:val="000000"/>
          <w:sz w:val="24"/>
          <w:szCs w:val="24"/>
          <w:lang w:val="kk-KZ" w:eastAsia="ru-RU"/>
        </w:rPr>
        <w:t>3 – қажетті тұтынушылық қасиеттерге қол жеткізу шығындары.</w:t>
      </w:r>
    </w:p>
    <w:p w:rsidR="00324055" w:rsidRPr="00A7009F" w:rsidRDefault="00324055" w:rsidP="00A7009F">
      <w:pPr>
        <w:tabs>
          <w:tab w:val="left" w:pos="1701"/>
        </w:tabs>
        <w:spacing w:after="0" w:line="240" w:lineRule="auto"/>
        <w:ind w:firstLine="709"/>
        <w:jc w:val="both"/>
        <w:rPr>
          <w:rFonts w:ascii="Times New Roman" w:hAnsi="Times New Roman" w:cs="Times New Roman"/>
          <w:sz w:val="24"/>
          <w:szCs w:val="24"/>
          <w:lang w:val="kk-KZ"/>
        </w:rPr>
      </w:pPr>
    </w:p>
    <w:p w:rsidR="00324055" w:rsidRPr="000B4AED" w:rsidRDefault="000B4AED"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b/>
          <w:sz w:val="24"/>
          <w:szCs w:val="24"/>
          <w:lang w:val="kk-KZ" w:eastAsia="ru-RU"/>
        </w:rPr>
        <w:t>Бақылау сұрақтары</w:t>
      </w:r>
      <w:r w:rsidR="00324055" w:rsidRPr="000B4AED">
        <w:rPr>
          <w:rFonts w:ascii="Times New Roman" w:eastAsia="Times New Roman" w:hAnsi="Times New Roman" w:cs="Times New Roman"/>
          <w:sz w:val="24"/>
          <w:szCs w:val="24"/>
          <w:lang w:val="kk-KZ" w:eastAsia="ru-RU"/>
        </w:rPr>
        <w:t>:</w:t>
      </w:r>
    </w:p>
    <w:p w:rsidR="00324055" w:rsidRPr="000B4AED" w:rsidRDefault="00324055" w:rsidP="00A7009F">
      <w:pPr>
        <w:pStyle w:val="a7"/>
        <w:shd w:val="clear" w:color="auto" w:fill="FFFFFF"/>
        <w:tabs>
          <w:tab w:val="left" w:pos="1701"/>
        </w:tabs>
        <w:spacing w:before="0" w:beforeAutospacing="0" w:after="0" w:afterAutospacing="0"/>
        <w:ind w:firstLine="709"/>
        <w:jc w:val="both"/>
        <w:rPr>
          <w:color w:val="000000"/>
          <w:lang w:val="kk-KZ"/>
        </w:rPr>
      </w:pPr>
    </w:p>
    <w:p w:rsidR="000B4AED" w:rsidRPr="000B4AED" w:rsidRDefault="000B4AED" w:rsidP="000B4AED">
      <w:pPr>
        <w:pStyle w:val="a7"/>
        <w:shd w:val="clear" w:color="auto" w:fill="FFFFFF"/>
        <w:tabs>
          <w:tab w:val="left" w:pos="284"/>
          <w:tab w:val="left" w:pos="1701"/>
        </w:tabs>
        <w:spacing w:before="0" w:beforeAutospacing="0" w:after="0" w:afterAutospacing="0"/>
        <w:jc w:val="both"/>
        <w:rPr>
          <w:color w:val="000000"/>
          <w:lang w:val="kk-KZ"/>
        </w:rPr>
      </w:pPr>
      <w:r w:rsidRPr="000B4AED">
        <w:rPr>
          <w:color w:val="000000"/>
          <w:lang w:val="kk-KZ"/>
        </w:rPr>
        <w:t>1. Кәсіпорын бөлімшелеріндегі жоспарлы жұмыстың ерекшелігі неде?</w:t>
      </w:r>
    </w:p>
    <w:p w:rsidR="000B4AED" w:rsidRPr="000B4AED" w:rsidRDefault="000B4AED" w:rsidP="000B4AED">
      <w:pPr>
        <w:pStyle w:val="a7"/>
        <w:shd w:val="clear" w:color="auto" w:fill="FFFFFF"/>
        <w:tabs>
          <w:tab w:val="left" w:pos="284"/>
          <w:tab w:val="left" w:pos="1701"/>
        </w:tabs>
        <w:spacing w:before="0" w:beforeAutospacing="0" w:after="0" w:afterAutospacing="0"/>
        <w:jc w:val="both"/>
        <w:rPr>
          <w:color w:val="000000"/>
          <w:lang w:val="kk-KZ"/>
        </w:rPr>
      </w:pPr>
      <w:r w:rsidRPr="000B4AED">
        <w:rPr>
          <w:color w:val="000000"/>
          <w:lang w:val="kk-KZ"/>
        </w:rPr>
        <w:t>2. Сапа менеджменті бойынша қандай халықаралық және ұлттық органдарды білесіз?</w:t>
      </w:r>
    </w:p>
    <w:p w:rsidR="00324055" w:rsidRPr="00A7009F" w:rsidRDefault="000B4AED" w:rsidP="000B4AED">
      <w:pPr>
        <w:pStyle w:val="a7"/>
        <w:shd w:val="clear" w:color="auto" w:fill="FFFFFF"/>
        <w:tabs>
          <w:tab w:val="left" w:pos="284"/>
          <w:tab w:val="left" w:pos="1701"/>
        </w:tabs>
        <w:spacing w:before="0" w:beforeAutospacing="0" w:after="0" w:afterAutospacing="0"/>
        <w:jc w:val="both"/>
        <w:rPr>
          <w:lang w:val="kk-KZ"/>
        </w:rPr>
      </w:pPr>
      <w:r w:rsidRPr="008651E6">
        <w:rPr>
          <w:color w:val="000000"/>
          <w:lang w:val="kk-KZ"/>
        </w:rPr>
        <w:t>3. Кәсіпорындағы сапа менеджменті қызметтерінің құрамы қандай?</w:t>
      </w:r>
    </w:p>
    <w:p w:rsidR="00324055" w:rsidRPr="00A7009F" w:rsidRDefault="00324055" w:rsidP="00A7009F">
      <w:pPr>
        <w:tabs>
          <w:tab w:val="left" w:pos="1701"/>
        </w:tabs>
        <w:spacing w:after="0" w:line="240" w:lineRule="auto"/>
        <w:ind w:firstLine="709"/>
        <w:jc w:val="both"/>
        <w:rPr>
          <w:rFonts w:ascii="Times New Roman" w:hAnsi="Times New Roman" w:cs="Times New Roman"/>
          <w:sz w:val="24"/>
          <w:szCs w:val="24"/>
          <w:lang w:val="kk-KZ"/>
        </w:rPr>
      </w:pPr>
    </w:p>
    <w:p w:rsidR="00E82D9A" w:rsidRPr="00A7009F" w:rsidRDefault="000B4AED"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7A5D8C" w:rsidRPr="000B4AED">
        <w:rPr>
          <w:rFonts w:ascii="Times New Roman" w:hAnsi="Times New Roman" w:cs="Times New Roman"/>
          <w:b/>
          <w:sz w:val="24"/>
          <w:szCs w:val="24"/>
          <w:lang w:val="kk-KZ"/>
        </w:rPr>
        <w:t xml:space="preserve"> </w:t>
      </w:r>
      <w:r w:rsidR="007069F6" w:rsidRPr="000B4AED">
        <w:rPr>
          <w:rFonts w:ascii="Times New Roman" w:hAnsi="Times New Roman" w:cs="Times New Roman"/>
          <w:b/>
          <w:sz w:val="24"/>
          <w:szCs w:val="24"/>
          <w:lang w:val="kk-KZ"/>
        </w:rPr>
        <w:t>№</w:t>
      </w:r>
      <w:r w:rsidR="007A5D8C" w:rsidRPr="00A7009F">
        <w:rPr>
          <w:rFonts w:ascii="Times New Roman" w:hAnsi="Times New Roman" w:cs="Times New Roman"/>
          <w:b/>
          <w:sz w:val="24"/>
          <w:szCs w:val="24"/>
          <w:lang w:val="kk-KZ"/>
        </w:rPr>
        <w:t>9</w:t>
      </w:r>
    </w:p>
    <w:p w:rsidR="00E82D9A" w:rsidRPr="000B4AED" w:rsidRDefault="00E82D9A" w:rsidP="00A7009F">
      <w:pPr>
        <w:tabs>
          <w:tab w:val="left" w:pos="1701"/>
        </w:tabs>
        <w:spacing w:after="0" w:line="240" w:lineRule="auto"/>
        <w:ind w:right="-1" w:firstLine="709"/>
        <w:jc w:val="both"/>
        <w:rPr>
          <w:rFonts w:ascii="Times New Roman" w:hAnsi="Times New Roman" w:cs="Times New Roman"/>
          <w:sz w:val="24"/>
          <w:szCs w:val="24"/>
          <w:lang w:val="kk-KZ"/>
        </w:rPr>
      </w:pPr>
    </w:p>
    <w:p w:rsidR="00E82D9A" w:rsidRDefault="000B4AED"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b/>
          <w:sz w:val="24"/>
          <w:szCs w:val="24"/>
          <w:lang w:val="kk-KZ" w:eastAsia="ru-RU"/>
        </w:rPr>
        <w:t>Тақырыптар:</w:t>
      </w:r>
      <w:r w:rsidRPr="000B4AED">
        <w:rPr>
          <w:rFonts w:ascii="Times New Roman" w:eastAsia="Times New Roman" w:hAnsi="Times New Roman" w:cs="Times New Roman"/>
          <w:sz w:val="24"/>
          <w:szCs w:val="24"/>
          <w:lang w:val="kk-KZ" w:eastAsia="ru-RU"/>
        </w:rPr>
        <w:t xml:space="preserve"> Кеңестік басқару жүйелері - </w:t>
      </w:r>
      <w:r w:rsidRPr="000B4AED">
        <w:rPr>
          <w:rFonts w:ascii="Times New Roman" w:hAnsi="Times New Roman" w:cs="Times New Roman"/>
          <w:sz w:val="24"/>
          <w:szCs w:val="24"/>
          <w:lang w:val="kk-KZ"/>
        </w:rPr>
        <w:t>КС УКП</w:t>
      </w:r>
      <w:r w:rsidRPr="000B4AED">
        <w:rPr>
          <w:rFonts w:ascii="Times New Roman" w:eastAsia="Times New Roman" w:hAnsi="Times New Roman" w:cs="Times New Roman"/>
          <w:sz w:val="24"/>
          <w:szCs w:val="24"/>
          <w:lang w:val="kk-KZ" w:eastAsia="ru-RU"/>
        </w:rPr>
        <w:t xml:space="preserve"> жүйесі, </w:t>
      </w:r>
      <w:r w:rsidRPr="000B4AED">
        <w:rPr>
          <w:rFonts w:ascii="Times New Roman" w:hAnsi="Times New Roman" w:cs="Times New Roman"/>
          <w:sz w:val="24"/>
          <w:szCs w:val="24"/>
          <w:lang w:val="kk-KZ"/>
        </w:rPr>
        <w:t>КАНАРСПИ</w:t>
      </w:r>
      <w:r w:rsidRPr="000B4AED">
        <w:rPr>
          <w:rFonts w:ascii="Times New Roman" w:eastAsia="Times New Roman" w:hAnsi="Times New Roman" w:cs="Times New Roman"/>
          <w:sz w:val="24"/>
          <w:szCs w:val="24"/>
          <w:lang w:val="kk-KZ" w:eastAsia="ru-RU"/>
        </w:rPr>
        <w:t xml:space="preserve"> жүйесі, </w:t>
      </w:r>
      <w:r w:rsidRPr="000B4AED">
        <w:rPr>
          <w:rFonts w:ascii="Times New Roman" w:hAnsi="Times New Roman" w:cs="Times New Roman"/>
          <w:sz w:val="24"/>
          <w:szCs w:val="24"/>
          <w:lang w:val="kk-KZ"/>
        </w:rPr>
        <w:t>НОРМ</w:t>
      </w:r>
      <w:r w:rsidRPr="000B4AED">
        <w:rPr>
          <w:rFonts w:ascii="Times New Roman" w:eastAsia="Times New Roman" w:hAnsi="Times New Roman" w:cs="Times New Roman"/>
          <w:sz w:val="24"/>
          <w:szCs w:val="24"/>
          <w:lang w:val="kk-KZ" w:eastAsia="ru-RU"/>
        </w:rPr>
        <w:t xml:space="preserve"> жүйесі, Львов ақаусыз еңбек жүйесі, СБТ-Саратов ақаусыз өндіру және өнімді бірінші таныстырудан жеткізу жүйесі</w:t>
      </w:r>
    </w:p>
    <w:p w:rsidR="000B4AED" w:rsidRPr="000B4AED" w:rsidRDefault="000B4AED"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0B4AED" w:rsidRP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Жоспар:</w:t>
      </w:r>
    </w:p>
    <w:p w:rsidR="000B4AED" w:rsidRP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1. Сапаны бақылау элементтерінің пайда болуы.</w:t>
      </w:r>
    </w:p>
    <w:p w:rsidR="000B4AED" w:rsidRP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2. Өнеркәсіптегі сапаны қамтамасыз етудің кешенді жүйелері.</w:t>
      </w:r>
    </w:p>
    <w:p w:rsidR="000B4AED" w:rsidRP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3. Сапаны арттыру бойынша мемлекеттік іс-шаралар.</w:t>
      </w:r>
    </w:p>
    <w:p w:rsidR="000B4AED" w:rsidRP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4. Ресей экономикасының өтпелі кезеңіндегі сапа мәселелері.</w:t>
      </w:r>
    </w:p>
    <w:p w:rsidR="000B4AED" w:rsidRDefault="000B4AED"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5. Отандық кәсіпорындардағы сапаны басқарудың қазіргі жағдайы және оның даму перспективалары.</w:t>
      </w:r>
    </w:p>
    <w:p w:rsidR="007069F6" w:rsidRPr="000B4AED" w:rsidRDefault="007069F6" w:rsidP="000B4AED">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ab/>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Өнім сапасын қамтамасыз ету мәселелеріне де жеткілікті көңіл бөлінді.</w:t>
      </w:r>
      <w:r w:rsidR="007069F6" w:rsidRPr="000B4AED">
        <w:rPr>
          <w:rFonts w:ascii="Times New Roman" w:eastAsia="Times New Roman" w:hAnsi="Times New Roman" w:cs="Times New Roman"/>
          <w:sz w:val="24"/>
          <w:szCs w:val="24"/>
          <w:lang w:val="kk-KZ" w:eastAsia="ru-RU"/>
        </w:rPr>
        <w:t xml:space="preserve"> </w:t>
      </w:r>
      <w:r w:rsidRPr="008651E6">
        <w:rPr>
          <w:rFonts w:ascii="Times New Roman" w:eastAsia="Times New Roman" w:hAnsi="Times New Roman" w:cs="Times New Roman"/>
          <w:sz w:val="24"/>
          <w:szCs w:val="24"/>
          <w:lang w:val="kk-KZ" w:eastAsia="ru-RU"/>
        </w:rPr>
        <w:t>Біздің елде ұзақ уақыт бойы қалыптасқан экономикалық жүйенің ерекшеліктері басқарудың бұл саласына әсер етпеуі мүмкін емес еді.</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Ресейде стандарттар туралы алғашқы ескерту Иван Грозныйдың тұсында, зеңбірек оқтарын өлшеу үшін стандартты калибрлер - шеңберлер енгізілген кезде байқалды.</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Стандарттауды өндіріске кеңінен енгізудің бастамасын Петр I салды, оның билігінен бастап Ресейдің өнеркәсіптік стандарттауы басталады. I Петр дәуіріндегі Ресей империясының заңдарының бірінші жинағында сол кезде Ресейде стандарттау және өзара алмастыру элементтері енгізіліп жатқанын көрсететін бірқатар жарлықтар орналастырылды.</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Сапа менеджменті қарастырылатын мәселе тұрғысында 1723 жылғы 11 қаңтардағы I Петрдің сапа туралы Жарлығы сөзсіз қызығушылық тудырады. Қаулы мәтінінен өнімнің сапасына қойылатын талаптар (бұл жағдайда әскерге арналған мылтық) ғана емес, сонымен қатар сапаны бақылау жүйесіне, оны мемлекеттік қадағалауға, ақауы бар өнімді шығарғаны үшін айыппұлдар да анық көрінеді.</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Ресейдегі өнеркәсіп пен көліктің одан әрі дамуы стандарттау жұмыстарының кеңеюіне әкелді.</w:t>
      </w:r>
      <w:r>
        <w:rPr>
          <w:rFonts w:ascii="Times New Roman" w:eastAsia="Times New Roman" w:hAnsi="Times New Roman" w:cs="Times New Roman"/>
          <w:sz w:val="24"/>
          <w:szCs w:val="24"/>
          <w:lang w:val="kk-KZ" w:eastAsia="ru-RU"/>
        </w:rPr>
        <w:t xml:space="preserve"> </w:t>
      </w:r>
      <w:r w:rsidRPr="000B4AED">
        <w:rPr>
          <w:rFonts w:ascii="Times New Roman" w:eastAsia="Times New Roman" w:hAnsi="Times New Roman" w:cs="Times New Roman"/>
          <w:sz w:val="24"/>
          <w:szCs w:val="24"/>
          <w:lang w:val="kk-KZ" w:eastAsia="ru-RU"/>
        </w:rPr>
        <w:t>1860 жылы бірыңғай темір жол габариті (1524 мм) орнатылып, ғимараттар мен жылжымалы құрамның габариттік өлшемдері бекітілді.</w:t>
      </w:r>
      <w:r>
        <w:rPr>
          <w:rFonts w:ascii="Times New Roman" w:eastAsia="Times New Roman" w:hAnsi="Times New Roman" w:cs="Times New Roman"/>
          <w:sz w:val="24"/>
          <w:szCs w:val="24"/>
          <w:lang w:val="kk-KZ" w:eastAsia="ru-RU"/>
        </w:rPr>
        <w:t xml:space="preserve"> </w:t>
      </w:r>
      <w:r w:rsidRPr="000B4AED">
        <w:rPr>
          <w:rFonts w:ascii="Times New Roman" w:eastAsia="Times New Roman" w:hAnsi="Times New Roman" w:cs="Times New Roman"/>
          <w:sz w:val="24"/>
          <w:szCs w:val="24"/>
          <w:lang w:val="kk-KZ" w:eastAsia="ru-RU"/>
        </w:rPr>
        <w:t xml:space="preserve">1889 жылы темір жолдарды жобалау мен салудың алғашқы техникалық шарттары қабылданды, ал 1898 жылы темір жол көлігінің қажеттіліктері үшін негізгі материалдар мен бұйымдарды жеткізуге бірыңғай техникалық талаптар қабылданды. </w:t>
      </w:r>
      <w:r w:rsidRPr="008651E6">
        <w:rPr>
          <w:rFonts w:ascii="Times New Roman" w:eastAsia="Times New Roman" w:hAnsi="Times New Roman" w:cs="Times New Roman"/>
          <w:sz w:val="24"/>
          <w:szCs w:val="24"/>
          <w:lang w:val="kk-KZ" w:eastAsia="ru-RU"/>
        </w:rPr>
        <w:t>1899 жылы прокат профильдерінің бірыңғай ассортименті пайда болды.</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1900 жылы электр құрылғыларын жобалау және пайдалану бойынша бірқатар ережелер мен ережелер қабылданды.</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lastRenderedPageBreak/>
        <w:t>Революцияға дейінгі Ресейде ресейлік ұлттық стандарттарды және өнім сапасына бірыңғай талаптарды енгізуге иелері, әдетте, өз стандарттарын қолданатын көптеген шетелдік концессиялар кедергі келтірді. Бұл жағдай, атап айтқанда, Ресейде үш өлшем жүйесінің (аршын, дюйм, метрикалық) таралуына әкелді, бұл өнім өндіруді және олардың сапасын бақылауды қиындатты.</w:t>
      </w:r>
    </w:p>
    <w:p w:rsidR="000B4AED" w:rsidRDefault="000B4AED"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B4AED">
        <w:rPr>
          <w:rFonts w:ascii="Times New Roman" w:eastAsia="Times New Roman" w:hAnsi="Times New Roman" w:cs="Times New Roman"/>
          <w:sz w:val="24"/>
          <w:szCs w:val="24"/>
          <w:lang w:val="kk-KZ" w:eastAsia="ru-RU"/>
        </w:rPr>
        <w:t>Революциядан кейінгі алғашқылардың бірі болып стандарттауды дамыту үшін маңызды болған «Өлшемдер мен салмақтардың халықаралық метрикалық жүйесін енгізу туралы» декрет (1918 ж. 14 қыркүйек) болды.</w:t>
      </w:r>
      <w:r>
        <w:rPr>
          <w:rFonts w:ascii="Times New Roman" w:eastAsia="Times New Roman" w:hAnsi="Times New Roman" w:cs="Times New Roman"/>
          <w:sz w:val="24"/>
          <w:szCs w:val="24"/>
          <w:lang w:val="kk-KZ" w:eastAsia="ru-RU"/>
        </w:rPr>
        <w:t xml:space="preserve"> </w:t>
      </w:r>
      <w:r w:rsidRPr="000B4AED">
        <w:rPr>
          <w:rFonts w:ascii="Times New Roman" w:eastAsia="Times New Roman" w:hAnsi="Times New Roman" w:cs="Times New Roman"/>
          <w:sz w:val="24"/>
          <w:szCs w:val="24"/>
          <w:lang w:val="kk-KZ" w:eastAsia="ru-RU"/>
        </w:rPr>
        <w:t>1925 жылы стандарттау жөніндегі комитет құрылды, оған елдегі стандарттау жұмыстарын басқару және халық шаруашылығының барлық салаларына міндетті стандарттарды бекіту жүктелді. 1926 жылы бірінші жалпыодақтық стандарт ОСТ 1 «Бидай. Астықтың селекциялық сорттары. Номенклатура». Сол жылы прокаттың жаңа ассортименті үшін стандарттар енгізілді, бұл профиль өлшемдерінің санын 6 есе азайтуға мүмкіндік берді, сондай-ақ метрикалық және дюймдік жіптерге арналған стандарттар, серияларды орнату үшін қажетті рұқсаттар мен сәйкестіктер үшін стандарттар және стандартты жалпы машина жасау бөлшектерін сериялық өндіру.</w:t>
      </w:r>
      <w:r>
        <w:rPr>
          <w:rFonts w:ascii="Times New Roman" w:eastAsia="Times New Roman" w:hAnsi="Times New Roman" w:cs="Times New Roman"/>
          <w:sz w:val="24"/>
          <w:szCs w:val="24"/>
          <w:lang w:val="kk-KZ" w:eastAsia="ru-RU"/>
        </w:rPr>
        <w:t xml:space="preserve"> </w:t>
      </w:r>
      <w:r w:rsidRPr="000B4AED">
        <w:rPr>
          <w:rFonts w:ascii="Times New Roman" w:eastAsia="Times New Roman" w:hAnsi="Times New Roman" w:cs="Times New Roman"/>
          <w:sz w:val="24"/>
          <w:szCs w:val="24"/>
          <w:lang w:val="kk-KZ" w:eastAsia="ru-RU"/>
        </w:rPr>
        <w:t>Сапаға бірінші рет назар аудару 1930 жылдардағы индустрияландырумен байланысты. Бастапқыда сапаны басқару әдістері біздің елімізде де, шетелде де өнімді бақылау әдістерін жетілдіруге дейін қысқартылды. Бұл ретте ең озық шетелдік тәжірибе белсенді түрде қолданылып, өзіміздің әзірлемелер де әзірленді. Кеңестік математиктердің сапаны таңдамалы статистикалық бақылау мәселелеріне арналған еңбектері ерекше құнды болды.</w:t>
      </w:r>
      <w:r>
        <w:rPr>
          <w:rFonts w:ascii="Times New Roman" w:eastAsia="Times New Roman" w:hAnsi="Times New Roman" w:cs="Times New Roman"/>
          <w:sz w:val="24"/>
          <w:szCs w:val="24"/>
          <w:lang w:val="kk-KZ" w:eastAsia="ru-RU"/>
        </w:rPr>
        <w:t xml:space="preserve"> </w:t>
      </w:r>
    </w:p>
    <w:p w:rsidR="00391743" w:rsidRDefault="00391743"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391743">
        <w:rPr>
          <w:rFonts w:ascii="Times New Roman" w:eastAsia="Times New Roman" w:hAnsi="Times New Roman" w:cs="Times New Roman"/>
          <w:sz w:val="24"/>
          <w:szCs w:val="24"/>
          <w:lang w:val="kk-KZ" w:eastAsia="ru-RU"/>
        </w:rPr>
        <w:t>ХХ ғасырдың екінші жартысынан бастап. біздің елімізде өнім сапасын қамтамасыз етудің кешенді тәсілін көздейтін алғашқы сапа менеджменті жүйелері пайда бола бастады. Солардың бірі өнімді ақаусыз өндіруді ұйымдастыру жә</w:t>
      </w:r>
      <w:r>
        <w:rPr>
          <w:rFonts w:ascii="Times New Roman" w:eastAsia="Times New Roman" w:hAnsi="Times New Roman" w:cs="Times New Roman"/>
          <w:sz w:val="24"/>
          <w:szCs w:val="24"/>
          <w:lang w:val="kk-KZ" w:eastAsia="ru-RU"/>
        </w:rPr>
        <w:t>не оны бірінші көрсетілімнен (БИ</w:t>
      </w:r>
      <w:r w:rsidRPr="00391743">
        <w:rPr>
          <w:rFonts w:ascii="Times New Roman" w:eastAsia="Times New Roman" w:hAnsi="Times New Roman" w:cs="Times New Roman"/>
          <w:sz w:val="24"/>
          <w:szCs w:val="24"/>
          <w:lang w:val="kk-KZ" w:eastAsia="ru-RU"/>
        </w:rPr>
        <w:t>П) жеткізудің Саратов жүйесі болса, кейін Львов ақаусыз еңбек жүйесі, Ярославль НОРМ жүйесі (қозғалтқышты арттыру үшін еңбекті ғылыми ұйымдастыру) пайда болды. ресурстар), Горький ҚАНАРСПИ жүйесі (сапа, сенімділік, алғашқы өнімдерден ресурс), сондай-ақ әртүрлі салалардағы жетекші кәсіпорындарда қолданылатын бірқатар басқа жүйелер.</w:t>
      </w:r>
    </w:p>
    <w:p w:rsidR="00391743" w:rsidRDefault="00391743"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391743">
        <w:rPr>
          <w:rFonts w:ascii="Times New Roman" w:eastAsia="Times New Roman" w:hAnsi="Times New Roman" w:cs="Times New Roman"/>
          <w:sz w:val="24"/>
          <w:szCs w:val="24"/>
          <w:lang w:val="kk-KZ" w:eastAsia="ru-RU"/>
        </w:rPr>
        <w:t>Өнімді ақаусыз өндіруді ұйымдастыру және оны бірінші таныстырудан бастап жеткізудің Саратов жүйесінің мақсаты - жұмысшылардың техникалық құжаттамадан ауытқусыз өнім өндіруін қамтамасыз ететін өндірістік жағдайларды жасау.</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Жұмысшының жұмысының сапасын сандық бағалау үшін қолданылатын негізгі критерий бірінші көрсетілімнен бастап жеткізілген өнімдердің пайызы болды, ол бірінші таныстырудан бастап қабылданған сериялар санының жұмысшы жасаған партиялардың жалпы санына пайызы ретінде есептеледі және Сапаны бақылау бөліміне ұсынылады.</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Белгілі бір шкала бойынша есептелген орындаушының материалдық және моральдық ынталандырулары бірінші таныстырылымнан өнімді жеткізу пайызына байланысты болды.</w:t>
      </w:r>
      <w:r w:rsidR="007069F6" w:rsidRPr="00133386">
        <w:rPr>
          <w:rFonts w:ascii="Times New Roman" w:eastAsia="Times New Roman" w:hAnsi="Times New Roman" w:cs="Times New Roman"/>
          <w:sz w:val="24"/>
          <w:szCs w:val="24"/>
          <w:lang w:val="kk-KZ" w:eastAsia="ru-RU"/>
        </w:rPr>
        <w:t>.</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БИП</w:t>
      </w:r>
      <w:r w:rsidRPr="00133386">
        <w:rPr>
          <w:rFonts w:ascii="Times New Roman" w:eastAsia="Times New Roman" w:hAnsi="Times New Roman" w:cs="Times New Roman"/>
          <w:sz w:val="24"/>
          <w:szCs w:val="24"/>
          <w:lang w:val="kk-KZ" w:eastAsia="ru-RU"/>
        </w:rPr>
        <w:t xml:space="preserve"> жүйесін енгізуге мүмкіндік берді</w:t>
      </w:r>
      <w:r w:rsidR="007069F6"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w:t>
      </w:r>
      <w:r w:rsidRPr="00133386">
        <w:rPr>
          <w:rFonts w:ascii="Times New Roman" w:eastAsia="Times New Roman" w:hAnsi="Times New Roman" w:cs="Times New Roman"/>
          <w:sz w:val="24"/>
          <w:szCs w:val="24"/>
          <w:lang w:val="kk-KZ" w:eastAsia="ru-RU"/>
        </w:rPr>
        <w:tab/>
      </w:r>
      <w:r w:rsidR="00133386" w:rsidRPr="00133386">
        <w:rPr>
          <w:rFonts w:ascii="Times New Roman" w:eastAsia="Times New Roman" w:hAnsi="Times New Roman" w:cs="Times New Roman"/>
          <w:sz w:val="24"/>
          <w:szCs w:val="24"/>
          <w:lang w:val="kk-KZ" w:eastAsia="ru-RU"/>
        </w:rPr>
        <w:t>технологиялық операциялардың мүлтіксіз орындалуын қамтамасыз ету</w:t>
      </w:r>
      <w:r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w:t>
      </w:r>
      <w:r w:rsidRPr="00133386">
        <w:rPr>
          <w:rFonts w:ascii="Times New Roman" w:eastAsia="Times New Roman" w:hAnsi="Times New Roman" w:cs="Times New Roman"/>
          <w:sz w:val="24"/>
          <w:szCs w:val="24"/>
          <w:lang w:val="kk-KZ" w:eastAsia="ru-RU"/>
        </w:rPr>
        <w:tab/>
      </w:r>
      <w:r w:rsidR="00133386" w:rsidRPr="00133386">
        <w:rPr>
          <w:rFonts w:ascii="Times New Roman" w:eastAsia="Times New Roman" w:hAnsi="Times New Roman" w:cs="Times New Roman"/>
          <w:sz w:val="24"/>
          <w:szCs w:val="24"/>
          <w:lang w:val="kk-KZ" w:eastAsia="ru-RU"/>
        </w:rPr>
        <w:t>жұмысшылардың өз жұмысының сапалы нәтижелері үшін жеке жауапкершілігін арттыру</w:t>
      </w:r>
      <w:r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w:t>
      </w:r>
      <w:r w:rsidRPr="00133386">
        <w:rPr>
          <w:rFonts w:ascii="Times New Roman" w:eastAsia="Times New Roman" w:hAnsi="Times New Roman" w:cs="Times New Roman"/>
          <w:sz w:val="24"/>
          <w:szCs w:val="24"/>
          <w:lang w:val="kk-KZ" w:eastAsia="ru-RU"/>
        </w:rPr>
        <w:tab/>
      </w:r>
      <w:r w:rsidR="00133386" w:rsidRPr="00133386">
        <w:rPr>
          <w:rFonts w:ascii="Times New Roman" w:eastAsia="Times New Roman" w:hAnsi="Times New Roman" w:cs="Times New Roman"/>
          <w:sz w:val="24"/>
          <w:szCs w:val="24"/>
          <w:lang w:val="kk-KZ" w:eastAsia="ru-RU"/>
        </w:rPr>
        <w:t>жұмысшыларды еңбек сапасы үшін моральдық және материалдық ынталандыруды тиімдірек пайдалану</w:t>
      </w:r>
      <w:r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w:t>
      </w:r>
      <w:r w:rsidRPr="00133386">
        <w:rPr>
          <w:rFonts w:ascii="Times New Roman" w:eastAsia="Times New Roman" w:hAnsi="Times New Roman" w:cs="Times New Roman"/>
          <w:sz w:val="24"/>
          <w:szCs w:val="24"/>
          <w:lang w:val="kk-KZ" w:eastAsia="ru-RU"/>
        </w:rPr>
        <w:tab/>
      </w:r>
      <w:r w:rsidR="00133386" w:rsidRPr="00133386">
        <w:rPr>
          <w:rFonts w:ascii="Times New Roman" w:eastAsia="Times New Roman" w:hAnsi="Times New Roman" w:cs="Times New Roman"/>
          <w:sz w:val="24"/>
          <w:szCs w:val="24"/>
          <w:lang w:val="kk-KZ" w:eastAsia="ru-RU"/>
        </w:rPr>
        <w:t>өнім сапасын арттыру қозғалысын кеңінен дамытуға алғышарттар жасау</w:t>
      </w:r>
      <w:r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ab/>
      </w:r>
      <w:r w:rsidR="00133386">
        <w:rPr>
          <w:rFonts w:ascii="Times New Roman" w:eastAsia="Times New Roman" w:hAnsi="Times New Roman" w:cs="Times New Roman"/>
          <w:sz w:val="24"/>
          <w:szCs w:val="24"/>
          <w:lang w:val="kk-KZ" w:eastAsia="ru-RU"/>
        </w:rPr>
        <w:t>Сонымен қатар, БИП</w:t>
      </w:r>
      <w:r w:rsidR="00133386" w:rsidRPr="00133386">
        <w:rPr>
          <w:rFonts w:ascii="Times New Roman" w:eastAsia="Times New Roman" w:hAnsi="Times New Roman" w:cs="Times New Roman"/>
          <w:sz w:val="24"/>
          <w:szCs w:val="24"/>
          <w:lang w:val="kk-KZ" w:eastAsia="ru-RU"/>
        </w:rPr>
        <w:t xml:space="preserve"> жүйесінің шектеулі ауқымы болды, ол тек негізгі өндірістік цехтардағы жұмысшыларға қатысты болды. Жүйе кемшіліктердің сан алуандығын және олардың кәсіпорын шығаратын өнім сапасына әсер ету дәрежесінің әртүрлілігін ескермей, «ақау бар – ақау жоқ» қағидасымен жұмыс істеді.</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lastRenderedPageBreak/>
        <w:t>Саратов жүйесін Львов нұсқасы – ақауыз еңбек жүйесі (СБТ) алғаш рет 1960 жылдардың басында Львов телеграфтық аппаратура зауытында және Львовтағы кейбір басқа кәсiпорындарда әзiрленiп, енгiзiп.</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Жүйенің мақсаты – кәсіпорынның және өндірістік бригадалардың әрбір жұмысшысының өз жұмысының нәтижесі үшін жауапкершілігін және ынталандыруын арттыру арқылы тамаша сапалы, жоғары сенімділік пен ұзақ мерзімді өнім шығаруды қамтамасыз ету.</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Еңбек сапасын сипаттайтын және материалдық ынталандыру мөлшерін анықтайтын негізгі критерий кәсіпорынның әрбір жұмысшысы, әрбір бригада үшін белгіленген уақыт кезеңінде (апта, ай, тоқсан) есептелетін еңбек сапасының коэффициенті болып табылады. өндірістік бұзушылықтардың саны мен маңызын есепке алу. Жүйеде өндірістік бұзушылықтардың негізгі түрлерінің классификаторы орнатылған: әрбір ақау белгілі бір төмендету коэффициентіне сәйкес келеді. Есепті кезеңде бірде-бір тәртіп бұзушылық болмаған қызметкерлер мен бригадалар үшін жұмыс сапасын ең жоғары бағалау және сыйлықақының ең жоғары мөлшері белгіленеді.</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Львов СБТ, сондай-ақ Саратов БИП</w:t>
      </w:r>
      <w:r w:rsidRPr="00133386">
        <w:rPr>
          <w:rFonts w:ascii="Times New Roman" w:eastAsia="Times New Roman" w:hAnsi="Times New Roman" w:cs="Times New Roman"/>
          <w:sz w:val="24"/>
          <w:szCs w:val="24"/>
          <w:lang w:val="kk-KZ" w:eastAsia="ru-RU"/>
        </w:rPr>
        <w:t xml:space="preserve"> жүйесі негізінен өнімдерді өндіру сатысына дейін созылды. Ғылыми-зерттеу және жобалау ұйымдарында ақаусыз еңбек принциптерін қолдану </w:t>
      </w:r>
      <w:r>
        <w:rPr>
          <w:rFonts w:ascii="Times New Roman" w:eastAsia="Times New Roman" w:hAnsi="Times New Roman" w:cs="Times New Roman"/>
          <w:sz w:val="24"/>
          <w:szCs w:val="24"/>
          <w:lang w:val="kk-KZ" w:eastAsia="ru-RU"/>
        </w:rPr>
        <w:t xml:space="preserve">әрекеттері белгілі, дегенмен СБТ </w:t>
      </w:r>
      <w:r w:rsidRPr="00133386">
        <w:rPr>
          <w:rFonts w:ascii="Times New Roman" w:eastAsia="Times New Roman" w:hAnsi="Times New Roman" w:cs="Times New Roman"/>
          <w:sz w:val="24"/>
          <w:szCs w:val="24"/>
          <w:lang w:val="kk-KZ" w:eastAsia="ru-RU"/>
        </w:rPr>
        <w:t xml:space="preserve"> өнеркәсіптік кәсіпорындарда (шығармашылық емес) жұмыстардың орындалу сапасын бағалау және ынталандыру үшін кеңінен қолданылды.</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ҚАНАРСПИ жүйесі (сапа, сенімділік, алғашқы өнімнен ресурс) алғаш рет 1957-1958 жылдары Горький (Нижний Новгород) қаласындағы машина жасау кәсіпорындарында әзірленіп, енгізілді. Бұл жүйеде пайдалану кезінде анықталған ақаулардың 60-85 пайызын құрайтын конструкторлық бюролар мен өндірістік технологтардың жұмысының техникалық дайындығын күшейту арқылы өнімнің сенімділігін арттыруға баса назар аударылды. Агрегаттардың, бөлшектердің, жүйелердің және тұтастай бұйымдардың тәжірибелік үлгілері жасалып, олардың зерттеу сынақтары жүргізілді. Тәжірибелік өндіріс, стандарттау және унификациялау, стандарттардың жалпы техникалық жүйелері, мысалы, конструкторлық құжаттаманың Бірыңғай жүйесі (ЕСҚД), Өндірісті технологиялы</w:t>
      </w:r>
      <w:r>
        <w:rPr>
          <w:rFonts w:ascii="Times New Roman" w:eastAsia="Times New Roman" w:hAnsi="Times New Roman" w:cs="Times New Roman"/>
          <w:sz w:val="24"/>
          <w:szCs w:val="24"/>
          <w:lang w:val="kk-KZ" w:eastAsia="ru-RU"/>
        </w:rPr>
        <w:t>қ дайындаудың бірыңғай жүйесі (Е</w:t>
      </w:r>
      <w:r w:rsidRPr="00133386">
        <w:rPr>
          <w:rFonts w:ascii="Times New Roman" w:eastAsia="Times New Roman" w:hAnsi="Times New Roman" w:cs="Times New Roman"/>
          <w:sz w:val="24"/>
          <w:szCs w:val="24"/>
          <w:lang w:val="kk-KZ" w:eastAsia="ru-RU"/>
        </w:rPr>
        <w:t>СТП) айтарлықтай даму алды.</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КАНАРСПИ жүйесінің ерекшелігі - ол өндіріс сатысынан шығып, зерттеу және жобалау кезеңінде және пайдалану кезеңінде көптеген жұмыс түрлерін қамтиды. Тәжірибелік үлгіні жасауда зерттеу және жобалау кезеңінде ақаулардың себептерін анықтауға және өндіріске дейінгі кезеңде оларды жоюға көп көңіл бөлінеді.</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Горький облысының бірқатар кәсіпорындарында КАНАРСПИ</w:t>
      </w:r>
      <w:r>
        <w:rPr>
          <w:rFonts w:ascii="Times New Roman" w:eastAsia="Times New Roman" w:hAnsi="Times New Roman" w:cs="Times New Roman"/>
          <w:sz w:val="24"/>
          <w:szCs w:val="24"/>
          <w:lang w:val="kk-KZ" w:eastAsia="ru-RU"/>
        </w:rPr>
        <w:t xml:space="preserve"> </w:t>
      </w:r>
      <w:r w:rsidRPr="00133386">
        <w:rPr>
          <w:rFonts w:ascii="Times New Roman" w:eastAsia="Times New Roman" w:hAnsi="Times New Roman" w:cs="Times New Roman"/>
          <w:sz w:val="24"/>
          <w:szCs w:val="24"/>
          <w:lang w:val="kk-KZ" w:eastAsia="ru-RU"/>
        </w:rPr>
        <w:t xml:space="preserve"> жүйесінің енгізілуі мүмкін болды</w:t>
      </w:r>
      <w:r w:rsidR="007069F6" w:rsidRPr="00133386">
        <w:rPr>
          <w:rFonts w:ascii="Times New Roman" w:eastAsia="Times New Roman" w:hAnsi="Times New Roman" w:cs="Times New Roman"/>
          <w:sz w:val="24"/>
          <w:szCs w:val="24"/>
          <w:lang w:val="kk-KZ" w:eastAsia="ru-RU"/>
        </w:rPr>
        <w:t>:</w:t>
      </w:r>
    </w:p>
    <w:p w:rsidR="007069F6" w:rsidRPr="00133386" w:rsidRDefault="007069F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 xml:space="preserve">— </w:t>
      </w:r>
      <w:r w:rsidR="00133386" w:rsidRPr="00133386">
        <w:rPr>
          <w:rFonts w:ascii="Times New Roman" w:eastAsia="Times New Roman" w:hAnsi="Times New Roman" w:cs="Times New Roman"/>
          <w:sz w:val="24"/>
          <w:szCs w:val="24"/>
          <w:lang w:val="kk-KZ" w:eastAsia="ru-RU"/>
        </w:rPr>
        <w:t>жаңа өнімді берілген сапа деңгейіне дейін өңдеу уақытын 2-3 есе қысқарту</w:t>
      </w:r>
      <w:r w:rsidRPr="00133386">
        <w:rPr>
          <w:rFonts w:ascii="Times New Roman" w:eastAsia="Times New Roman" w:hAnsi="Times New Roman" w:cs="Times New Roman"/>
          <w:sz w:val="24"/>
          <w:szCs w:val="24"/>
          <w:lang w:val="kk-KZ" w:eastAsia="ru-RU"/>
        </w:rPr>
        <w:t>;</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w:t>
      </w:r>
      <w:r w:rsidRPr="00133386">
        <w:rPr>
          <w:rFonts w:ascii="Times New Roman" w:eastAsia="Times New Roman" w:hAnsi="Times New Roman" w:cs="Times New Roman"/>
          <w:sz w:val="24"/>
          <w:szCs w:val="24"/>
          <w:lang w:val="kk-KZ" w:eastAsia="ru-RU"/>
        </w:rPr>
        <w:t>шығарылатын өнімнің сенімділігін 1,5 - 2 есеге арттыру, ресурсты 2 есеге арттыру</w:t>
      </w:r>
      <w:r w:rsidR="007069F6" w:rsidRPr="00133386">
        <w:rPr>
          <w:rFonts w:ascii="Times New Roman" w:eastAsia="Times New Roman" w:hAnsi="Times New Roman" w:cs="Times New Roman"/>
          <w:sz w:val="24"/>
          <w:szCs w:val="24"/>
          <w:lang w:val="kk-KZ" w:eastAsia="ru-RU"/>
        </w:rPr>
        <w:t>;</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w:t>
      </w:r>
      <w:r w:rsidRPr="00133386">
        <w:rPr>
          <w:lang w:val="kk-KZ"/>
        </w:rPr>
        <w:t xml:space="preserve"> </w:t>
      </w:r>
      <w:r w:rsidRPr="00133386">
        <w:rPr>
          <w:rFonts w:ascii="Times New Roman" w:eastAsia="Times New Roman" w:hAnsi="Times New Roman" w:cs="Times New Roman"/>
          <w:sz w:val="24"/>
          <w:szCs w:val="24"/>
          <w:lang w:val="kk-KZ" w:eastAsia="ru-RU"/>
        </w:rPr>
        <w:t>еңбек сыйымдылығын және монтаждау-монтаждау жұмыстарының циклін 1,3-2 есеге азайту</w:t>
      </w:r>
      <w:r w:rsidR="007069F6" w:rsidRPr="00133386">
        <w:rPr>
          <w:rFonts w:ascii="Times New Roman" w:eastAsia="Times New Roman" w:hAnsi="Times New Roman" w:cs="Times New Roman"/>
          <w:sz w:val="24"/>
          <w:szCs w:val="24"/>
          <w:lang w:val="kk-KZ" w:eastAsia="ru-RU"/>
        </w:rPr>
        <w:t>.</w:t>
      </w:r>
    </w:p>
    <w:p w:rsidR="007069F6" w:rsidRP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НОРМ жүйесі (мотор ресурстарын ұлғайту үшін еңбекті ғылыми ұйымдастыру) алғаш рет Ярославль мотор зауытында 1963-1964 жж. Жүйенің мақсаты - шығарылатын қозғалтқыштардың сенімділігі мен ұзақ мерзімділігін арттыру</w:t>
      </w:r>
      <w:r w:rsidR="007069F6" w:rsidRPr="00133386">
        <w:rPr>
          <w:rFonts w:ascii="Times New Roman" w:eastAsia="Times New Roman" w:hAnsi="Times New Roman" w:cs="Times New Roman"/>
          <w:sz w:val="24"/>
          <w:szCs w:val="24"/>
          <w:lang w:val="kk-KZ" w:eastAsia="ru-RU"/>
        </w:rPr>
        <w:t>.</w:t>
      </w:r>
    </w:p>
    <w:p w:rsidR="00133386" w:rsidRDefault="00133386"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133386">
        <w:rPr>
          <w:rFonts w:ascii="Times New Roman" w:eastAsia="Times New Roman" w:hAnsi="Times New Roman" w:cs="Times New Roman"/>
          <w:sz w:val="24"/>
          <w:szCs w:val="24"/>
          <w:lang w:val="kk-KZ" w:eastAsia="ru-RU"/>
        </w:rPr>
        <w:t>НОРМ</w:t>
      </w:r>
      <w:r>
        <w:rPr>
          <w:rFonts w:ascii="Times New Roman" w:eastAsia="Times New Roman" w:hAnsi="Times New Roman" w:cs="Times New Roman"/>
          <w:sz w:val="24"/>
          <w:szCs w:val="24"/>
          <w:lang w:val="kk-KZ" w:eastAsia="ru-RU"/>
        </w:rPr>
        <w:t xml:space="preserve"> </w:t>
      </w:r>
      <w:r w:rsidRPr="00133386">
        <w:rPr>
          <w:rFonts w:ascii="Times New Roman" w:eastAsia="Times New Roman" w:hAnsi="Times New Roman" w:cs="Times New Roman"/>
          <w:sz w:val="24"/>
          <w:szCs w:val="24"/>
          <w:lang w:val="kk-KZ" w:eastAsia="ru-RU"/>
        </w:rPr>
        <w:t xml:space="preserve"> жүйесі мотор ресурсын шектейтін бөлшектер мен тораптардың сенімділігі мен ұзақ мерзімділігін арттыру негізінде мотор ресурсының деңгейін дәйекті бақылау және оны кезеңді түрде арттыру принципіне негізделген. Негізгі көрсеткіш сағатпен көрсетілген бірінші күрделі жөндеуге дейінгі қозғалтқыш ресурсы болып табылады. </w:t>
      </w:r>
      <w:r w:rsidRPr="008651E6">
        <w:rPr>
          <w:rFonts w:ascii="Times New Roman" w:eastAsia="Times New Roman" w:hAnsi="Times New Roman" w:cs="Times New Roman"/>
          <w:sz w:val="24"/>
          <w:szCs w:val="24"/>
          <w:lang w:val="kk-KZ" w:eastAsia="ru-RU"/>
        </w:rPr>
        <w:t>Бұл көрсеткішті арттыру жоспарлануда.</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 xml:space="preserve">Нормалар жүйесінде жұмысты ұйымдастыру циклділік принципіне құрылған. Мотор ресурсын арттырудың әрбір жаңа циклі өндірістегі мотор ресурсының бұрын жоспарланған деңгейіне жеткеннен кейін басталады және оның нақты деңгейін </w:t>
      </w:r>
      <w:r w:rsidRPr="000002E8">
        <w:rPr>
          <w:rFonts w:ascii="Times New Roman" w:eastAsia="Times New Roman" w:hAnsi="Times New Roman" w:cs="Times New Roman"/>
          <w:sz w:val="24"/>
          <w:szCs w:val="24"/>
          <w:lang w:val="kk-KZ" w:eastAsia="ru-RU"/>
        </w:rPr>
        <w:lastRenderedPageBreak/>
        <w:t>анықтауды, мотор ресурсын шектейтін бөлшектер мен тораптарды анықтауды қамтамасыз етеді; мотор ресурсын арттырудың оңтайлы деңгейін жоспарлау; автокөлік ресурстарының жоспарланған деңгейін қамтамасыз ету бойынша инженерлік ұсыныстарды әзірлеу және тексеру; өндірісте жаңа ресурсы бар қозғалтқышты дамытудың конструкторлық-технологиялық шараларының кешенді жоспарын әзірлеу; конструкторлық-технологиялық шаралар кешенін және тәжірибелік-зерттеу жұмыстарын жүргізу; қол жеткізілген ресурсты өндірісте шоғырландыру; пайдаланудағы қол жеткізілген деңгейді сақтау.</w:t>
      </w:r>
    </w:p>
    <w:p w:rsidR="007069F6" w:rsidRP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 xml:space="preserve">Өндіріс сатысында </w:t>
      </w:r>
      <w:r w:rsidRPr="00133386">
        <w:rPr>
          <w:rFonts w:ascii="Times New Roman" w:eastAsia="Times New Roman" w:hAnsi="Times New Roman" w:cs="Times New Roman"/>
          <w:sz w:val="24"/>
          <w:szCs w:val="24"/>
          <w:lang w:val="kk-KZ" w:eastAsia="ru-RU"/>
        </w:rPr>
        <w:t>НОРМ</w:t>
      </w:r>
      <w:r>
        <w:rPr>
          <w:rFonts w:ascii="Times New Roman" w:eastAsia="Times New Roman" w:hAnsi="Times New Roman" w:cs="Times New Roman"/>
          <w:sz w:val="24"/>
          <w:szCs w:val="24"/>
          <w:lang w:val="kk-KZ" w:eastAsia="ru-RU"/>
        </w:rPr>
        <w:t xml:space="preserve"> жүйесі БИП және СБТ</w:t>
      </w:r>
      <w:r w:rsidRPr="000002E8">
        <w:rPr>
          <w:rFonts w:ascii="Times New Roman" w:eastAsia="Times New Roman" w:hAnsi="Times New Roman" w:cs="Times New Roman"/>
          <w:sz w:val="24"/>
          <w:szCs w:val="24"/>
          <w:lang w:val="kk-KZ" w:eastAsia="ru-RU"/>
        </w:rPr>
        <w:t xml:space="preserve"> жүйесінің ережелерін қамтиды, кезеңде</w:t>
      </w:r>
      <w:r>
        <w:rPr>
          <w:rFonts w:ascii="Times New Roman" w:eastAsia="Times New Roman" w:hAnsi="Times New Roman" w:cs="Times New Roman"/>
          <w:sz w:val="24"/>
          <w:szCs w:val="24"/>
          <w:lang w:val="kk-KZ" w:eastAsia="ru-RU"/>
        </w:rPr>
        <w:t xml:space="preserve"> </w:t>
      </w:r>
      <w:r w:rsidRPr="000002E8">
        <w:rPr>
          <w:rFonts w:ascii="Times New Roman" w:eastAsia="Times New Roman" w:hAnsi="Times New Roman" w:cs="Times New Roman"/>
          <w:sz w:val="24"/>
          <w:szCs w:val="24"/>
          <w:lang w:val="kk-KZ" w:eastAsia="ru-RU"/>
        </w:rPr>
        <w:t xml:space="preserve">жобалау </w:t>
      </w:r>
      <w:r>
        <w:rPr>
          <w:rFonts w:ascii="Times New Roman" w:eastAsia="Times New Roman" w:hAnsi="Times New Roman" w:cs="Times New Roman"/>
          <w:sz w:val="24"/>
          <w:szCs w:val="24"/>
          <w:lang w:val="kk-KZ" w:eastAsia="ru-RU"/>
        </w:rPr>
        <w:t>–</w:t>
      </w:r>
      <w:r w:rsidRPr="000002E8">
        <w:rPr>
          <w:rFonts w:ascii="Times New Roman" w:eastAsia="Times New Roman" w:hAnsi="Times New Roman" w:cs="Times New Roman"/>
          <w:sz w:val="24"/>
          <w:szCs w:val="24"/>
          <w:lang w:val="kk-KZ" w:eastAsia="ru-RU"/>
        </w:rPr>
        <w:t xml:space="preserve"> </w:t>
      </w:r>
      <w:r w:rsidRPr="00133386">
        <w:rPr>
          <w:rFonts w:ascii="Times New Roman" w:eastAsia="Times New Roman" w:hAnsi="Times New Roman" w:cs="Times New Roman"/>
          <w:sz w:val="24"/>
          <w:szCs w:val="24"/>
          <w:lang w:val="kk-KZ" w:eastAsia="ru-RU"/>
        </w:rPr>
        <w:t>КАНАРСПИ</w:t>
      </w:r>
      <w:r>
        <w:rPr>
          <w:rFonts w:ascii="Times New Roman" w:eastAsia="Times New Roman" w:hAnsi="Times New Roman" w:cs="Times New Roman"/>
          <w:sz w:val="24"/>
          <w:szCs w:val="24"/>
          <w:lang w:val="kk-KZ" w:eastAsia="ru-RU"/>
        </w:rPr>
        <w:t xml:space="preserve"> </w:t>
      </w:r>
      <w:r w:rsidRPr="000002E8">
        <w:rPr>
          <w:rFonts w:ascii="Times New Roman" w:eastAsia="Times New Roman" w:hAnsi="Times New Roman" w:cs="Times New Roman"/>
          <w:sz w:val="24"/>
          <w:szCs w:val="24"/>
          <w:lang w:val="kk-KZ" w:eastAsia="ru-RU"/>
        </w:rPr>
        <w:t xml:space="preserve"> жүйесінің негізгі ережелері</w:t>
      </w:r>
      <w:r w:rsidR="007069F6" w:rsidRPr="000002E8">
        <w:rPr>
          <w:rFonts w:ascii="Times New Roman" w:eastAsia="Times New Roman" w:hAnsi="Times New Roman" w:cs="Times New Roman"/>
          <w:sz w:val="24"/>
          <w:szCs w:val="24"/>
          <w:lang w:val="kk-KZ" w:eastAsia="ru-RU"/>
        </w:rPr>
        <w:t>.</w:t>
      </w:r>
    </w:p>
    <w:p w:rsidR="007069F6" w:rsidRP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1975 жылы Львов облысының жетекші кәсіпорындарында өнім сапасын басқарудың интеграцияланған жүйелері пайда болды.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ҚСҰҚП мақсаты ғылым мен техниканың үздік әлемдік аналогтары мен жетістіктеріне сәйкес келетін өнімдерді жасау болды.</w:t>
      </w:r>
      <w:r>
        <w:rPr>
          <w:rFonts w:ascii="Times New Roman" w:eastAsia="Times New Roman" w:hAnsi="Times New Roman" w:cs="Times New Roman"/>
          <w:sz w:val="24"/>
          <w:szCs w:val="24"/>
          <w:lang w:val="kk-KZ" w:eastAsia="ru-RU"/>
        </w:rPr>
        <w:t xml:space="preserve"> </w:t>
      </w:r>
      <w:r w:rsidRPr="000002E8">
        <w:rPr>
          <w:rFonts w:ascii="Times New Roman" w:eastAsia="Times New Roman" w:hAnsi="Times New Roman" w:cs="Times New Roman"/>
          <w:sz w:val="24"/>
          <w:szCs w:val="24"/>
          <w:lang w:val="kk-KZ" w:eastAsia="ru-RU"/>
        </w:rPr>
        <w:t>1978 жылдан бастап Мемстандарт өнім сапасын басқарудың негізгі функцияларының жүйесін жасап, бекітті.</w:t>
      </w:r>
      <w:r>
        <w:rPr>
          <w:rFonts w:ascii="Times New Roman" w:eastAsia="Times New Roman" w:hAnsi="Times New Roman" w:cs="Times New Roman"/>
          <w:sz w:val="24"/>
          <w:szCs w:val="24"/>
          <w:lang w:val="kk-KZ" w:eastAsia="ru-RU"/>
        </w:rPr>
        <w:t xml:space="preserve"> </w:t>
      </w:r>
      <w:r w:rsidRPr="000002E8">
        <w:rPr>
          <w:rFonts w:ascii="Times New Roman" w:eastAsia="Times New Roman" w:hAnsi="Times New Roman" w:cs="Times New Roman"/>
          <w:sz w:val="24"/>
          <w:szCs w:val="24"/>
          <w:lang w:val="kk-KZ" w:eastAsia="ru-RU"/>
        </w:rPr>
        <w:t>Кәсіпорындарда КСҰҚП енгізілуіне байланысты өндірісті метрологиялық қамтамасыз ету (ӨМ), ақауларды көп сатылы талдау және статистикалық сапаны бақылау әзірленді, сапа топтары құрылды, кәсіпорындар мен бірлестіктерде сапа бағдарламалары жасала бастады, өнімді сертификаттау жүргізілді. оқу бағдарламаларына бас және базалық ұйымдар желісі, сондай-ақ сапа менеджменті саласындағы мамандардың біліктілігін арттыратын мекемелер желісі, жоғары оқу орындарында стандарттау және сапа менеджменті бойынша курстар енгізілді.</w:t>
      </w:r>
      <w:r>
        <w:rPr>
          <w:rFonts w:ascii="Times New Roman" w:eastAsia="Times New Roman" w:hAnsi="Times New Roman" w:cs="Times New Roman"/>
          <w:sz w:val="24"/>
          <w:szCs w:val="24"/>
          <w:lang w:val="kk-KZ" w:eastAsia="ru-RU"/>
        </w:rPr>
        <w:t xml:space="preserve"> </w:t>
      </w:r>
      <w:r w:rsidRPr="000002E8">
        <w:rPr>
          <w:rFonts w:ascii="Times New Roman" w:eastAsia="Times New Roman" w:hAnsi="Times New Roman" w:cs="Times New Roman"/>
          <w:sz w:val="24"/>
          <w:szCs w:val="24"/>
          <w:lang w:val="kk-KZ" w:eastAsia="ru-RU"/>
        </w:rPr>
        <w:t>1985 жылы онжылдықта ҚСҰКП көмегімен бәсекеге қабілетті өнімдерді жасап, табысты өткізуге, жоғары сапа санатындағы өнімдердің үлесін 2-3 есеге арттыруға, некеден болатын шығындарды айтарлықтай азайтуға және талаптар, жаңа өнімдерді әзірлеу және игеру мерзімін 1,5-2 есе қысқартады.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 xml:space="preserve">Сонымен қатар, көптеген кәсіпорындарда сапа менеджменті жүйелерін құру кезінде кешенді жүйелік тәсілдің негізгі принциптері бұзылып, бұл жұмыста формализмге және мәні бойынша жүйенің болмауына әкеліп соқтырғаны атап өтілді. Оның негізгі себептері – кәсіпорындардың сапаны жақсартуға экономикалық мүддесіздігі, демек, сапа менеджменті жүйесіне, шамадан тыс әкімшілік әдістермен кәсіпорындарда сапа жүйесін енгізу. </w:t>
      </w:r>
      <w:r w:rsidRPr="008651E6">
        <w:rPr>
          <w:rFonts w:ascii="Times New Roman" w:eastAsia="Times New Roman" w:hAnsi="Times New Roman" w:cs="Times New Roman"/>
          <w:sz w:val="24"/>
          <w:szCs w:val="24"/>
          <w:lang w:val="kk-KZ" w:eastAsia="ru-RU"/>
        </w:rPr>
        <w:t>Бұл көптеген адамдардың сапа менеджменті жүйелері өзін ақтамаған және олармен айналыспау керек деген ойға әкелді.</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Сонымен қатар, қазірдің өзінде экономиканы қайта құру және шаруашылық есепке көшу кезінде сапа кәсіпорындардың, әсіресе сыртқы нарықта өміршеңдігінің басты шартына айналып отырғаны белгілі болды.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Сапа жүйесін одан әрі дамыту жоғары деңгейдегі басқару жүйелерінің бөлігі ретінде жүзеге асырылды: сапа бағдарламаларын әзірлеу және оларды халық шаруашылық жоспарларына енгізу негізінде мемлекеттік деңгейге дейінгі салалық және аумақтық. Осылайша, сапа менеджменті жүйелерінің сыртқы ортасы ұйымдастырылды. 1978 жылы Мемстандартпен өнім сапасын мемлекеттік басқар</w:t>
      </w:r>
      <w:r>
        <w:rPr>
          <w:rFonts w:ascii="Times New Roman" w:eastAsia="Times New Roman" w:hAnsi="Times New Roman" w:cs="Times New Roman"/>
          <w:sz w:val="24"/>
          <w:szCs w:val="24"/>
          <w:lang w:val="kk-KZ" w:eastAsia="ru-RU"/>
        </w:rPr>
        <w:t>удың бірыңғай жүйесінің</w:t>
      </w:r>
      <w:r w:rsidRPr="000002E8">
        <w:rPr>
          <w:rFonts w:ascii="Times New Roman" w:eastAsia="Times New Roman" w:hAnsi="Times New Roman" w:cs="Times New Roman"/>
          <w:sz w:val="24"/>
          <w:szCs w:val="24"/>
          <w:lang w:val="kk-KZ" w:eastAsia="ru-RU"/>
        </w:rPr>
        <w:t xml:space="preserve"> Негізгі қағидалары әзірленді және бекітілді.</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Кәсіпорындарда өнім сапасын басқару проблемалардың кең ауқымын қамту жолымен жүрді. Көптеген кәсіпорындарда шығарылатын өнімнің сапасын арттыру мәселелерін шешу ресурстарды тиімді пайдаланумен байланысты болды. Мұндай жүйенің мысалы рет</w:t>
      </w:r>
      <w:r>
        <w:rPr>
          <w:rFonts w:ascii="Times New Roman" w:eastAsia="Times New Roman" w:hAnsi="Times New Roman" w:cs="Times New Roman"/>
          <w:sz w:val="24"/>
          <w:szCs w:val="24"/>
          <w:lang w:val="kk-KZ" w:eastAsia="ru-RU"/>
        </w:rPr>
        <w:t>інде Днепропетровск КСУКП және Э</w:t>
      </w:r>
      <w:r w:rsidRPr="000002E8">
        <w:rPr>
          <w:rFonts w:ascii="Times New Roman" w:eastAsia="Times New Roman" w:hAnsi="Times New Roman" w:cs="Times New Roman"/>
          <w:sz w:val="24"/>
          <w:szCs w:val="24"/>
          <w:lang w:val="kk-KZ" w:eastAsia="ru-RU"/>
        </w:rPr>
        <w:t>ИР болды.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Өндіріс тиімділігін арттыруды</w:t>
      </w:r>
      <w:r>
        <w:rPr>
          <w:rFonts w:ascii="Times New Roman" w:eastAsia="Times New Roman" w:hAnsi="Times New Roman" w:cs="Times New Roman"/>
          <w:sz w:val="24"/>
          <w:szCs w:val="24"/>
          <w:lang w:val="kk-KZ" w:eastAsia="ru-RU"/>
        </w:rPr>
        <w:t xml:space="preserve">ң біріктірілген жүйелері </w:t>
      </w:r>
      <w:r w:rsidRPr="000002E8">
        <w:rPr>
          <w:rFonts w:ascii="Times New Roman" w:eastAsia="Times New Roman" w:hAnsi="Times New Roman" w:cs="Times New Roman"/>
          <w:sz w:val="24"/>
          <w:szCs w:val="24"/>
          <w:lang w:val="kk-KZ" w:eastAsia="ru-RU"/>
        </w:rPr>
        <w:t xml:space="preserve"> және ең соңында кәсіпорын мен бірлестіктерді басқару жүйесі (ГОСТ 24525) құрылды. </w:t>
      </w:r>
      <w:r w:rsidRPr="008651E6">
        <w:rPr>
          <w:rFonts w:ascii="Times New Roman" w:eastAsia="Times New Roman" w:hAnsi="Times New Roman" w:cs="Times New Roman"/>
          <w:sz w:val="24"/>
          <w:szCs w:val="24"/>
          <w:lang w:val="kk-KZ" w:eastAsia="ru-RU"/>
        </w:rPr>
        <w:t>Бұл экономикалық жүйелердегі сапа менеджменті мәселелері бестен бірден он беске дейін үлесті (мақсатты басқарудың ішкі жүйелерінің саны бойынша) алды.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 xml:space="preserve">Осы әзірлемелердің көмегімен қол жеткізілген кейбір табыстарға қарамастан, КСРО-да өнім сапасының жалпы жағдайы қанағаттанарлықсыз болды. </w:t>
      </w:r>
      <w:r w:rsidRPr="008651E6">
        <w:rPr>
          <w:rFonts w:ascii="Times New Roman" w:eastAsia="Times New Roman" w:hAnsi="Times New Roman" w:cs="Times New Roman"/>
          <w:sz w:val="24"/>
          <w:szCs w:val="24"/>
          <w:lang w:val="kk-KZ" w:eastAsia="ru-RU"/>
        </w:rPr>
        <w:t xml:space="preserve">Бұл әсіресе халық </w:t>
      </w:r>
      <w:r w:rsidRPr="008651E6">
        <w:rPr>
          <w:rFonts w:ascii="Times New Roman" w:eastAsia="Times New Roman" w:hAnsi="Times New Roman" w:cs="Times New Roman"/>
          <w:sz w:val="24"/>
          <w:szCs w:val="24"/>
          <w:lang w:val="kk-KZ" w:eastAsia="ru-RU"/>
        </w:rPr>
        <w:lastRenderedPageBreak/>
        <w:t>тұтынатын тауарларды өндіруде өткір болды. Бұған кәсіпорындардың өнім сапасын арттыруға экономикалық қызығушылық танытпауы себеп болды.</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Нарық жағдайына көшу кезінде басқарудың директивалық әдістері жойылып, тауар өндірушілер арасындағы бәсекелестік пайда болды, ол дүниежүзілік қауымдастықтың өнім сапасына қойылатын талаптарын тікелей сезінді.</w:t>
      </w:r>
    </w:p>
    <w:p w:rsidR="000002E8" w:rsidRDefault="000002E8"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0002E8">
        <w:rPr>
          <w:rFonts w:ascii="Times New Roman" w:eastAsia="Times New Roman" w:hAnsi="Times New Roman" w:cs="Times New Roman"/>
          <w:sz w:val="24"/>
          <w:szCs w:val="24"/>
          <w:lang w:val="kk-KZ" w:eastAsia="ru-RU"/>
        </w:rPr>
        <w:t xml:space="preserve">Қазіргі уақытта өз өнімдерінің сапасы мәселелерін шешуге шындап араласатын ресейлік кәсіпорындар ISO 9000 сериялы стандарттарға негізделген сапа менеджменті жүйелерін енгізуді басшылыққа алады.Сапа менеджментінің соңғы әдістерін қолдануды қолдау саласында айтарлықтай жұмыс жүргізілуде. </w:t>
      </w:r>
      <w:r w:rsidRPr="008651E6">
        <w:rPr>
          <w:rFonts w:ascii="Times New Roman" w:eastAsia="Times New Roman" w:hAnsi="Times New Roman" w:cs="Times New Roman"/>
          <w:sz w:val="24"/>
          <w:szCs w:val="24"/>
          <w:lang w:val="kk-KZ" w:eastAsia="ru-RU"/>
        </w:rPr>
        <w:t>Ресей мемлекеттік стандартымен шығарылған. Атап айтқанда, отандық және халықаралық сапа стандарттарын үйлестіруге көп көңіл бөлінеді.</w:t>
      </w:r>
    </w:p>
    <w:p w:rsidR="00C115E7" w:rsidRDefault="00C115E7" w:rsidP="007069F6">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Сонымен қатар, ресейлік кәсіпорындар да біздің өндіріс пен басқару дәстүрлерімізді ескеретін кеңестік кезеңдегі әзірлемелерді пайдалана алады. Осы әзірлемелердің халықаралық стандарттарға негізделген заманауи көзқараспен ақылға қонымды үйлесімі отандық кәсіпорындардың ішкі және әлемдік нарықтағы бәсекеге қабілеттілігін айтарлықтай арттыруға мүмкіндік береді.</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Сапа менеджменті бойынша отандық тәжірибенің негізгі сипатты белгілері мыналар болып табылады:</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1) өнім сапасын статистикалық сынамаларды бақылау әдістері мен рәсімдерін әзірлеген;</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2) кәсіпорынның әрбір қызметкерінің үлесін есепке алуға мүмкіндік беретін сапа көрсеткіштерінің жүйелері әзірленді;</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3) қызметкерлерді материалдық және материалдық емес ынталандыру жүйелерін кеңінен қолдану тәжірибесі;</w:t>
      </w:r>
    </w:p>
    <w:p w:rsidR="007069F6"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4) өнімнің сапасына қойылатын талаптарды белгілейтін нормативтік құжаттар мен стандарттардың көптігі.</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7069F6" w:rsidRDefault="00C115E7" w:rsidP="00C115E7">
      <w:pPr>
        <w:tabs>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r w:rsidRPr="00C115E7">
        <w:rPr>
          <w:rFonts w:ascii="Times New Roman" w:eastAsia="Times New Roman" w:hAnsi="Times New Roman" w:cs="Times New Roman"/>
          <w:b/>
          <w:sz w:val="24"/>
          <w:szCs w:val="24"/>
          <w:lang w:val="kk-KZ" w:eastAsia="ru-RU"/>
        </w:rPr>
        <w:t>Бақылау сұрақтары</w:t>
      </w:r>
      <w:r w:rsidR="007069F6" w:rsidRPr="008651E6">
        <w:rPr>
          <w:rFonts w:ascii="Times New Roman" w:eastAsia="Times New Roman" w:hAnsi="Times New Roman" w:cs="Times New Roman"/>
          <w:b/>
          <w:sz w:val="24"/>
          <w:szCs w:val="24"/>
          <w:lang w:val="kk-KZ" w:eastAsia="ru-RU"/>
        </w:rPr>
        <w:t>:</w:t>
      </w:r>
    </w:p>
    <w:p w:rsidR="00C115E7" w:rsidRPr="00C115E7" w:rsidRDefault="00C115E7" w:rsidP="00C115E7">
      <w:pPr>
        <w:tabs>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1. Қазақстандағы стандарттау қызметінің негізгі ерекшеліктері қандай?</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2. Сапа менеджментінің алғашқы интеграцияланған жүйелерінің пайда болуына не себеп болды?</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 БИП және СБ</w:t>
      </w:r>
      <w:r w:rsidRPr="00C115E7">
        <w:rPr>
          <w:rFonts w:ascii="Times New Roman" w:eastAsia="Times New Roman" w:hAnsi="Times New Roman" w:cs="Times New Roman"/>
          <w:sz w:val="24"/>
          <w:szCs w:val="24"/>
          <w:lang w:val="kk-KZ" w:eastAsia="ru-RU"/>
        </w:rPr>
        <w:t>T жүйелерінің негізгі принциптері мен элементтері қандай?</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4. КАНАРСПИ </w:t>
      </w:r>
      <w:r w:rsidRPr="00C115E7">
        <w:rPr>
          <w:rFonts w:ascii="Times New Roman" w:eastAsia="Times New Roman" w:hAnsi="Times New Roman" w:cs="Times New Roman"/>
          <w:sz w:val="24"/>
          <w:szCs w:val="24"/>
          <w:lang w:val="kk-KZ" w:eastAsia="ru-RU"/>
        </w:rPr>
        <w:t xml:space="preserve"> жүйесінің ерекшеліктері қандай?</w:t>
      </w:r>
    </w:p>
    <w:p w:rsidR="00C115E7" w:rsidRPr="008651E6"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 xml:space="preserve">5. 70-80 жылдары мемлекет өнім сапасын қамтамасыз ету бойынша қандай іс-шаралар жүргізді. </w:t>
      </w:r>
      <w:r w:rsidRPr="008651E6">
        <w:rPr>
          <w:rFonts w:ascii="Times New Roman" w:eastAsia="Times New Roman" w:hAnsi="Times New Roman" w:cs="Times New Roman"/>
          <w:sz w:val="24"/>
          <w:szCs w:val="24"/>
          <w:lang w:val="kk-KZ" w:eastAsia="ru-RU"/>
        </w:rPr>
        <w:t>20 ғасыр?</w:t>
      </w:r>
    </w:p>
    <w:p w:rsidR="007069F6"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6. Өтпелі кезеңде отандық кәсіпорындар қандай сапа мәселелеріне тап болды?</w:t>
      </w:r>
    </w:p>
    <w:p w:rsidR="007069F6" w:rsidRDefault="007069F6"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5C162E" w:rsidRDefault="005C162E"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C115E7" w:rsidRDefault="00C115E7"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E82D9A" w:rsidRPr="00C115E7">
        <w:rPr>
          <w:rFonts w:ascii="Times New Roman" w:hAnsi="Times New Roman" w:cs="Times New Roman"/>
          <w:b/>
          <w:sz w:val="24"/>
          <w:szCs w:val="24"/>
          <w:lang w:val="kk-KZ"/>
        </w:rPr>
        <w:t xml:space="preserve"> </w:t>
      </w:r>
      <w:r w:rsidR="00D857C3" w:rsidRPr="00C115E7">
        <w:rPr>
          <w:rFonts w:ascii="Times New Roman" w:hAnsi="Times New Roman" w:cs="Times New Roman"/>
          <w:b/>
          <w:sz w:val="24"/>
          <w:szCs w:val="24"/>
          <w:lang w:val="kk-KZ"/>
        </w:rPr>
        <w:t>№</w:t>
      </w:r>
      <w:r w:rsidR="00E82D9A" w:rsidRPr="00C115E7">
        <w:rPr>
          <w:rFonts w:ascii="Times New Roman" w:hAnsi="Times New Roman" w:cs="Times New Roman"/>
          <w:b/>
          <w:sz w:val="24"/>
          <w:szCs w:val="24"/>
          <w:lang w:val="kk-KZ"/>
        </w:rPr>
        <w:t>1</w:t>
      </w:r>
      <w:r w:rsidR="00D5115F" w:rsidRPr="00C115E7">
        <w:rPr>
          <w:rFonts w:ascii="Times New Roman" w:hAnsi="Times New Roman" w:cs="Times New Roman"/>
          <w:b/>
          <w:sz w:val="24"/>
          <w:szCs w:val="24"/>
          <w:lang w:val="kk-KZ"/>
        </w:rPr>
        <w:t>0</w:t>
      </w:r>
    </w:p>
    <w:p w:rsidR="00E82D9A" w:rsidRPr="00C115E7" w:rsidRDefault="00E82D9A" w:rsidP="00A7009F">
      <w:pPr>
        <w:tabs>
          <w:tab w:val="left" w:pos="1701"/>
        </w:tabs>
        <w:spacing w:after="0" w:line="240" w:lineRule="auto"/>
        <w:ind w:right="-1" w:firstLine="709"/>
        <w:jc w:val="both"/>
        <w:rPr>
          <w:rFonts w:ascii="Times New Roman" w:hAnsi="Times New Roman" w:cs="Times New Roman"/>
          <w:sz w:val="24"/>
          <w:szCs w:val="24"/>
          <w:lang w:val="kk-KZ"/>
        </w:rPr>
      </w:pPr>
    </w:p>
    <w:p w:rsidR="00C115E7" w:rsidRDefault="00C115E7" w:rsidP="00A7009F">
      <w:pPr>
        <w:tabs>
          <w:tab w:val="left" w:pos="1701"/>
        </w:tabs>
        <w:spacing w:after="0" w:line="240" w:lineRule="auto"/>
        <w:ind w:right="-1" w:firstLine="709"/>
        <w:jc w:val="both"/>
        <w:rPr>
          <w:rFonts w:ascii="Times New Roman" w:hAnsi="Times New Roman" w:cs="Times New Roman"/>
          <w:sz w:val="24"/>
          <w:szCs w:val="24"/>
          <w:lang w:val="kk-KZ"/>
        </w:rPr>
      </w:pPr>
      <w:r w:rsidRPr="00C115E7">
        <w:rPr>
          <w:rFonts w:ascii="Times New Roman" w:hAnsi="Times New Roman" w:cs="Times New Roman"/>
          <w:b/>
          <w:sz w:val="24"/>
          <w:szCs w:val="24"/>
          <w:lang w:val="kk-KZ"/>
        </w:rPr>
        <w:t>Тақырыбы:</w:t>
      </w:r>
      <w:r w:rsidRPr="00C115E7">
        <w:rPr>
          <w:rFonts w:ascii="Times New Roman" w:hAnsi="Times New Roman" w:cs="Times New Roman"/>
          <w:sz w:val="24"/>
          <w:szCs w:val="24"/>
          <w:lang w:val="kk-KZ"/>
        </w:rPr>
        <w:t xml:space="preserve"> Сапа менеджменті процестерін бақылау, есепке алу және талдау. </w:t>
      </w:r>
      <w:r w:rsidRPr="008651E6">
        <w:rPr>
          <w:rFonts w:ascii="Times New Roman" w:hAnsi="Times New Roman" w:cs="Times New Roman"/>
          <w:sz w:val="24"/>
          <w:szCs w:val="24"/>
          <w:lang w:val="kk-KZ"/>
        </w:rPr>
        <w:t>Өнім сапасын бақылауды ұйымдастыру</w:t>
      </w:r>
    </w:p>
    <w:p w:rsidR="00C115E7" w:rsidRDefault="00C115E7" w:rsidP="00A7009F">
      <w:pPr>
        <w:tabs>
          <w:tab w:val="left" w:pos="1701"/>
        </w:tabs>
        <w:spacing w:after="0" w:line="240" w:lineRule="auto"/>
        <w:ind w:right="-1" w:firstLine="709"/>
        <w:jc w:val="both"/>
        <w:rPr>
          <w:rFonts w:ascii="Times New Roman" w:hAnsi="Times New Roman" w:cs="Times New Roman"/>
          <w:sz w:val="24"/>
          <w:szCs w:val="24"/>
          <w:lang w:val="kk-KZ"/>
        </w:rPr>
      </w:pP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Жоспар:</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1. Сапа менеджменті процестерін бақылау, есепке алу және талдау.</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2. Өнім сапасын бақылауды ұйымдастыру</w:t>
      </w:r>
    </w:p>
    <w:p w:rsidR="00C115E7" w:rsidRPr="00C115E7"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3. Кезеңді бақылау процесі</w:t>
      </w:r>
    </w:p>
    <w:p w:rsidR="00081F63" w:rsidRPr="00A7009F" w:rsidRDefault="00C115E7" w:rsidP="00C115E7">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C115E7">
        <w:rPr>
          <w:rFonts w:ascii="Times New Roman" w:eastAsia="Times New Roman" w:hAnsi="Times New Roman" w:cs="Times New Roman"/>
          <w:sz w:val="24"/>
          <w:szCs w:val="24"/>
          <w:lang w:val="kk-KZ" w:eastAsia="ru-RU"/>
        </w:rPr>
        <w:t>4. Бақылау түрлері</w:t>
      </w:r>
    </w:p>
    <w:p w:rsidR="00D5115F" w:rsidRPr="00A7009F" w:rsidRDefault="00D5115F" w:rsidP="00A7009F">
      <w:pPr>
        <w:tabs>
          <w:tab w:val="left" w:pos="1134"/>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xml:space="preserve">Өнім сапасын басқаруда сапаны бақылау ерекше орын алады. Бұл мақсатқа жетудің тиімді құралдарының бірі және басқарудың ең маңызды функциясы ретінде бақылау </w:t>
      </w:r>
      <w:r w:rsidRPr="00C115E7">
        <w:rPr>
          <w:color w:val="000000"/>
          <w:lang w:val="kk-KZ"/>
        </w:rPr>
        <w:lastRenderedPageBreak/>
        <w:t>объективті түрде бар нәрсені, сондай-ақ адам жасаған жоғары өнімді өндіру үшін алғышарттар мен жағдайларды дұрыс пайдалануға ықпал етеді. сапалы өнімдер. Тұтастай алғанда өндірістің тиімділігі көп жағдайда сапаны бақылаудың, оның техникалық жарақтандырылуы мен ұйымдастырылуының жетілу дәрежесіне байланысты.</w:t>
      </w:r>
      <w:r>
        <w:rPr>
          <w:color w:val="000000"/>
          <w:lang w:val="kk-KZ"/>
        </w:rPr>
        <w:t xml:space="preserve"> </w:t>
      </w:r>
      <w:r w:rsidRPr="00C115E7">
        <w:rPr>
          <w:color w:val="000000"/>
          <w:lang w:val="kk-KZ"/>
        </w:rPr>
        <w:t>Бақылау процесінде жүйенің жұмыс істеуінің нақты қол жеткізілген нәтижелері жоспарланған нәтижелермен салыстырылады. Ең аз шығынмен сапа көрсеткіштерінің жоғары тұрақтылығына қол жеткізуге мүмкіндік беретін өнім сапасын бақылаудың заманауи әдістерінің маңызы арта түсуде.</w:t>
      </w:r>
      <w:r>
        <w:rPr>
          <w:color w:val="000000"/>
          <w:lang w:val="kk-KZ"/>
        </w:rPr>
        <w:t xml:space="preserve"> </w:t>
      </w:r>
    </w:p>
    <w:p w:rsid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i/>
          <w:iCs/>
          <w:color w:val="000000"/>
          <w:lang w:val="kk-KZ"/>
        </w:rPr>
        <w:t xml:space="preserve">Бақылау – </w:t>
      </w:r>
      <w:r w:rsidRPr="00C115E7">
        <w:rPr>
          <w:iCs/>
          <w:color w:val="000000"/>
          <w:lang w:val="kk-KZ"/>
        </w:rPr>
        <w:t xml:space="preserve">нақты мәндердің берілген мәндерден ауытқуы немесе олардың сәйкестігі және талдау нәтижелері туралы ақпаратты анықтау және бағалау процесі. </w:t>
      </w:r>
      <w:r w:rsidRPr="008651E6">
        <w:rPr>
          <w:iCs/>
          <w:color w:val="000000"/>
          <w:lang w:val="kk-KZ"/>
        </w:rPr>
        <w:t>Сіз мақсаттарды (мақсат / мақсат), жоспардың орындалу барысы (мақсат / болады), болжамдарды (болады / болады), процестің дамуын (болады / болады) бақылай аласыз.</w:t>
      </w:r>
    </w:p>
    <w:p w:rsid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Бақылау субъектісі тек орындаушылық қызмет емес, басшының жұмысы да болуы мүмкін. Бақылау ақпараты реттеу процесінде пайдаланылады. Сонымен олар жоспарлау мен бақылауды біртұтас басқару жүйесіне (Controlling) біріктірудің орындылығы туралы айтады: жоспарлау, бақылау, есеп беру, басқару.</w:t>
      </w:r>
    </w:p>
    <w:p w:rsid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Бақылау процеске тікелей немесе жанама тәуелді адамдармен жүзеге асырылады. Тексеру (тексеру) – процеске тәуелсіз тұлғалардың бақылауы.</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Бақылау процесі келесі кезеңдерден өтуі керек:</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1.</w:t>
      </w:r>
      <w:r w:rsidRPr="00C115E7">
        <w:rPr>
          <w:color w:val="000000"/>
          <w:lang w:val="kk-KZ"/>
        </w:rPr>
        <w:t>Бақылау түсінігінің анықтамасы («Controlling» кешенді басқару жүйесі немесе жеке чектер);</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2.</w:t>
      </w:r>
      <w:r w:rsidRPr="00C115E7">
        <w:rPr>
          <w:color w:val="000000"/>
          <w:lang w:val="kk-KZ"/>
        </w:rPr>
        <w:t>Бақылау мақсатын анықтау (басқару процесінің орындылығы, дұрыстығы, жүйелілігі, тиімділігі туралы шешім қабылдау);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3. Тестілеуді жоспарлау: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а) бақылау объектілері (потенциалдар, әдістер, нәтижелер, көрсеткіштер және т.б.);</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б) тексерілетін нормалар (этикалық, құқықтық, өндірістік);</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в) бақылау субъектілері (ішкі немесе сыртқы бақылау органдары);</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г) бақылау әдістері;</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д) бақылаудың көлемі мен құралдары (толық, үздіксіз, таңдаулы, қолмен, автоматты, компьютерлендірілген);</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f) тексерулердiң мерзiмдерi мен ұзақтығы;</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ж) тексерулердің реттілігі, әдістері және рұқсат етілгендігі.</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4. Нақты және белгіленген мәндерді анықтау.</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5. Сәйкессіздіктердің сәйкестігін белгілеу (анықтау, сандық анықтау).</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6. Шешім қабылдау, оның салмағын анықтау.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7. Шешімді құжаттау.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8. Метаверификация (валидациялық тексеру).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9. Шешімді хабарлау (ауызша, жазбаша баяндама).</w:t>
      </w:r>
    </w:p>
    <w:p w:rsid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rPr>
        <w:t>10. Шешімді бағалау (ауытқуларды талдау, себептерді оқшаулау, жауапкершілікті белгілеу, түзету мүмкіндіктерін зерделеу, кемшіліктерді жою шаралары).</w:t>
      </w:r>
    </w:p>
    <w:p w:rsidR="00D5115F"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i/>
          <w:iCs/>
          <w:color w:val="000000"/>
          <w:lang w:val="kk-KZ"/>
        </w:rPr>
        <w:t>Бақылау түрлері келесі белгілері бойынша ажыратылады</w:t>
      </w:r>
      <w:r w:rsidR="00D5115F" w:rsidRPr="00C115E7">
        <w:rPr>
          <w:color w:val="000000"/>
          <w:lang w:val="kk-KZ"/>
        </w:rPr>
        <w:t>:</w:t>
      </w:r>
    </w:p>
    <w:p w:rsidR="00D5115F"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1.</w:t>
      </w:r>
      <w:r w:rsidRPr="00C115E7">
        <w:rPr>
          <w:lang w:val="kk-KZ"/>
        </w:rPr>
        <w:t xml:space="preserve"> </w:t>
      </w:r>
      <w:r w:rsidRPr="00C115E7">
        <w:rPr>
          <w:color w:val="000000"/>
          <w:lang w:val="kk-KZ"/>
        </w:rPr>
        <w:t>Бақылау субъектісінің кәсіпорынға тиесілігі бойынша</w:t>
      </w:r>
      <w:r w:rsidR="00D5115F" w:rsidRPr="00C115E7">
        <w:rPr>
          <w:color w:val="000000"/>
          <w:lang w:val="kk-KZ"/>
        </w:rPr>
        <w:t>:</w:t>
      </w:r>
    </w:p>
    <w:p w:rsidR="00C115E7" w:rsidRPr="008651E6"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интерьер;</w:t>
      </w:r>
    </w:p>
    <w:p w:rsid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сыртқы;</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2. Бақылау жүргізу негізінде:</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ерікті;</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заң бойынша;</w:t>
      </w:r>
    </w:p>
    <w:p w:rsid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жарғыға сәйкес.</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3. Бақылау объектісі бойынша:</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процесті бақылау;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шешімдерді бақылау;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объектіні басқару;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lastRenderedPageBreak/>
        <w:t>нәтижелерін бақылау.</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4. Жүйелілігі бойынша:</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жүйелік;</w:t>
      </w:r>
    </w:p>
    <w:p w:rsidR="00C115E7" w:rsidRPr="00C115E7" w:rsidRDefault="00C115E7" w:rsidP="00C115E7">
      <w:pPr>
        <w:pStyle w:val="a7"/>
        <w:shd w:val="clear" w:color="auto" w:fill="FFFFFF"/>
        <w:tabs>
          <w:tab w:val="left" w:pos="1134"/>
        </w:tabs>
        <w:spacing w:before="0" w:beforeAutospacing="0" w:after="0" w:afterAutospacing="0"/>
        <w:ind w:firstLine="709"/>
        <w:jc w:val="both"/>
        <w:rPr>
          <w:color w:val="000000"/>
        </w:rPr>
      </w:pPr>
      <w:r w:rsidRPr="00C115E7">
        <w:rPr>
          <w:color w:val="000000"/>
        </w:rPr>
        <w:t>тұрақты емес;</w:t>
      </w:r>
    </w:p>
    <w:p w:rsid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rPr>
        <w:t>арнайы.</w:t>
      </w:r>
    </w:p>
    <w:p w:rsidR="00D5115F" w:rsidRPr="00C115E7" w:rsidRDefault="00C115E7" w:rsidP="00C115E7">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Сапаны бақылау өнімнің белгіленген талаптарының орындалуын растауы керек, соның ішінде</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кіріс инспекциясы (материалдарды тексерусіз процесте пайдалануға болмайды; келіп түскен өнімді тексеру сапа жоспарына, белгіленген процедураларға сәйкес болуы керек және әртүрлі формада болуы мүмкін</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xml:space="preserve">- аралық </w:t>
      </w:r>
      <w:r>
        <w:rPr>
          <w:color w:val="000000"/>
          <w:lang w:val="kk-KZ"/>
        </w:rPr>
        <w:t xml:space="preserve"> бақылау</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қорытынды бақылау ( нақты түпкілікті өнім мен сапа жоспарында көзделген сәйкестікті анықтауға арналған; барлық алдыңғы тексерулердің нәтижелерін қамтиды және өнімнің қажетті талаптарға сәйкестігін көрсетеді</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w:t>
      </w:r>
      <w:r>
        <w:rPr>
          <w:color w:val="000000"/>
          <w:lang w:val="kk-KZ"/>
        </w:rPr>
        <w:t xml:space="preserve"> </w:t>
      </w:r>
      <w:r w:rsidRPr="00C115E7">
        <w:rPr>
          <w:color w:val="000000"/>
          <w:lang w:val="kk-KZ"/>
        </w:rPr>
        <w:t>бақылау және сынақ нәтижелерін тіркеу (бақылау және сынақ нәтижелері туралы құжаттар мүдделі ұйымдар мен жеке тұлғаларға ұсынылады).</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Дайын өнімді сынау бақылаудың ерекше түрі болып табылады. Сынақ – физикалық, химиялық, табиғи немесе эксплуатациялық факторлар мен жағдайлардың жиынтығының әсерінен өнімнің бір немесе бірнеше сипаттамаларын анықтау немесе зерттеу. Сынақтар тиісті бағдарламалар бойынша жүргізіледі. Мақсаттарға байланысты тесттердің мынадай негізгі түрлері бар</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C115E7">
        <w:rPr>
          <w:color w:val="000000"/>
          <w:lang w:val="kk-KZ"/>
        </w:rPr>
        <w:t>алдын ала сынақтар – қабылдау сынақтарының мүмкіндігін анықтау үшін тәжірибелік үлгілердің сынақтары</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қабылдау сынақтары – тәжірибелік үлгілерді өндіріске енгізу мүмкіндігін анықтау үшін сынақтан өткізу</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C115E7">
        <w:rPr>
          <w:color w:val="000000"/>
          <w:lang w:val="kk-KZ"/>
        </w:rPr>
        <w:t>қабылдау сынақтары - әрбір өнімді тұтынушыға жеткізу мүмкіндігін анықтау үшін сынақтар</w:t>
      </w:r>
      <w:r w:rsidR="00D5115F" w:rsidRPr="00C115E7">
        <w:rPr>
          <w:color w:val="000000"/>
          <w:lang w:val="kk-KZ"/>
        </w:rPr>
        <w:t>;</w:t>
      </w:r>
    </w:p>
    <w:p w:rsidR="00D5115F" w:rsidRPr="00C115E7"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xml:space="preserve">-  </w:t>
      </w:r>
      <w:r w:rsidR="00C115E7" w:rsidRPr="00C115E7">
        <w:rPr>
          <w:color w:val="000000"/>
          <w:lang w:val="kk-KZ"/>
        </w:rPr>
        <w:t>мерзімді сынақтар - өндіріс технологиясының тұрақтылығын тексеру үшін 3-5 жылда 1 рет өткізілетін сынақтар</w:t>
      </w:r>
      <w:r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 типтік сынақтар – дизайндағы немесе технологиядағы елеулі өзгерістерден кейін сериялық өнімдерді сынау</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Өлшеу және сынау жабдықтарының дәлдігі сапаны бағалаудың сенімділігіне әсер етеді, сондықтан сапаны қамтамасыз ету әсіресе маңызды</w:t>
      </w:r>
      <w:r w:rsidR="00D5115F" w:rsidRPr="00C115E7">
        <w:rPr>
          <w:color w:val="000000"/>
          <w:lang w:val="kk-KZ"/>
        </w:rPr>
        <w:t>.</w:t>
      </w:r>
    </w:p>
    <w:p w:rsidR="00D5115F" w:rsidRPr="00C115E7" w:rsidRDefault="00C115E7" w:rsidP="00A7009F">
      <w:pPr>
        <w:pStyle w:val="a7"/>
        <w:shd w:val="clear" w:color="auto" w:fill="FFFFFF"/>
        <w:tabs>
          <w:tab w:val="left" w:pos="1134"/>
        </w:tabs>
        <w:spacing w:before="0" w:beforeAutospacing="0" w:after="0" w:afterAutospacing="0"/>
        <w:ind w:firstLine="709"/>
        <w:jc w:val="both"/>
        <w:rPr>
          <w:color w:val="000000"/>
          <w:lang w:val="kk-KZ"/>
        </w:rPr>
      </w:pPr>
      <w:r w:rsidRPr="00C115E7">
        <w:rPr>
          <w:color w:val="000000"/>
          <w:lang w:val="kk-KZ"/>
        </w:rPr>
        <w:t>Метрологиялық қызметті реттейтін нормативтік құжаттардан: Қазақстан Республикасының өлшем бірлігі туралы Заңы және өлшеу құралдарының метрологиялық жарамдылығын растау туралы ISO 1001</w:t>
      </w:r>
      <w:r>
        <w:rPr>
          <w:color w:val="000000"/>
          <w:lang w:val="kk-KZ"/>
        </w:rPr>
        <w:t>2-1: 1992 халықаралық стандарты</w:t>
      </w:r>
      <w:r w:rsidR="00D5115F" w:rsidRPr="00C115E7">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Бақылау, өлшеу және сынақ жабдықтарын басқару кезінде ұйым</w:t>
      </w:r>
      <w:r w:rsidR="00D5115F" w:rsidRPr="00582B25">
        <w:rPr>
          <w:color w:val="000000"/>
          <w:lang w:val="kk-KZ"/>
        </w:rPr>
        <w:t>:</w:t>
      </w:r>
    </w:p>
    <w:p w:rsidR="00D5115F" w:rsidRPr="00582B25"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  </w:t>
      </w:r>
      <w:r w:rsidR="00582B25" w:rsidRPr="00582B25">
        <w:rPr>
          <w:color w:val="000000"/>
          <w:lang w:val="kk-KZ"/>
        </w:rPr>
        <w:t>қандай өлшемдерді, қандай құралдармен және қандай дәлдікпен жүргізу керектігін анықтау</w:t>
      </w:r>
      <w:r w:rsidRPr="00582B25">
        <w:rPr>
          <w:color w:val="000000"/>
          <w:lang w:val="kk-KZ"/>
        </w:rPr>
        <w:t>;</w:t>
      </w:r>
    </w:p>
    <w:p w:rsidR="00D5115F" w:rsidRPr="00582B25"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  </w:t>
      </w:r>
      <w:r w:rsidR="00582B25" w:rsidRPr="00582B25">
        <w:rPr>
          <w:color w:val="000000"/>
          <w:lang w:val="kk-KZ"/>
        </w:rPr>
        <w:t>жабдықтың қажетті талаптарға сәйкестігін құжаттау</w:t>
      </w:r>
      <w:r w:rsidRPr="00582B25">
        <w:rPr>
          <w:color w:val="000000"/>
          <w:lang w:val="kk-KZ"/>
        </w:rPr>
        <w:t>;</w:t>
      </w:r>
    </w:p>
    <w:p w:rsidR="00D5115F" w:rsidRPr="00582B25"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  </w:t>
      </w:r>
      <w:r w:rsidR="00582B25" w:rsidRPr="00582B25">
        <w:rPr>
          <w:color w:val="000000"/>
          <w:lang w:val="kk-KZ"/>
        </w:rPr>
        <w:t>жүйелі түрде калибрлеу (құрылғының бөлімдерін тексеру);</w:t>
      </w:r>
    </w:p>
    <w:p w:rsidR="00D5115F" w:rsidRPr="00582B25"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  </w:t>
      </w:r>
      <w:r w:rsidR="00582B25" w:rsidRPr="00582B25">
        <w:rPr>
          <w:color w:val="000000"/>
          <w:lang w:val="kk-KZ"/>
        </w:rPr>
        <w:t>калибрлеу әдісі мен жиілігін анықтау</w:t>
      </w:r>
      <w:r w:rsidRPr="00582B25">
        <w:rPr>
          <w:color w:val="000000"/>
          <w:lang w:val="kk-KZ"/>
        </w:rPr>
        <w:t>;</w:t>
      </w:r>
    </w:p>
    <w:p w:rsidR="00D5115F" w:rsidRPr="008651E6"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 xml:space="preserve">-  </w:t>
      </w:r>
      <w:r w:rsidR="00582B25" w:rsidRPr="008651E6">
        <w:rPr>
          <w:color w:val="000000"/>
          <w:lang w:val="kk-KZ"/>
        </w:rPr>
        <w:t>құжатты калибрлеу нәтижелері</w:t>
      </w:r>
      <w:r w:rsidRPr="008651E6">
        <w:rPr>
          <w:color w:val="000000"/>
          <w:lang w:val="kk-KZ"/>
        </w:rPr>
        <w:t>;</w:t>
      </w:r>
    </w:p>
    <w:p w:rsidR="00D5115F" w:rsidRPr="008651E6"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8651E6">
        <w:rPr>
          <w:color w:val="000000"/>
          <w:lang w:val="kk-KZ"/>
        </w:rPr>
        <w:t>- </w:t>
      </w:r>
      <w:r>
        <w:rPr>
          <w:color w:val="000000"/>
          <w:lang w:val="kk-KZ"/>
        </w:rPr>
        <w:t xml:space="preserve"> </w:t>
      </w:r>
      <w:r w:rsidRPr="008651E6">
        <w:rPr>
          <w:color w:val="000000"/>
          <w:lang w:val="kk-KZ"/>
        </w:rPr>
        <w:t>қоршаған ортаның параметрлерін ескере отырып, өлшеу құралдарын пайдалану жағдайларын қамтамасыз ету</w:t>
      </w:r>
      <w:r w:rsidR="00D5115F" w:rsidRPr="008651E6">
        <w:rPr>
          <w:color w:val="000000"/>
          <w:lang w:val="kk-KZ"/>
        </w:rPr>
        <w:t>;</w:t>
      </w: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  </w:t>
      </w:r>
      <w:r w:rsidR="00582B25" w:rsidRPr="00582B25">
        <w:rPr>
          <w:color w:val="000000"/>
        </w:rPr>
        <w:t>ақаулы немесе жарамсыз сынақ жабдығын жою</w:t>
      </w:r>
      <w:r w:rsidRPr="00A7009F">
        <w:rPr>
          <w:color w:val="000000"/>
        </w:rPr>
        <w:t>;</w:t>
      </w:r>
    </w:p>
    <w:p w:rsidR="00D5115F" w:rsidRPr="00A7009F" w:rsidRDefault="00582B25" w:rsidP="00A7009F">
      <w:pPr>
        <w:pStyle w:val="a7"/>
        <w:shd w:val="clear" w:color="auto" w:fill="FFFFFF"/>
        <w:tabs>
          <w:tab w:val="left" w:pos="1134"/>
        </w:tabs>
        <w:spacing w:before="0" w:beforeAutospacing="0" w:after="0" w:afterAutospacing="0"/>
        <w:ind w:firstLine="709"/>
        <w:jc w:val="both"/>
        <w:rPr>
          <w:color w:val="000000"/>
        </w:rPr>
      </w:pPr>
      <w:r>
        <w:rPr>
          <w:color w:val="000000"/>
        </w:rPr>
        <w:t>- </w:t>
      </w:r>
      <w:r w:rsidRPr="00582B25">
        <w:rPr>
          <w:color w:val="000000"/>
        </w:rPr>
        <w:t>тек арнайы оқытылған қызметкерлердің көмегімен аппараттық және бағдарламалық құралды реттеңіз</w:t>
      </w:r>
      <w:r w:rsidR="00D5115F" w:rsidRPr="00A7009F">
        <w:rPr>
          <w:color w:val="000000"/>
        </w:rPr>
        <w:t>.</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rPr>
        <w:t>Өнімдерді бақылау және сынаудан өту көзбен расталуға тиіс (мысалы, этикеткаларды, белгілерді, пломбаларды және т.б. пайдалану). Тексеру критерийлеріне сәйкес келмейтін өнімдер қалғандарынан бөлінеді.</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lastRenderedPageBreak/>
        <w:t>Сондай-ақ мұндай бақылауға жауапты мамандарды анықтап, оларды</w:t>
      </w:r>
      <w:r>
        <w:rPr>
          <w:color w:val="000000"/>
          <w:lang w:val="kk-KZ"/>
        </w:rPr>
        <w:t>ң өкілеттіктерін белгілеу қажет</w:t>
      </w:r>
      <w:r w:rsidR="00D5115F" w:rsidRPr="00582B25">
        <w:rPr>
          <w:color w:val="000000"/>
          <w:lang w:val="kk-KZ"/>
        </w:rPr>
        <w:t>.</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Бақылау процестерін бақылау және ұйымдастыру туралы шешім қабылдау үшін бірқатар критерийлер маңызды болуы мүмкін: оның тиімділігі, адамдарға әсер ету әсері, бақылау міндеттері және оның шекаралары (1-сурет).</w:t>
      </w:r>
      <w:r>
        <w:rPr>
          <w:color w:val="000000"/>
          <w:lang w:val="kk-KZ"/>
        </w:rPr>
        <w:t xml:space="preserve"> </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Default="00D5115F" w:rsidP="00582B25">
      <w:pPr>
        <w:pStyle w:val="a7"/>
        <w:shd w:val="clear" w:color="auto" w:fill="FFFFFF"/>
        <w:tabs>
          <w:tab w:val="left" w:pos="1134"/>
        </w:tabs>
        <w:spacing w:before="0" w:beforeAutospacing="0" w:after="0" w:afterAutospacing="0"/>
        <w:ind w:firstLine="709"/>
        <w:jc w:val="center"/>
        <w:rPr>
          <w:color w:val="000000"/>
          <w:lang w:val="kk-KZ"/>
        </w:rPr>
      </w:pPr>
      <w:r w:rsidRPr="00A7009F">
        <w:rPr>
          <w:noProof/>
          <w:color w:val="000000"/>
        </w:rPr>
        <w:drawing>
          <wp:inline distT="0" distB="0" distL="0" distR="0" wp14:anchorId="5C65316C" wp14:editId="3125F060">
            <wp:extent cx="5297557" cy="2836434"/>
            <wp:effectExtent l="0" t="0" r="0" b="2540"/>
            <wp:docPr id="54" name="Рисунок 54" descr="http://bizlog.ru/lib/b2/img/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izlog.ru/lib/b2/img/image029.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1322" cy="2838450"/>
                    </a:xfrm>
                    <a:prstGeom prst="rect">
                      <a:avLst/>
                    </a:prstGeom>
                    <a:noFill/>
                    <a:ln>
                      <a:noFill/>
                    </a:ln>
                  </pic:spPr>
                </pic:pic>
              </a:graphicData>
            </a:graphic>
          </wp:inline>
        </w:drawing>
      </w:r>
    </w:p>
    <w:p w:rsidR="00582B25" w:rsidRPr="00582B25" w:rsidRDefault="00582B25" w:rsidP="00582B25">
      <w:pPr>
        <w:pStyle w:val="a7"/>
        <w:shd w:val="clear" w:color="auto" w:fill="FFFFFF"/>
        <w:tabs>
          <w:tab w:val="left" w:pos="1134"/>
        </w:tabs>
        <w:spacing w:before="0" w:beforeAutospacing="0" w:after="0" w:afterAutospacing="0"/>
        <w:ind w:firstLine="709"/>
        <w:jc w:val="center"/>
        <w:rPr>
          <w:color w:val="000000"/>
          <w:lang w:val="kk-KZ"/>
        </w:rPr>
      </w:pPr>
    </w:p>
    <w:p w:rsidR="00081F63" w:rsidRDefault="00582B25" w:rsidP="00A7009F">
      <w:pPr>
        <w:pStyle w:val="a7"/>
        <w:shd w:val="clear" w:color="auto" w:fill="FFFFFF"/>
        <w:tabs>
          <w:tab w:val="left" w:pos="1134"/>
        </w:tabs>
        <w:spacing w:before="0" w:beforeAutospacing="0" w:after="0" w:afterAutospacing="0"/>
        <w:ind w:firstLine="709"/>
        <w:jc w:val="both"/>
        <w:rPr>
          <w:b/>
          <w:color w:val="000000"/>
          <w:lang w:val="kk-KZ"/>
        </w:rPr>
      </w:pPr>
      <w:r w:rsidRPr="00582B25">
        <w:rPr>
          <w:b/>
          <w:color w:val="000000"/>
          <w:lang w:val="kk-KZ"/>
        </w:rPr>
        <w:t>Сурет</w:t>
      </w:r>
      <w:r>
        <w:rPr>
          <w:b/>
          <w:color w:val="000000"/>
          <w:lang w:val="kk-KZ"/>
        </w:rPr>
        <w:t xml:space="preserve"> </w:t>
      </w:r>
      <w:r w:rsidRPr="00582B25">
        <w:rPr>
          <w:b/>
          <w:color w:val="000000"/>
          <w:lang w:val="kk-KZ"/>
        </w:rPr>
        <w:t>- 1. Бақылау туралы шешім қабылдау критерийінің негізгі құрамдас бөліктері.</w:t>
      </w:r>
    </w:p>
    <w:p w:rsidR="00582B25" w:rsidRPr="00582B25" w:rsidRDefault="00582B25" w:rsidP="00A7009F">
      <w:pPr>
        <w:pStyle w:val="a7"/>
        <w:shd w:val="clear" w:color="auto" w:fill="FFFFFF"/>
        <w:tabs>
          <w:tab w:val="left" w:pos="1134"/>
        </w:tabs>
        <w:spacing w:before="0" w:beforeAutospacing="0" w:after="0" w:afterAutospacing="0"/>
        <w:ind w:firstLine="709"/>
        <w:jc w:val="both"/>
        <w:rPr>
          <w:b/>
          <w:color w:val="000000"/>
          <w:lang w:val="kk-KZ"/>
        </w:rPr>
      </w:pPr>
    </w:p>
    <w:p w:rsidR="00582B25" w:rsidRDefault="00582B25" w:rsidP="00A7009F">
      <w:pPr>
        <w:pStyle w:val="a7"/>
        <w:shd w:val="clear" w:color="auto" w:fill="FFFFFF"/>
        <w:tabs>
          <w:tab w:val="left" w:pos="1134"/>
        </w:tabs>
        <w:spacing w:before="0" w:beforeAutospacing="0" w:after="0" w:afterAutospacing="0"/>
        <w:ind w:firstLine="709"/>
        <w:jc w:val="both"/>
        <w:rPr>
          <w:i/>
          <w:iCs/>
          <w:color w:val="000000"/>
          <w:lang w:val="kk-KZ"/>
        </w:rPr>
      </w:pPr>
      <w:r w:rsidRPr="00582B25">
        <w:rPr>
          <w:i/>
          <w:iCs/>
          <w:color w:val="000000"/>
          <w:lang w:val="kk-KZ"/>
        </w:rPr>
        <w:t xml:space="preserve">Өнім сапасын бақылау жүйесі - </w:t>
      </w:r>
      <w:r w:rsidRPr="00582B25">
        <w:rPr>
          <w:iCs/>
          <w:color w:val="000000"/>
          <w:lang w:val="kk-KZ"/>
        </w:rPr>
        <w:t xml:space="preserve">бұл өнімнің өмірлік циклінің әртүрлі кезеңдерінде және сапаны басқару деңгейлерінде өнім сапасын бағалау және ақаулардың алдын алу үшін қолданылатын өзара байланысты объектілер мен бақылау субъектілерінің, түрлерінің, әдістері мен құралдарының жиынтығы. Тиімді бақылау жүйесі көп жағдайда өнім сапасының деңгейіне уақтылы және мақсатты түрде әсер етуге, барлық кемшіліктер мен ақаулардың алдын алуға, оларды тез арада анықтауға және ресурстарды аз жұмсай отырып жоюға мүмкіндік береді. </w:t>
      </w:r>
      <w:r w:rsidRPr="008651E6">
        <w:rPr>
          <w:iCs/>
          <w:color w:val="000000"/>
          <w:lang w:val="kk-KZ"/>
        </w:rPr>
        <w:t>Сапаны тиiмдi бақылаудың оң нәтижелерiн өнiмдердi әзiрлеу, өндiру, айналымы, пайдалану (тұтыну) және қалпына келтiру (жөндеу) кезеңдерiнде анықтауға және көп жағдайда сандық бағалауға болады.</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Менеджменттің нарықтық жағдайында кәсіпорын өнімдерінің сапасын бақылау қызметінің өндірістегі ақаулардың алдын алуды қамтамасыз етудегі рөлі айтарлықтай артып отыр, олардың жүргізіліп жатқан тексеру нәтижелерінің сенімділігі мен объективтілігі үшін жауапкершілігі, төмен өніммен</w:t>
      </w:r>
      <w:r>
        <w:rPr>
          <w:color w:val="000000"/>
          <w:lang w:val="kk-KZ"/>
        </w:rPr>
        <w:t xml:space="preserve"> қамтамасыз етілуіне жол бермеу</w:t>
      </w:r>
      <w:r w:rsidRPr="00582B25">
        <w:rPr>
          <w:color w:val="000000"/>
          <w:lang w:val="kk-KZ"/>
        </w:rPr>
        <w:t xml:space="preserve"> - тұтынушыларға сапалы өнім артып келеді.</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Кәсіпорындардың техникалық бақылау қызметтерінің қызметін бірінші кезекте жетілдіру қажеттілігі олардың өндіріс процесіндегі ерекше орнымен анықталады. Осылайша, бақыланатын объектілерге, процестерге және құбылыстарға (уақыт пен кеңістікте) жақын болу бақылау қызметінің қызметкерлеріне келесілер үш</w:t>
      </w:r>
      <w:r>
        <w:rPr>
          <w:color w:val="000000"/>
          <w:lang w:val="kk-KZ"/>
        </w:rPr>
        <w:t>ін ең қолайлы жағдайлар жасайды</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ұзақ мерзімді бақылау нәтижелері бойынша оңтайлы бақылау жоспарларын әзірлеу, дайын өнімнің бастапқы құрамдас бөліктерінің сапасы, жабдықтың дәлдігі, құралдар мен жабдықтардың сапасы, технологиялық процестердің тұрақтылығы туралы ақпаратты талдау және жалпылау, орындаушылардың жұмыс сапасы және өнім сапасына тікелей әсер ететін басқа да факторлар</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lastRenderedPageBreak/>
        <w:t>некенің алдын алу және бекітілген стандарттардан, техникалық шарттардан, қолданыстағы технологиялық процестердің параметрлерінен ауытқулардың туындау процестеріне бақылаудың белсенді профилактикалық</w:t>
      </w:r>
      <w:r>
        <w:rPr>
          <w:color w:val="000000"/>
          <w:lang w:val="kk-KZ"/>
        </w:rPr>
        <w:t xml:space="preserve"> әсерін қамтамасыз ету және т.б</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барлық болжанған бақылау операцияларын қажетті көлемде уақтылы жүргізу</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туындайтын ақауларды жою және тұтынушыларға сапасыз өнім өндіру мен жеткізуді болдырмау үшін бақылау объектісінің жұмыс істеу шарттарын мақсатты жедел өзгерту</w:t>
      </w:r>
      <w:r w:rsidR="00D5115F" w:rsidRPr="00582B25">
        <w:rPr>
          <w:color w:val="000000"/>
          <w:lang w:val="kk-KZ"/>
        </w:rPr>
        <w:t>.</w:t>
      </w:r>
    </w:p>
    <w:p w:rsidR="00D5115F"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Кәсіпорындардың тиісті бөлімшелері жүзеге асыратын сапаны бақылау сапаны басқарудың басқа субъектілерінің бақылауына қатысты бірінші кезектегі (уақыт бойынша алдыңғы) болып табылатынын атап өткен жөн. Бұл жағдай кәсіпорындардағы техникалық бақылау қызметтерінің қызметін бірінші кезекте жетілдіру қажеттілігін көрсетеді. 2-суретте ірі кәсіпорынның </w:t>
      </w:r>
      <w:r>
        <w:rPr>
          <w:color w:val="000000"/>
          <w:lang w:val="kk-KZ"/>
        </w:rPr>
        <w:t>техникалық бақылау бөлімінің (СТ</w:t>
      </w:r>
      <w:r w:rsidRPr="00582B25">
        <w:rPr>
          <w:color w:val="000000"/>
          <w:lang w:val="kk-KZ"/>
        </w:rPr>
        <w:t>Б) құрылымдық бөлімшелерінің типтік құрамы көрсетілген.</w:t>
      </w:r>
      <w:r w:rsidR="00D5115F" w:rsidRPr="00582B25">
        <w:rPr>
          <w:color w:val="000000"/>
          <w:lang w:val="kk-KZ"/>
        </w:rPr>
        <w:t>.</w:t>
      </w:r>
    </w:p>
    <w:p w:rsidR="00631686" w:rsidRPr="00631686" w:rsidRDefault="00631686"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Pr="00A7009F" w:rsidRDefault="00D5115F" w:rsidP="00A7009F">
      <w:pPr>
        <w:pStyle w:val="a7"/>
        <w:shd w:val="clear" w:color="auto" w:fill="FFFFFF"/>
        <w:tabs>
          <w:tab w:val="left" w:pos="1134"/>
        </w:tabs>
        <w:spacing w:before="0" w:beforeAutospacing="0" w:after="0" w:afterAutospacing="0"/>
        <w:ind w:firstLine="709"/>
        <w:jc w:val="both"/>
        <w:rPr>
          <w:color w:val="000000"/>
        </w:rPr>
      </w:pPr>
      <w:r w:rsidRPr="00A7009F">
        <w:rPr>
          <w:noProof/>
          <w:color w:val="000000"/>
        </w:rPr>
        <w:drawing>
          <wp:inline distT="0" distB="0" distL="0" distR="0" wp14:anchorId="17835B2F" wp14:editId="254DD86B">
            <wp:extent cx="4635500" cy="4174490"/>
            <wp:effectExtent l="0" t="0" r="0" b="0"/>
            <wp:docPr id="53" name="Рисунок 53" descr="http://bizlog.ru/lib/b2/img/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izlog.ru/lib/b2/img/image03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35500" cy="4174490"/>
                    </a:xfrm>
                    <a:prstGeom prst="rect">
                      <a:avLst/>
                    </a:prstGeom>
                    <a:noFill/>
                    <a:ln>
                      <a:noFill/>
                    </a:ln>
                  </pic:spPr>
                </pic:pic>
              </a:graphicData>
            </a:graphic>
          </wp:inline>
        </w:drawing>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p>
    <w:p w:rsidR="00582B25" w:rsidRPr="00582B25" w:rsidRDefault="00582B25" w:rsidP="00582B25">
      <w:pPr>
        <w:pStyle w:val="a7"/>
        <w:shd w:val="clear" w:color="auto" w:fill="FFFFFF"/>
        <w:tabs>
          <w:tab w:val="left" w:pos="1134"/>
        </w:tabs>
        <w:spacing w:before="0" w:beforeAutospacing="0" w:after="0" w:afterAutospacing="0"/>
        <w:ind w:firstLine="709"/>
        <w:jc w:val="center"/>
        <w:rPr>
          <w:color w:val="000000"/>
          <w:lang w:val="kk-KZ"/>
        </w:rPr>
      </w:pPr>
      <w:r>
        <w:rPr>
          <w:color w:val="000000"/>
          <w:lang w:val="kk-KZ"/>
        </w:rPr>
        <w:t>Сурет-</w:t>
      </w:r>
      <w:r w:rsidRPr="008651E6">
        <w:rPr>
          <w:color w:val="000000"/>
          <w:lang w:val="kk-KZ"/>
        </w:rPr>
        <w:t>2</w:t>
      </w:r>
      <w:r>
        <w:rPr>
          <w:color w:val="000000"/>
          <w:lang w:val="kk-KZ"/>
        </w:rPr>
        <w:t xml:space="preserve"> </w:t>
      </w:r>
      <w:r w:rsidRPr="008651E6">
        <w:rPr>
          <w:color w:val="000000"/>
          <w:lang w:val="kk-KZ"/>
        </w:rPr>
        <w:t xml:space="preserve"> С</w:t>
      </w:r>
      <w:r>
        <w:rPr>
          <w:color w:val="000000"/>
          <w:lang w:val="kk-KZ"/>
        </w:rPr>
        <w:t>ТБ</w:t>
      </w:r>
      <w:r w:rsidRPr="008651E6">
        <w:rPr>
          <w:color w:val="000000"/>
          <w:lang w:val="kk-KZ"/>
        </w:rPr>
        <w:t xml:space="preserve"> құрылымдық бөлімшелері</w:t>
      </w:r>
      <w:r>
        <w:rPr>
          <w:color w:val="000000"/>
          <w:lang w:val="kk-KZ"/>
        </w:rPr>
        <w:t>.</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Сапаны бақылау операциялары өнімді дайындаудың технологиялық процесінің құрамдас бөлігі болып табылады, сонымен қатар оларды кейіннен орау, тасымалдау, сақтау және тұтынушыларға жөнелту.</w:t>
      </w:r>
      <w:r>
        <w:rPr>
          <w:color w:val="000000"/>
          <w:lang w:val="kk-KZ"/>
        </w:rPr>
        <w:t xml:space="preserve"> </w:t>
      </w:r>
      <w:r w:rsidRPr="00582B25">
        <w:rPr>
          <w:color w:val="000000"/>
          <w:lang w:val="kk-KZ"/>
        </w:rPr>
        <w:t>Кәсіпорынның (цехтың, учаскенің) өнім өндіру процесінде немесе оларды өңдеудің жекелеген кезеңдері аяқталғаннан кейін қажетті тексеру операцияларын жүргізетін бақылау қызметінің қызметкерлерінсіз соңғысы толық өндірілген деп есептелмейді, сондықтан олар өндіріске жатпайды. сатып алушыларға жөнелтуге.</w:t>
      </w:r>
      <w:r>
        <w:rPr>
          <w:color w:val="000000"/>
          <w:lang w:val="kk-KZ"/>
        </w:rPr>
        <w:t xml:space="preserve"> </w:t>
      </w:r>
      <w:r w:rsidRPr="00582B25">
        <w:rPr>
          <w:color w:val="000000"/>
          <w:lang w:val="kk-KZ"/>
        </w:rPr>
        <w:t>Дәл осы жағдай техникалық бақылау қызметінің ерекше рөлін анықтайды.</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Қазіргі уақытта барлық дерлік өнеркәсіптік кәсіпорындарда техникалық бақылау қызметі жұмыс істейді.</w:t>
      </w:r>
      <w:r>
        <w:rPr>
          <w:color w:val="000000"/>
          <w:lang w:val="kk-KZ"/>
        </w:rPr>
        <w:t xml:space="preserve"> </w:t>
      </w:r>
      <w:r w:rsidRPr="00582B25">
        <w:rPr>
          <w:color w:val="000000"/>
          <w:lang w:val="kk-KZ"/>
        </w:rPr>
        <w:t xml:space="preserve">Дәл сапаны бақылау бөлімдері мен бөлімшелері өнімнің сапасына білікті және жан-жақты бағалау жүргізу үшін ең қажетті материалдық-техникалық алғышарттарға (сынау жабдықтары, бақылау-өлшеу аспаптары, жабдықтар, үй-жайлар </w:t>
      </w:r>
      <w:r w:rsidRPr="00582B25">
        <w:rPr>
          <w:color w:val="000000"/>
          <w:lang w:val="kk-KZ"/>
        </w:rPr>
        <w:lastRenderedPageBreak/>
        <w:t>және т.б.) ие. Осыған қарамастан, осы қызметтердің персоналы жүргізетін сапаны бақылау нәтижелерінің сенімділігі жиі негізді күмән тудырады.</w:t>
      </w:r>
      <w:r>
        <w:rPr>
          <w:color w:val="000000"/>
          <w:lang w:val="kk-KZ"/>
        </w:rPr>
        <w:t xml:space="preserve"> </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xml:space="preserve">Кейбір кәсіпорындарда өндірістік өнімді қабылдау кезінде техникалық бақылау қызметкерлерінің талапшылдығы мен объективтілігі төмен деңгейде қалып отыр. Ішкі ақауларды анықтау жұмыстарының әлсіреуі барлық жерде дерлік өндірілген өнімге шағымдардың өсуімен қатар жүреді. </w:t>
      </w:r>
      <w:r w:rsidRPr="008651E6">
        <w:rPr>
          <w:color w:val="000000"/>
          <w:lang w:val="kk-KZ"/>
        </w:rPr>
        <w:t>Көптеген кәсіпорындарда сапасыз өнімге талап қоюдан және рекультивациялаудан болған ысырап мөлшерінің өндірістегі ақаулардан болған шығын көлемінен асып кетуі байқалады.</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Өнімдегі көптеген ақауларды тек өнімді тұтынушылардың ғана анықтауы кәсіпорындардың техникалық бақылау қызметтерінің қанағаттанарлықсыз жұмысы және, атап айтқанда, бақылау бөлімшелері қызметкерлерінің өнімдегі ақауларды толық анықтауға қажетті қызығушылық пен жауапкершіліктің қызмет к</w:t>
      </w:r>
      <w:r>
        <w:rPr>
          <w:color w:val="000000"/>
          <w:lang w:val="kk-KZ"/>
        </w:rPr>
        <w:t>өрсетілетін өндірістік аумақтар</w:t>
      </w:r>
      <w:r w:rsidRPr="00582B25">
        <w:rPr>
          <w:color w:val="000000"/>
          <w:lang w:val="kk-KZ"/>
        </w:rPr>
        <w:t xml:space="preserve"> жоқтығын көрсетеді.</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Көптеген кәсіпорындардың өнім сапасын бақылау қызметтерінің құрылымында негізінен сапаны бақылаудың техникалық және технологиялық аспектілерін қамтамасыз ететін бөлімшелер бар. Сонымен бірге техникалық бақылау бөлімдері мен бөлімдерінің ұйымдастыру-экономикалық және ақпараттық функциялары жеткілікті түрде дамымаған. Осы бөлімшелердің жұмысында көптеген кәсіпорындарда осындай проблемалар мен кемшіліктер бар</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бақылау қызметінің төмен өткізу қабілеті және өнімді өндіру және өткізу ырғағының бұзылуына, сапаны бақылаудың белгілі бір жұмысының орындалмауына, бақыланбайтын өндіріс орындарының пайда болуына әкелетін персонал санының жеткіліксіздігі</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бақылау нәтижелерінің сенімсіздігі</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өнім сапасын бағалауда төмен талапшылдық пен субъективтілік</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әлсіз техникалық жабдықталуы және метрологиялық қамтамасыз етудің кемшіліктері</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өлшеу әдістерінің жетілмегендігі, сапаны бағалау жұмысындағы қайталану және параллелизм</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кәсіпорындар өнімінің сапасын бақылау қызметі қызметкерлерінің еңбекақысының салыстырмалы түрде төмендігі</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 </w:t>
      </w:r>
      <w:r w:rsidRPr="00582B25">
        <w:rPr>
          <w:color w:val="000000"/>
          <w:lang w:val="kk-KZ"/>
        </w:rPr>
        <w:t>ақауларды толық және уақтылы анықтауға қызығушылық танытпауға әкеп соқтыратын бақылау қызметтерінің персоналына сыйақы беру жүйесіндегі кемшіліктер</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 инспекторлардың біліктілігінің жүргізілген емтихандар санатына сәйкес келмеуі, кәсіпорындардың сапаны бақылау бөлімі қызметкерлерінің білім деңгейінің төмендігі</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Жоғары профилактикалық іс-шараларға, тексерулердің сенімділігі мен объективтілігіне қол жеткізуге кедергі келтіретін техникалық бақылау қызметтерінің жұмысындағы көрсетілген кемшіліктерді жою өнім сапасын қалыптастыру және бағалау процестеріне жан-жақты оң әсер етуі мүмкін.</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Біріншіден, өндірістік процестердің теңгерімсіздігін және өнім сапасына белгіленген талаптардан ауытқулардың пайда болуын болдырмауға бағытталған техникалық бақылау ақаулардың алдын алуға, оны технологиялық процестердің ең ерте кезеңдерінде анықтауға және ең аз шығынмен тез арада жоюға ықпал етеді. ресурстардың, бұл сөзсіз өнім сапасын арттыруға, өндіріс тиімділігін арттыруға әкеледі</w:t>
      </w:r>
      <w:r w:rsidR="00D5115F" w:rsidRPr="00582B25">
        <w:rPr>
          <w:color w:val="000000"/>
          <w:lang w:val="kk-KZ"/>
        </w:rPr>
        <w:t>.</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Екіншіден, СТД</w:t>
      </w:r>
      <w:r w:rsidRPr="00582B25">
        <w:rPr>
          <w:color w:val="000000"/>
          <w:lang w:val="kk-KZ"/>
        </w:rPr>
        <w:t xml:space="preserve"> қызметкерлерінің өнімнің сапасын қатаң және объективті бақылауы ақаулардың өндірушілердің қақпасынан тыс енуіне жол бермейді, тұтынушыларға жеткізілетін сапасыз өнім көлемін азайтуға көмектеседі, нашар бақылаудан сөзсіз туындайтын қосымша өнімсіз шығындардың ықтималдығын азайтады. бұрыннан құрастырылған өнімдегі әртүрлі ақауларды анықтау және жою, сапасыз өнімді тұтынушыларға сақтау, жөнелту және тасымалдау, оның арнайы бөлімшелермен келіп түсуін бақылау және ақаулы өнімді өндірушілерге қайтару.</w:t>
      </w:r>
    </w:p>
    <w:p w:rsid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lastRenderedPageBreak/>
        <w:t>Үшіншіден, сапаны бақылау қызметінің сенімді жұмысы басқа кәсіпорын қызметтерінің жұмысындағы қайталану мен параллелизмді жоюға, олар өңдейтін ақпарат көлемін азайтуға, кәсіпорынның техникалық бақылауы қабылдаған өнімді қайта тексерумен айналысатын көптеген білікті мамандарды босатуға қажетті алғышарттарды жасайды. қызмет көрсету және әртүрлі бақылау субъектілерінің өнім сапасын бағалауда орын алатын келіспеушіліктер санын айтарлықтай азайту, техникалық бақылау құнын төмендету және оның тиімділігін арттыру.</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Кәсіпорындардың техникалық бақылау бөлімдері мен бөлімшелерінің қызметін жетілдіру бірінші кезекте бақылау қызметтерінің құрамында келесі міндеттерді тиімді шешуге қабілетті бөлімшелерді құруды, дамытуды және</w:t>
      </w:r>
      <w:r>
        <w:rPr>
          <w:color w:val="000000"/>
          <w:lang w:val="kk-KZ"/>
        </w:rPr>
        <w:t xml:space="preserve"> нығайтуды қамтамасыз етуі тиіс</w:t>
      </w:r>
      <w:r w:rsidR="00D5115F" w:rsidRPr="00582B25">
        <w:rPr>
          <w:color w:val="000000"/>
          <w:lang w:val="kk-KZ"/>
        </w:rPr>
        <w:t>:</w:t>
      </w:r>
    </w:p>
    <w:p w:rsidR="00D5115F" w:rsidRPr="00582B25" w:rsidRDefault="00582B25" w:rsidP="00A7009F">
      <w:pPr>
        <w:pStyle w:val="a7"/>
        <w:shd w:val="clear" w:color="auto" w:fill="FFFFFF"/>
        <w:tabs>
          <w:tab w:val="left" w:pos="1134"/>
        </w:tabs>
        <w:spacing w:before="0" w:beforeAutospacing="0" w:after="0" w:afterAutospacing="0"/>
        <w:ind w:firstLine="709"/>
        <w:jc w:val="both"/>
        <w:rPr>
          <w:color w:val="000000"/>
          <w:lang w:val="kk-KZ"/>
        </w:rPr>
      </w:pPr>
      <w:r w:rsidRPr="00582B25">
        <w:rPr>
          <w:color w:val="000000"/>
          <w:lang w:val="kk-KZ"/>
        </w:rPr>
        <w:t>өндірістегі ақауларды болдырмау, бекітілген технологиялық процестерден ауытқуларды болдырмау, өнім сапасының нашарлауына әкелетін ақауларды болдырмау жөніндегі іс-шараларды әзірлеу және жүзеге асыру</w:t>
      </w:r>
      <w:r w:rsidR="00D5115F" w:rsidRPr="00582B25">
        <w:rPr>
          <w:color w:val="000000"/>
          <w:lang w:val="kk-KZ"/>
        </w:rPr>
        <w:t>;</w:t>
      </w:r>
    </w:p>
    <w:p w:rsidR="00D5115F" w:rsidRPr="00582B25"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СТБ</w:t>
      </w:r>
      <w:r w:rsidR="00582B25" w:rsidRPr="00582B25">
        <w:rPr>
          <w:color w:val="000000"/>
          <w:lang w:val="kk-KZ"/>
        </w:rPr>
        <w:t xml:space="preserve"> бақылаушыларының еңбек өнімділігі мен капитал-еңбек қатынасының өсуіне ықпал ететін, тексерулердің объективтілігін арттыратын және бақылау қызметі қызметкерлерінің жұмысын жеңілдететін техникалық бақылаудың прогрессивті әдістері мен құралдарын әзірлеу және енгізу</w:t>
      </w:r>
      <w:r w:rsidR="00D5115F" w:rsidRPr="00582B25">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объективті есепке алу және бақылау қызметінің әртүрлі санаттағы персоналының жұмыс сапасын жан-жақты сараланған бағалау, бақылау нәтижелерінің сенімділігін анықтау</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жоғары сапалы өнім шығарудың негізгі шарттары мен алғышарттарының (кооперация арқылы жеткізілетін шикізаттың, жартылай фабрикаттардың, жинақтаушы бұйымдардың және т.б. сапасы) нақты жай-күйі және өзгерістері туралы ақпаратты кейіннен орталықтандырылған өңдеу үшін қажетті деректерді дайындау , жұмысшылардың жұмыс сапасы, цехтардағы және учаскелердегі технологиялық тәртіптің жағдайы және т.б.), сондай-ақ өнім сапасының қол жеткізілген деңгейі туралы ақпарат.</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негізгі өндірістік жұмысшылардың өзін-өзі бақылауын енгізуді кеңейту бойынша жұмыстарды жүргізу (атап айтқанда, сапаны өзін-өзі бақылауға берілетін технологиялық операциялардың тізбесін қалыптастыру, жұмыс орындарын қажетті бақылау-өлшеу аспаптарымен, құралдармен, жабдықтармен және құжаттамалармен жабдықтау, арнайы оқыту жұмысшылар үшін, жеке брендпен жұмысқа ауыстырылған орындаушылардың қызметін іріктеп бақылау, өндіріске өзін-өзі бақылауды енгізу нәтижелерін бағалау және т.б.)</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өнім сапасының мәселелері бойынша жеткізушілер мен тұтынушылар арасында тиімді ақпараттық қарым-қатынасты ұйымдастыруды көздейтін өнім сапасының динамикасына олардың жұмыс істеу кезінде арнайы зерттеулер жүргізу</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өнім сапасын бақылау қызметі қызметінің әртүрлі аспектілерін жоспарлау және техникалық-экономикалық талдау</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бөлімдердің барлық құрылымдық бөлімшелерінің және кәсіпорынның техникалық бақылау бөлімдерінің жұмысын үйлестіру</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өнім сапасын бақылау шығындарының абсолюттік мәні мен динамикасын кезеңді анықтау, профилактикалық қызмет көрсетудің, техникалық бақылаудың сенімділігі мен экономикалық тиімділігінің өнім сапасына және кәсіпорын қызметінің негізгі көрсеткіштеріне әсері, бақылаудың тиімділігін бағалау қызмет көрсету</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Шағын кәсіпорындарда бірқатар объективті себептерге байланысты техникалық бақылау қызметінің құрамында бірнеше жаңа бөлімшелерді құру әрқашан мүмкін бола бермейді. Мұндай жағдайларда жоғарыда аталған функциялар тұрақты орындау үшін жаңадан құрылған бөлімшелерге емес, оның сол немесе басқа құрылымдық бөлімшелерінің құрамына кіретін сапаны бақылау қызметінің жекел</w:t>
      </w:r>
      <w:r>
        <w:rPr>
          <w:color w:val="000000"/>
          <w:lang w:val="kk-KZ"/>
        </w:rPr>
        <w:t>еген мамандарына берілуі мүмкін</w:t>
      </w:r>
      <w:r w:rsidR="00D5115F" w:rsidRPr="000C4003">
        <w:rPr>
          <w:color w:val="000000"/>
          <w:lang w:val="kk-KZ"/>
        </w:rPr>
        <w:t>.</w:t>
      </w:r>
    </w:p>
    <w:p w:rsidR="00D5115F"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 xml:space="preserve">Қолданыстағы өндірістік жағдайларда өнім сапасын бақылау объективтілігінің жеткілікті жылдам және тиімді жоғарылауына көптеген кәсіпорындарда қалыптасқан </w:t>
      </w:r>
      <w:r w:rsidRPr="000C4003">
        <w:rPr>
          <w:color w:val="000000"/>
          <w:lang w:val="kk-KZ"/>
        </w:rPr>
        <w:lastRenderedPageBreak/>
        <w:t>бақылау қызметі персоналының әртүрлі санаттарының жұмысын бағалау және ынталандыру үшін дұрыс емес жүйені өзгерту нәтижесінде қол жеткізіледі, осы жұмысшылардың өз жұмысының сапасын арттыруға шынайы қызығушылықты қалыптастыру, ағымдағы тексерулердің сенімділігін қамтамасыз ету</w:t>
      </w:r>
      <w:r w:rsidR="00D5115F" w:rsidRPr="000C4003">
        <w:rPr>
          <w:color w:val="000000"/>
          <w:lang w:val="kk-KZ"/>
        </w:rPr>
        <w:t>.</w:t>
      </w:r>
    </w:p>
    <w:p w:rsidR="0068642B" w:rsidRPr="000C4003" w:rsidRDefault="000C4003" w:rsidP="0068642B">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Өнім сапасын бақылау нәтижелерін айтарлықтай жақсарту үшін сонымен қатар өндірістегі ақауларды болдырмауға мүмкіндік беретін техникалық бақылаудың прогрессивті түрлерін басымдықпен дамытуды қамтамасыз ету үшін бақылау қызметтері қызметкерлерінің күш-жігерін шоғырландыру қажет. 3-суретте кәсіпорындағы некенің алдын алу жүйесінің элементтерінің құрамы және олардың өзара байланысы көрсетілген. Оның қызметінің тиімділігі кәсіпорынның сапа көрсеткіштеріне тікелей әсер етеді, сондықтан оның тұрақты маңызы бар</w:t>
      </w:r>
      <w:r w:rsidR="00D5115F" w:rsidRPr="000C4003">
        <w:rPr>
          <w:color w:val="000000"/>
          <w:lang w:val="kk-KZ"/>
        </w:rPr>
        <w:t>.</w:t>
      </w:r>
      <w:r w:rsidR="0068642B" w:rsidRPr="000C4003">
        <w:rPr>
          <w:color w:val="000000"/>
          <w:lang w:val="kk-KZ"/>
        </w:rPr>
        <w:t xml:space="preserve"> </w:t>
      </w:r>
    </w:p>
    <w:p w:rsidR="00D5115F" w:rsidRPr="000C4003" w:rsidRDefault="00D5115F" w:rsidP="00A7009F">
      <w:pPr>
        <w:pStyle w:val="a7"/>
        <w:shd w:val="clear" w:color="auto" w:fill="FFFFFF"/>
        <w:tabs>
          <w:tab w:val="left" w:pos="1134"/>
        </w:tabs>
        <w:spacing w:before="0" w:beforeAutospacing="0" w:after="0" w:afterAutospacing="0"/>
        <w:ind w:firstLine="709"/>
        <w:jc w:val="both"/>
        <w:rPr>
          <w:color w:val="000000"/>
          <w:lang w:val="kk-KZ"/>
        </w:rPr>
      </w:pPr>
    </w:p>
    <w:p w:rsidR="00D5115F"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A7009F">
        <w:rPr>
          <w:noProof/>
          <w:color w:val="000000"/>
        </w:rPr>
        <w:drawing>
          <wp:inline distT="0" distB="0" distL="0" distR="0" wp14:anchorId="36743925" wp14:editId="23C103BB">
            <wp:extent cx="5542280" cy="5979160"/>
            <wp:effectExtent l="0" t="0" r="1270" b="2540"/>
            <wp:docPr id="52" name="Рисунок 52" descr="http://bizlog.ru/lib/b2/img/image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izlog.ru/lib/b2/img/image03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42280" cy="5979160"/>
                    </a:xfrm>
                    <a:prstGeom prst="rect">
                      <a:avLst/>
                    </a:prstGeom>
                    <a:noFill/>
                    <a:ln>
                      <a:noFill/>
                    </a:ln>
                  </pic:spPr>
                </pic:pic>
              </a:graphicData>
            </a:graphic>
          </wp:inline>
        </w:drawing>
      </w:r>
    </w:p>
    <w:p w:rsidR="000C4003" w:rsidRP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p>
    <w:p w:rsidR="000C4003" w:rsidRDefault="000C4003" w:rsidP="00A7009F">
      <w:pPr>
        <w:pStyle w:val="a7"/>
        <w:shd w:val="clear" w:color="auto" w:fill="FFFFFF"/>
        <w:tabs>
          <w:tab w:val="left" w:pos="1134"/>
        </w:tabs>
        <w:spacing w:before="0" w:beforeAutospacing="0" w:after="0" w:afterAutospacing="0"/>
        <w:ind w:firstLine="709"/>
        <w:jc w:val="both"/>
        <w:rPr>
          <w:color w:val="000000"/>
          <w:lang w:val="kk-KZ"/>
        </w:rPr>
      </w:pPr>
      <w:r>
        <w:rPr>
          <w:color w:val="000000"/>
          <w:lang w:val="kk-KZ"/>
        </w:rPr>
        <w:t>Сурет-</w:t>
      </w:r>
      <w:r w:rsidRPr="000C4003">
        <w:rPr>
          <w:color w:val="000000"/>
          <w:lang w:val="kk-KZ"/>
        </w:rPr>
        <w:t>3. Кәсіпорында некенің алдын алу жүйесі</w:t>
      </w:r>
      <w:r>
        <w:rPr>
          <w:color w:val="000000"/>
          <w:lang w:val="kk-KZ"/>
        </w:rPr>
        <w:t>.</w:t>
      </w:r>
    </w:p>
    <w:p w:rsidR="00D5115F" w:rsidRPr="000C4003" w:rsidRDefault="00D5115F" w:rsidP="00A7009F">
      <w:pPr>
        <w:pStyle w:val="a7"/>
        <w:shd w:val="clear" w:color="auto" w:fill="FFFFFF"/>
        <w:tabs>
          <w:tab w:val="left" w:pos="1134"/>
        </w:tabs>
        <w:spacing w:before="0" w:beforeAutospacing="0" w:after="0" w:afterAutospacing="0"/>
        <w:ind w:firstLine="709"/>
        <w:jc w:val="both"/>
        <w:rPr>
          <w:color w:val="000000"/>
          <w:lang w:val="kk-KZ"/>
        </w:rPr>
      </w:pPr>
      <w:r w:rsidRPr="000C4003">
        <w:rPr>
          <w:b/>
          <w:bCs/>
          <w:color w:val="000000"/>
          <w:lang w:val="kk-KZ"/>
        </w:rPr>
        <w:t> </w:t>
      </w:r>
    </w:p>
    <w:p w:rsidR="00631686" w:rsidRPr="000C4003" w:rsidRDefault="000C4003" w:rsidP="00631686">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lang w:val="kk-KZ"/>
        </w:rPr>
        <w:t>Техникалық бақылаудың прогрессивті түрлерін дамыту бірінші кезектегі жетілдіру қажеттілігін білдіреді</w:t>
      </w:r>
      <w:r w:rsidR="00631686" w:rsidRPr="000C4003">
        <w:rPr>
          <w:color w:val="000000"/>
          <w:lang w:val="kk-KZ"/>
        </w:rPr>
        <w:t>:</w:t>
      </w:r>
    </w:p>
    <w:p w:rsidR="00631686" w:rsidRPr="00A7009F" w:rsidRDefault="00631686" w:rsidP="00631686">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  </w:t>
      </w:r>
      <w:r w:rsidR="000C4003" w:rsidRPr="000C4003">
        <w:rPr>
          <w:color w:val="000000"/>
        </w:rPr>
        <w:t>өнім сапасын оның даму сатысында бақылау</w:t>
      </w:r>
      <w:r w:rsidRPr="00A7009F">
        <w:rPr>
          <w:color w:val="000000"/>
        </w:rPr>
        <w:t>;</w:t>
      </w:r>
    </w:p>
    <w:p w:rsidR="00631686" w:rsidRPr="00A7009F" w:rsidRDefault="000C4003" w:rsidP="00631686">
      <w:pPr>
        <w:pStyle w:val="a7"/>
        <w:shd w:val="clear" w:color="auto" w:fill="FFFFFF"/>
        <w:tabs>
          <w:tab w:val="left" w:pos="1134"/>
        </w:tabs>
        <w:spacing w:before="0" w:beforeAutospacing="0" w:after="0" w:afterAutospacing="0"/>
        <w:ind w:firstLine="709"/>
        <w:jc w:val="both"/>
        <w:rPr>
          <w:color w:val="000000"/>
        </w:rPr>
      </w:pPr>
      <w:r>
        <w:rPr>
          <w:color w:val="000000"/>
        </w:rPr>
        <w:lastRenderedPageBreak/>
        <w:t>- </w:t>
      </w:r>
      <w:r w:rsidRPr="000C4003">
        <w:rPr>
          <w:color w:val="000000"/>
        </w:rPr>
        <w:t>жаңадан игерілетін және жаңғыртылған бұйымдардың конструкторлық, технологиялық және басқа құжаттамаларына үлгілік бақылау; кооперация нәтижесінде алынған және өз өндірісімізде қолданылатын шикізаттың, жартылай фабрикаттардың, жинақтаушы бұйымдардың және басқа да өнімдердің кіріс сапасын бақылау</w:t>
      </w:r>
      <w:r w:rsidR="00631686" w:rsidRPr="00A7009F">
        <w:rPr>
          <w:color w:val="000000"/>
        </w:rPr>
        <w:t>;</w:t>
      </w:r>
    </w:p>
    <w:p w:rsidR="00631686" w:rsidRPr="00A7009F" w:rsidRDefault="000C4003" w:rsidP="00631686">
      <w:pPr>
        <w:pStyle w:val="a7"/>
        <w:shd w:val="clear" w:color="auto" w:fill="FFFFFF"/>
        <w:tabs>
          <w:tab w:val="left" w:pos="1134"/>
        </w:tabs>
        <w:spacing w:before="0" w:beforeAutospacing="0" w:after="0" w:afterAutospacing="0"/>
        <w:ind w:firstLine="709"/>
        <w:jc w:val="both"/>
        <w:rPr>
          <w:color w:val="000000"/>
        </w:rPr>
      </w:pPr>
      <w:r>
        <w:rPr>
          <w:color w:val="000000"/>
        </w:rPr>
        <w:t>- </w:t>
      </w:r>
      <w:r w:rsidRPr="000C4003">
        <w:rPr>
          <w:color w:val="000000"/>
        </w:rPr>
        <w:t>өндірістік операцияларды тікелей орындаушылардың технологиялық тәртіпті сақтауын қадағалау</w:t>
      </w:r>
      <w:r w:rsidR="00631686" w:rsidRPr="00A7009F">
        <w:rPr>
          <w:color w:val="000000"/>
        </w:rPr>
        <w:t>;</w:t>
      </w:r>
    </w:p>
    <w:p w:rsidR="00631686" w:rsidRPr="00A7009F" w:rsidRDefault="00631686" w:rsidP="000C4003">
      <w:pPr>
        <w:pStyle w:val="a7"/>
        <w:shd w:val="clear" w:color="auto" w:fill="FFFFFF"/>
        <w:tabs>
          <w:tab w:val="left" w:pos="1134"/>
        </w:tabs>
        <w:spacing w:before="0" w:beforeAutospacing="0" w:after="0" w:afterAutospacing="0"/>
        <w:ind w:firstLine="709"/>
        <w:jc w:val="both"/>
        <w:rPr>
          <w:color w:val="000000"/>
        </w:rPr>
      </w:pPr>
      <w:r w:rsidRPr="00A7009F">
        <w:rPr>
          <w:color w:val="000000"/>
        </w:rPr>
        <w:t xml:space="preserve">-  </w:t>
      </w:r>
      <w:r w:rsidR="000C4003" w:rsidRPr="000C4003">
        <w:rPr>
          <w:color w:val="000000"/>
        </w:rPr>
        <w:t>негізгі өндірістік жұмысшылардың, бригадалардың, учаскелердің, цехтардың және кәсіпорынның басқа да бөлімшелерінің өзін-өзі бақылауы</w:t>
      </w:r>
      <w:r w:rsidRPr="00A7009F">
        <w:rPr>
          <w:color w:val="000000"/>
        </w:rPr>
        <w:t>.</w:t>
      </w:r>
    </w:p>
    <w:p w:rsidR="000C4003" w:rsidRPr="000C4003" w:rsidRDefault="000C4003" w:rsidP="000C4003">
      <w:pPr>
        <w:pStyle w:val="a7"/>
        <w:shd w:val="clear" w:color="auto" w:fill="FFFFFF"/>
        <w:tabs>
          <w:tab w:val="left" w:pos="1134"/>
        </w:tabs>
        <w:spacing w:before="0" w:beforeAutospacing="0" w:after="0" w:afterAutospacing="0"/>
        <w:ind w:firstLine="709"/>
        <w:jc w:val="both"/>
        <w:rPr>
          <w:color w:val="000000"/>
        </w:rPr>
      </w:pPr>
      <w:r w:rsidRPr="000C4003">
        <w:rPr>
          <w:color w:val="000000"/>
        </w:rPr>
        <w:t>Бақылаудың аталған түрлерін дұрыс пайдалану оның өнім сапасын қалыптастыру процесіне белсенді әсер етуінің айтарлықтай артуына ықпал етеді, өйткені бұл өндірістегі ақауларды пассивті бекіту емес, оның пайда болуының алдын алу.</w:t>
      </w:r>
    </w:p>
    <w:p w:rsidR="00631686" w:rsidRPr="000C4003" w:rsidRDefault="000C4003" w:rsidP="000C4003">
      <w:pPr>
        <w:pStyle w:val="a7"/>
        <w:shd w:val="clear" w:color="auto" w:fill="FFFFFF"/>
        <w:tabs>
          <w:tab w:val="left" w:pos="1134"/>
        </w:tabs>
        <w:spacing w:before="0" w:beforeAutospacing="0" w:after="0" w:afterAutospacing="0"/>
        <w:ind w:firstLine="709"/>
        <w:jc w:val="both"/>
        <w:rPr>
          <w:color w:val="000000"/>
          <w:lang w:val="kk-KZ"/>
        </w:rPr>
      </w:pPr>
      <w:r w:rsidRPr="000C4003">
        <w:rPr>
          <w:color w:val="000000"/>
        </w:rPr>
        <w:t>Бақылаудың бұл түрлерін қолдану белгіленген талаптардан туындайтын ауытқуларды дер кезінде анықтауға, өнім сапасының төмендеуінің әртүрлі себептерін жедел анықтауға және жоюға, болашақта олардың пайда болу мүмкіндігін болдырмауға мүмкіндік береді.</w:t>
      </w:r>
    </w:p>
    <w:p w:rsidR="00D5115F" w:rsidRPr="00A7009F" w:rsidRDefault="00D5115F" w:rsidP="00A7009F">
      <w:pPr>
        <w:tabs>
          <w:tab w:val="left" w:pos="1701"/>
        </w:tabs>
        <w:spacing w:after="0" w:line="240" w:lineRule="auto"/>
        <w:ind w:right="-1" w:firstLine="709"/>
        <w:jc w:val="both"/>
        <w:rPr>
          <w:rFonts w:ascii="Times New Roman" w:eastAsia="Times New Roman" w:hAnsi="Times New Roman" w:cs="Times New Roman"/>
          <w:sz w:val="24"/>
          <w:szCs w:val="24"/>
          <w:lang w:eastAsia="ru-RU"/>
        </w:rPr>
      </w:pPr>
    </w:p>
    <w:p w:rsidR="00E82D9A" w:rsidRDefault="000C4003"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r w:rsidRPr="000C4003">
        <w:rPr>
          <w:rFonts w:ascii="Times New Roman" w:eastAsia="Times New Roman" w:hAnsi="Times New Roman" w:cs="Times New Roman"/>
          <w:b/>
          <w:sz w:val="24"/>
          <w:szCs w:val="24"/>
          <w:lang w:eastAsia="ru-RU"/>
        </w:rPr>
        <w:t>Бақылау сұрақтары</w:t>
      </w:r>
      <w:r w:rsidR="00E82D9A" w:rsidRPr="00A7009F">
        <w:rPr>
          <w:rFonts w:ascii="Times New Roman" w:eastAsia="Times New Roman" w:hAnsi="Times New Roman" w:cs="Times New Roman"/>
          <w:sz w:val="24"/>
          <w:szCs w:val="24"/>
          <w:lang w:eastAsia="ru-RU"/>
        </w:rPr>
        <w:t>:</w:t>
      </w:r>
    </w:p>
    <w:p w:rsidR="005C162E" w:rsidRPr="005C162E" w:rsidRDefault="005C162E" w:rsidP="005C162E">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p>
    <w:p w:rsidR="000C4003" w:rsidRPr="000C4003" w:rsidRDefault="000C4003" w:rsidP="000C4003">
      <w:pPr>
        <w:pStyle w:val="a7"/>
        <w:shd w:val="clear" w:color="auto" w:fill="FFFFFF"/>
        <w:tabs>
          <w:tab w:val="left" w:pos="142"/>
          <w:tab w:val="left" w:pos="284"/>
          <w:tab w:val="left" w:pos="1701"/>
        </w:tabs>
        <w:spacing w:before="0" w:beforeAutospacing="0" w:after="0" w:afterAutospacing="0"/>
        <w:jc w:val="both"/>
        <w:rPr>
          <w:color w:val="000000"/>
          <w:lang w:val="kk-KZ"/>
        </w:rPr>
      </w:pPr>
      <w:r>
        <w:rPr>
          <w:color w:val="000000"/>
          <w:lang w:val="kk-KZ"/>
        </w:rPr>
        <w:tab/>
      </w:r>
      <w:r>
        <w:rPr>
          <w:color w:val="000000"/>
          <w:lang w:val="kk-KZ"/>
        </w:rPr>
        <w:tab/>
      </w:r>
      <w:r w:rsidRPr="000C4003">
        <w:rPr>
          <w:color w:val="000000"/>
          <w:lang w:val="kk-KZ"/>
        </w:rPr>
        <w:t>1. Басқаруда марапаттардың қандай түрлері қолданылады?</w:t>
      </w:r>
    </w:p>
    <w:p w:rsidR="000C4003" w:rsidRPr="000C4003" w:rsidRDefault="000C4003" w:rsidP="000C4003">
      <w:pPr>
        <w:pStyle w:val="a7"/>
        <w:shd w:val="clear" w:color="auto" w:fill="FFFFFF"/>
        <w:tabs>
          <w:tab w:val="left" w:pos="142"/>
          <w:tab w:val="left" w:pos="284"/>
          <w:tab w:val="left" w:pos="1701"/>
        </w:tabs>
        <w:spacing w:before="0" w:beforeAutospacing="0" w:after="0" w:afterAutospacing="0"/>
        <w:jc w:val="both"/>
        <w:rPr>
          <w:color w:val="000000"/>
          <w:lang w:val="kk-KZ"/>
        </w:rPr>
      </w:pPr>
      <w:r>
        <w:rPr>
          <w:color w:val="000000"/>
          <w:lang w:val="kk-KZ"/>
        </w:rPr>
        <w:tab/>
      </w:r>
      <w:r>
        <w:rPr>
          <w:color w:val="000000"/>
          <w:lang w:val="kk-KZ"/>
        </w:rPr>
        <w:tab/>
      </w:r>
      <w:r w:rsidRPr="000C4003">
        <w:rPr>
          <w:color w:val="000000"/>
          <w:lang w:val="kk-KZ"/>
        </w:rPr>
        <w:t>2. Қазақстандағы адамдардың мотивациясының ерекшеліктері қандай?</w:t>
      </w:r>
    </w:p>
    <w:p w:rsidR="000C4003" w:rsidRPr="000C4003" w:rsidRDefault="000C4003" w:rsidP="000C4003">
      <w:pPr>
        <w:pStyle w:val="a7"/>
        <w:shd w:val="clear" w:color="auto" w:fill="FFFFFF"/>
        <w:tabs>
          <w:tab w:val="left" w:pos="142"/>
          <w:tab w:val="left" w:pos="284"/>
          <w:tab w:val="left" w:pos="1701"/>
        </w:tabs>
        <w:spacing w:before="0" w:beforeAutospacing="0" w:after="0" w:afterAutospacing="0"/>
        <w:jc w:val="both"/>
        <w:rPr>
          <w:color w:val="000000"/>
          <w:lang w:val="kk-KZ"/>
        </w:rPr>
      </w:pPr>
      <w:r>
        <w:rPr>
          <w:color w:val="000000"/>
          <w:lang w:val="kk-KZ"/>
        </w:rPr>
        <w:tab/>
      </w:r>
      <w:r>
        <w:rPr>
          <w:color w:val="000000"/>
          <w:lang w:val="kk-KZ"/>
        </w:rPr>
        <w:tab/>
      </w:r>
      <w:r w:rsidRPr="000C4003">
        <w:rPr>
          <w:color w:val="000000"/>
          <w:lang w:val="kk-KZ"/>
        </w:rPr>
        <w:t>3. Сапа премиумдарының қандай түрлерін білесіз?</w:t>
      </w:r>
    </w:p>
    <w:p w:rsidR="00D5115F" w:rsidRPr="00A7009F" w:rsidRDefault="000C4003" w:rsidP="000C4003">
      <w:pPr>
        <w:pStyle w:val="a7"/>
        <w:shd w:val="clear" w:color="auto" w:fill="FFFFFF"/>
        <w:tabs>
          <w:tab w:val="left" w:pos="142"/>
          <w:tab w:val="left" w:pos="284"/>
          <w:tab w:val="left" w:pos="1701"/>
        </w:tabs>
        <w:spacing w:before="0" w:beforeAutospacing="0" w:after="0" w:afterAutospacing="0"/>
        <w:jc w:val="both"/>
      </w:pPr>
      <w:r>
        <w:rPr>
          <w:color w:val="000000"/>
          <w:lang w:val="kk-KZ"/>
        </w:rPr>
        <w:tab/>
      </w:r>
      <w:r>
        <w:rPr>
          <w:color w:val="000000"/>
          <w:lang w:val="kk-KZ"/>
        </w:rPr>
        <w:tab/>
      </w:r>
      <w:r w:rsidRPr="000C4003">
        <w:rPr>
          <w:color w:val="000000"/>
          <w:lang w:val="kk-KZ"/>
        </w:rPr>
        <w:t>4. Сапаны бақылау процестерінің мәні неде?</w:t>
      </w:r>
    </w:p>
    <w:p w:rsidR="00D5115F" w:rsidRDefault="00D5115F"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0C4003" w:rsidRPr="000C4003" w:rsidRDefault="000C4003" w:rsidP="00A7009F">
      <w:pPr>
        <w:tabs>
          <w:tab w:val="left" w:pos="993"/>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E82D9A" w:rsidRPr="000C4003" w:rsidRDefault="000C4003"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E82D9A" w:rsidRPr="000C4003">
        <w:rPr>
          <w:rFonts w:ascii="Times New Roman" w:hAnsi="Times New Roman" w:cs="Times New Roman"/>
          <w:b/>
          <w:sz w:val="24"/>
          <w:szCs w:val="24"/>
          <w:lang w:val="kk-KZ"/>
        </w:rPr>
        <w:t xml:space="preserve"> </w:t>
      </w:r>
      <w:r w:rsidR="00D857C3" w:rsidRPr="000C4003">
        <w:rPr>
          <w:rFonts w:ascii="Times New Roman" w:hAnsi="Times New Roman" w:cs="Times New Roman"/>
          <w:b/>
          <w:sz w:val="24"/>
          <w:szCs w:val="24"/>
          <w:lang w:val="kk-KZ"/>
        </w:rPr>
        <w:t>№</w:t>
      </w:r>
      <w:r w:rsidR="00E82D9A" w:rsidRPr="000C4003">
        <w:rPr>
          <w:rFonts w:ascii="Times New Roman" w:hAnsi="Times New Roman" w:cs="Times New Roman"/>
          <w:b/>
          <w:sz w:val="24"/>
          <w:szCs w:val="24"/>
          <w:lang w:val="kk-KZ"/>
        </w:rPr>
        <w:t>1</w:t>
      </w:r>
      <w:r w:rsidR="00D5115F" w:rsidRPr="000C4003">
        <w:rPr>
          <w:rFonts w:ascii="Times New Roman" w:hAnsi="Times New Roman" w:cs="Times New Roman"/>
          <w:b/>
          <w:sz w:val="24"/>
          <w:szCs w:val="24"/>
          <w:lang w:val="kk-KZ"/>
        </w:rPr>
        <w:t>1</w:t>
      </w:r>
    </w:p>
    <w:p w:rsidR="00E82D9A" w:rsidRPr="000C4003" w:rsidRDefault="00E82D9A" w:rsidP="00A7009F">
      <w:pPr>
        <w:tabs>
          <w:tab w:val="left" w:pos="1701"/>
        </w:tabs>
        <w:spacing w:after="0" w:line="240" w:lineRule="auto"/>
        <w:ind w:right="-1" w:firstLine="709"/>
        <w:jc w:val="both"/>
        <w:rPr>
          <w:rFonts w:ascii="Times New Roman" w:hAnsi="Times New Roman" w:cs="Times New Roman"/>
          <w:sz w:val="24"/>
          <w:szCs w:val="24"/>
          <w:lang w:val="kk-KZ"/>
        </w:rPr>
      </w:pPr>
    </w:p>
    <w:p w:rsidR="00E82D9A" w:rsidRDefault="000C4003" w:rsidP="00A7009F">
      <w:pPr>
        <w:tabs>
          <w:tab w:val="left" w:pos="1701"/>
        </w:tabs>
        <w:spacing w:after="0" w:line="240" w:lineRule="auto"/>
        <w:ind w:right="-1" w:firstLine="709"/>
        <w:jc w:val="both"/>
        <w:rPr>
          <w:rFonts w:ascii="Times New Roman" w:hAnsi="Times New Roman" w:cs="Times New Roman"/>
          <w:sz w:val="24"/>
          <w:szCs w:val="24"/>
          <w:lang w:val="kk-KZ"/>
        </w:rPr>
      </w:pPr>
      <w:r w:rsidRPr="000C4003">
        <w:rPr>
          <w:rFonts w:ascii="Times New Roman" w:hAnsi="Times New Roman" w:cs="Times New Roman"/>
          <w:b/>
          <w:sz w:val="24"/>
          <w:szCs w:val="24"/>
          <w:lang w:val="kk-KZ"/>
        </w:rPr>
        <w:t>Тақырыптары:</w:t>
      </w:r>
      <w:r w:rsidRPr="000C4003">
        <w:rPr>
          <w:rFonts w:ascii="Times New Roman" w:hAnsi="Times New Roman" w:cs="Times New Roman"/>
          <w:sz w:val="24"/>
          <w:szCs w:val="24"/>
          <w:lang w:val="kk-KZ"/>
        </w:rPr>
        <w:t xml:space="preserve"> Сапа менеджменті процестерін бақылау, есепке алу және талдау. </w:t>
      </w:r>
      <w:r w:rsidRPr="008651E6">
        <w:rPr>
          <w:rFonts w:ascii="Times New Roman" w:hAnsi="Times New Roman" w:cs="Times New Roman"/>
          <w:sz w:val="24"/>
          <w:szCs w:val="24"/>
          <w:lang w:val="kk-KZ"/>
        </w:rPr>
        <w:t>Сапаны бақылау әдістері, ақауларды және олардың себептерін талдау</w:t>
      </w:r>
    </w:p>
    <w:p w:rsidR="000C4003" w:rsidRPr="000C4003" w:rsidRDefault="000C4003"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0C4003">
        <w:rPr>
          <w:rFonts w:ascii="Times New Roman" w:eastAsia="Times New Roman" w:hAnsi="Times New Roman" w:cs="Times New Roman"/>
          <w:sz w:val="24"/>
          <w:szCs w:val="24"/>
          <w:lang w:val="kk-KZ" w:eastAsia="ru-RU"/>
        </w:rPr>
        <w:t>Жоспар:</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0C4003">
        <w:rPr>
          <w:rFonts w:ascii="Times New Roman" w:eastAsia="Times New Roman" w:hAnsi="Times New Roman" w:cs="Times New Roman"/>
          <w:sz w:val="24"/>
          <w:szCs w:val="24"/>
          <w:lang w:val="kk-KZ" w:eastAsia="ru-RU"/>
        </w:rPr>
        <w:t>1. Сапа менеджменті процестерін бақылау, есепке алу және талдау.</w:t>
      </w:r>
    </w:p>
    <w:p w:rsidR="000C4003" w:rsidRDefault="000C4003" w:rsidP="000C4003">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0C4003">
        <w:rPr>
          <w:rFonts w:ascii="Times New Roman" w:eastAsia="Times New Roman" w:hAnsi="Times New Roman" w:cs="Times New Roman"/>
          <w:sz w:val="24"/>
          <w:szCs w:val="24"/>
          <w:lang w:val="kk-KZ" w:eastAsia="ru-RU"/>
        </w:rPr>
        <w:t>2.Сапаны бақылау әдістері, ақауларды және олардың себептерін талдау</w:t>
      </w:r>
    </w:p>
    <w:p w:rsidR="000C4003" w:rsidRDefault="000C4003" w:rsidP="000C4003">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iCs/>
          <w:color w:val="000000"/>
          <w:sz w:val="24"/>
          <w:szCs w:val="24"/>
          <w:lang w:val="kk-KZ" w:eastAsia="ru-RU"/>
        </w:rPr>
      </w:pPr>
      <w:r w:rsidRPr="000C4003">
        <w:rPr>
          <w:rFonts w:ascii="Times New Roman" w:eastAsia="Times New Roman" w:hAnsi="Times New Roman" w:cs="Times New Roman"/>
          <w:i/>
          <w:iCs/>
          <w:color w:val="000000"/>
          <w:sz w:val="24"/>
          <w:szCs w:val="24"/>
          <w:lang w:val="kk-KZ" w:eastAsia="ru-RU"/>
        </w:rPr>
        <w:t xml:space="preserve">Техникалық бақылау – </w:t>
      </w:r>
      <w:r w:rsidRPr="000C4003">
        <w:rPr>
          <w:rFonts w:ascii="Times New Roman" w:eastAsia="Times New Roman" w:hAnsi="Times New Roman" w:cs="Times New Roman"/>
          <w:iCs/>
          <w:color w:val="000000"/>
          <w:sz w:val="24"/>
          <w:szCs w:val="24"/>
          <w:lang w:val="kk-KZ" w:eastAsia="ru-RU"/>
        </w:rPr>
        <w:t>бұл объектінің белгіленген техникалық талаптарға сәйкестігін тексеру, өндірістік процестің құрамдас және ажырамас бөлігі. Бақылауға жатады:</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iCs/>
          <w:color w:val="000000"/>
          <w:sz w:val="24"/>
          <w:szCs w:val="24"/>
          <w:lang w:val="kk-KZ" w:eastAsia="ru-RU"/>
        </w:rPr>
      </w:pPr>
      <w:r w:rsidRPr="000C4003">
        <w:rPr>
          <w:rFonts w:ascii="Times New Roman" w:eastAsia="Times New Roman" w:hAnsi="Times New Roman" w:cs="Times New Roman"/>
          <w:iCs/>
          <w:color w:val="000000"/>
          <w:sz w:val="24"/>
          <w:szCs w:val="24"/>
          <w:lang w:val="kk-KZ" w:eastAsia="ru-RU"/>
        </w:rPr>
        <w:t>- кәсіпорынға келетін шикізат, материалдар, отын, жартылай фабрикаттар, жинақтаушы бұйымдар;</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iCs/>
          <w:color w:val="000000"/>
          <w:sz w:val="24"/>
          <w:szCs w:val="24"/>
          <w:lang w:val="kk-KZ" w:eastAsia="ru-RU"/>
        </w:rPr>
      </w:pPr>
      <w:r w:rsidRPr="000C4003">
        <w:rPr>
          <w:rFonts w:ascii="Times New Roman" w:eastAsia="Times New Roman" w:hAnsi="Times New Roman" w:cs="Times New Roman"/>
          <w:iCs/>
          <w:color w:val="000000"/>
          <w:sz w:val="24"/>
          <w:szCs w:val="24"/>
          <w:lang w:val="kk-KZ" w:eastAsia="ru-RU"/>
        </w:rPr>
        <w:t>- дайындамалар, бөлшектер, құрастыру бірліктері;</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iCs/>
          <w:color w:val="000000"/>
          <w:sz w:val="24"/>
          <w:szCs w:val="24"/>
          <w:lang w:val="kk-KZ" w:eastAsia="ru-RU"/>
        </w:rPr>
      </w:pPr>
      <w:r w:rsidRPr="000C4003">
        <w:rPr>
          <w:rFonts w:ascii="Times New Roman" w:eastAsia="Times New Roman" w:hAnsi="Times New Roman" w:cs="Times New Roman"/>
          <w:iCs/>
          <w:color w:val="000000"/>
          <w:sz w:val="24"/>
          <w:szCs w:val="24"/>
          <w:lang w:val="kk-KZ" w:eastAsia="ru-RU"/>
        </w:rPr>
        <w:t>- дайын өнім;</w:t>
      </w:r>
    </w:p>
    <w:p w:rsidR="00D5115F" w:rsidRPr="008651E6"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iCs/>
          <w:color w:val="000000"/>
          <w:sz w:val="24"/>
          <w:szCs w:val="24"/>
          <w:lang w:val="kk-KZ" w:eastAsia="ru-RU"/>
        </w:rPr>
        <w:t>- жабдықтарды, құрал-саймандарды, бұйымдарды дайындаудың технологиялық процестерін</w:t>
      </w:r>
      <w:r w:rsidR="00D5115F" w:rsidRPr="008651E6">
        <w:rPr>
          <w:rFonts w:ascii="Times New Roman" w:eastAsia="Times New Roman" w:hAnsi="Times New Roman" w:cs="Times New Roman"/>
          <w:color w:val="000000"/>
          <w:sz w:val="24"/>
          <w:szCs w:val="24"/>
          <w:lang w:val="kk-KZ" w:eastAsia="ru-RU"/>
        </w:rPr>
        <w:t>.</w:t>
      </w:r>
    </w:p>
    <w:p w:rsidR="000C4003" w:rsidRDefault="000C4003" w:rsidP="00A7009F">
      <w:pPr>
        <w:shd w:val="clear" w:color="auto" w:fill="FFFFFF"/>
        <w:spacing w:after="0" w:line="240" w:lineRule="auto"/>
        <w:ind w:firstLine="709"/>
        <w:jc w:val="both"/>
        <w:rPr>
          <w:rFonts w:ascii="Times New Roman" w:eastAsia="Times New Roman" w:hAnsi="Times New Roman" w:cs="Times New Roman"/>
          <w:i/>
          <w:iCs/>
          <w:color w:val="000000"/>
          <w:sz w:val="24"/>
          <w:szCs w:val="24"/>
          <w:lang w:val="kk-KZ" w:eastAsia="ru-RU"/>
        </w:rPr>
      </w:pPr>
      <w:r w:rsidRPr="008651E6">
        <w:rPr>
          <w:rFonts w:ascii="Times New Roman" w:eastAsia="Times New Roman" w:hAnsi="Times New Roman" w:cs="Times New Roman"/>
          <w:i/>
          <w:iCs/>
          <w:color w:val="000000"/>
          <w:sz w:val="24"/>
          <w:szCs w:val="24"/>
          <w:lang w:val="kk-KZ" w:eastAsia="ru-RU"/>
        </w:rPr>
        <w:t xml:space="preserve">Техникалық бақылаудың негізгі міндеттері стандарт </w:t>
      </w:r>
      <w:r w:rsidRPr="008651E6">
        <w:rPr>
          <w:rFonts w:ascii="Times New Roman" w:eastAsia="Times New Roman" w:hAnsi="Times New Roman" w:cs="Times New Roman"/>
          <w:iCs/>
          <w:color w:val="000000"/>
          <w:sz w:val="24"/>
          <w:szCs w:val="24"/>
          <w:lang w:val="kk-KZ" w:eastAsia="ru-RU"/>
        </w:rPr>
        <w:t>пен техникалық шарттарға сәйкес сапалы өнімдерді шығаруды қамтамасыз ету, ақауларды анықтау және алдын алу, өнімнің сапасын одан әрі жақсарту шараларын қолдану болып табылады</w:t>
      </w:r>
      <w:r w:rsidRPr="008651E6">
        <w:rPr>
          <w:rFonts w:ascii="Times New Roman" w:eastAsia="Times New Roman" w:hAnsi="Times New Roman" w:cs="Times New Roman"/>
          <w:i/>
          <w:iCs/>
          <w:color w:val="000000"/>
          <w:sz w:val="24"/>
          <w:szCs w:val="24"/>
          <w:lang w:val="kk-KZ" w:eastAsia="ru-RU"/>
        </w:rPr>
        <w:t>.</w:t>
      </w:r>
    </w:p>
    <w:p w:rsidR="00D5115F" w:rsidRPr="000C4003" w:rsidRDefault="000C4003"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t>Бүгінгі таңда сапаны бақылаудың алуан түрлі әдістері жасалған,</w:t>
      </w:r>
      <w:r>
        <w:rPr>
          <w:rFonts w:ascii="Times New Roman" w:eastAsia="Times New Roman" w:hAnsi="Times New Roman" w:cs="Times New Roman"/>
          <w:color w:val="000000"/>
          <w:sz w:val="24"/>
          <w:szCs w:val="24"/>
          <w:lang w:val="kk-KZ" w:eastAsia="ru-RU"/>
        </w:rPr>
        <w:t xml:space="preserve"> оларды екі топқа бөлуге болады</w:t>
      </w:r>
      <w:r w:rsidR="00D5115F" w:rsidRPr="000C4003">
        <w:rPr>
          <w:rFonts w:ascii="Times New Roman" w:eastAsia="Times New Roman" w:hAnsi="Times New Roman" w:cs="Times New Roman"/>
          <w:color w:val="000000"/>
          <w:sz w:val="24"/>
          <w:szCs w:val="24"/>
          <w:lang w:val="kk-KZ" w:eastAsia="ru-RU"/>
        </w:rPr>
        <w:t>:</w:t>
      </w:r>
    </w:p>
    <w:p w:rsidR="000C4003" w:rsidRPr="000C4003" w:rsidRDefault="000C4003" w:rsidP="00A7009F">
      <w:pPr>
        <w:shd w:val="clear" w:color="auto" w:fill="FFFFFF"/>
        <w:spacing w:after="0" w:line="240" w:lineRule="auto"/>
        <w:ind w:firstLine="709"/>
        <w:jc w:val="both"/>
        <w:rPr>
          <w:rFonts w:ascii="Times New Roman" w:eastAsia="Times New Roman" w:hAnsi="Times New Roman" w:cs="Times New Roman"/>
          <w:iCs/>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t>1.</w:t>
      </w:r>
      <w:r w:rsidRPr="000C4003">
        <w:rPr>
          <w:lang w:val="kk-KZ"/>
        </w:rPr>
        <w:t xml:space="preserve"> </w:t>
      </w:r>
      <w:r w:rsidRPr="000C4003">
        <w:rPr>
          <w:rFonts w:ascii="Times New Roman" w:eastAsia="Times New Roman" w:hAnsi="Times New Roman" w:cs="Times New Roman"/>
          <w:i/>
          <w:iCs/>
          <w:color w:val="000000"/>
          <w:sz w:val="24"/>
          <w:szCs w:val="24"/>
          <w:lang w:val="kk-KZ" w:eastAsia="ru-RU"/>
        </w:rPr>
        <w:t xml:space="preserve">Өзін-өзі тексеру немесе өзін-өзі тексеру – </w:t>
      </w:r>
      <w:r w:rsidRPr="000C4003">
        <w:rPr>
          <w:rFonts w:ascii="Times New Roman" w:eastAsia="Times New Roman" w:hAnsi="Times New Roman" w:cs="Times New Roman"/>
          <w:iCs/>
          <w:color w:val="000000"/>
          <w:sz w:val="24"/>
          <w:szCs w:val="24"/>
          <w:lang w:val="kk-KZ" w:eastAsia="ru-RU"/>
        </w:rPr>
        <w:t>операция үшін технологиялық картада белгіленген әдістерді пайдалана отырып, сондай-ақ берілген тексеру жиілігін сақтай отырып, берілген өлшеу құралдарын пайдалана отырып, оператордың жеке тексеруі және бақылауы.</w:t>
      </w:r>
    </w:p>
    <w:p w:rsidR="00D5115F" w:rsidRPr="000C4003"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lastRenderedPageBreak/>
        <w:t>2.      </w:t>
      </w:r>
      <w:r w:rsidR="000C4003">
        <w:rPr>
          <w:rFonts w:ascii="Times New Roman" w:eastAsia="Times New Roman" w:hAnsi="Times New Roman" w:cs="Times New Roman"/>
          <w:i/>
          <w:iCs/>
          <w:color w:val="000000"/>
          <w:sz w:val="24"/>
          <w:szCs w:val="24"/>
          <w:lang w:val="kk-KZ" w:eastAsia="ru-RU"/>
        </w:rPr>
        <w:t>Ревизия (тексеру</w:t>
      </w:r>
      <w:r w:rsidR="000C4003" w:rsidRPr="000C4003">
        <w:rPr>
          <w:rFonts w:ascii="Times New Roman" w:eastAsia="Times New Roman" w:hAnsi="Times New Roman" w:cs="Times New Roman"/>
          <w:i/>
          <w:iCs/>
          <w:color w:val="000000"/>
          <w:sz w:val="24"/>
          <w:szCs w:val="24"/>
          <w:lang w:val="kk-KZ" w:eastAsia="ru-RU"/>
        </w:rPr>
        <w:t xml:space="preserve">) - </w:t>
      </w:r>
      <w:r w:rsidR="000C4003" w:rsidRPr="000C4003">
        <w:rPr>
          <w:rFonts w:ascii="Times New Roman" w:eastAsia="Times New Roman" w:hAnsi="Times New Roman" w:cs="Times New Roman"/>
          <w:iCs/>
          <w:color w:val="000000"/>
          <w:sz w:val="24"/>
          <w:szCs w:val="24"/>
          <w:lang w:val="kk-KZ" w:eastAsia="ru-RU"/>
        </w:rPr>
        <w:t>бақылаушы жүргізетін тексеру, ол технологиялық бақылау диаграммасының мазмұнына сәйкес келуі керек</w:t>
      </w:r>
      <w:r w:rsidR="000C4003" w:rsidRPr="000C4003">
        <w:rPr>
          <w:rFonts w:ascii="Times New Roman" w:eastAsia="Times New Roman" w:hAnsi="Times New Roman" w:cs="Times New Roman"/>
          <w:i/>
          <w:iCs/>
          <w:color w:val="000000"/>
          <w:sz w:val="24"/>
          <w:szCs w:val="24"/>
          <w:lang w:val="kk-KZ" w:eastAsia="ru-RU"/>
        </w:rPr>
        <w:t>.</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t>Техникалық бақылауды ұйымдастыру мыналардан тұрады:</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t>- сапаны бақылау процесін жобалау және енгізу;</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0C4003">
        <w:rPr>
          <w:rFonts w:ascii="Times New Roman" w:eastAsia="Times New Roman" w:hAnsi="Times New Roman" w:cs="Times New Roman"/>
          <w:color w:val="000000"/>
          <w:sz w:val="24"/>
          <w:szCs w:val="24"/>
          <w:lang w:val="kk-KZ" w:eastAsia="ru-RU"/>
        </w:rPr>
        <w:t>- бақылаудың ұйымдық нысандарын анықтау;</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w:t>
      </w:r>
      <w:r w:rsidRPr="000C4003">
        <w:rPr>
          <w:rFonts w:ascii="Times New Roman" w:eastAsia="Times New Roman" w:hAnsi="Times New Roman" w:cs="Times New Roman"/>
          <w:color w:val="000000"/>
          <w:sz w:val="24"/>
          <w:szCs w:val="24"/>
          <w:lang w:val="kk-KZ" w:eastAsia="ru-RU"/>
        </w:rPr>
        <w:t>бақылау құралдары мен әдістерін таңдау және техникалық-экономикалық негіздеу;</w:t>
      </w:r>
    </w:p>
    <w:p w:rsidR="000C4003" w:rsidRPr="000C4003"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w:t>
      </w:r>
      <w:r w:rsidRPr="000C4003">
        <w:rPr>
          <w:rFonts w:ascii="Times New Roman" w:eastAsia="Times New Roman" w:hAnsi="Times New Roman" w:cs="Times New Roman"/>
          <w:color w:val="000000"/>
          <w:sz w:val="24"/>
          <w:szCs w:val="24"/>
          <w:lang w:val="kk-KZ" w:eastAsia="ru-RU"/>
        </w:rPr>
        <w:t>өнім сапасын бақылау жүйесінің барлық элементтерінің өзара әрекетін қамтамасыз ету;</w:t>
      </w:r>
    </w:p>
    <w:p w:rsidR="00D5115F" w:rsidRPr="008651E6" w:rsidRDefault="000C4003" w:rsidP="000C4003">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әдістерді әзірлеу және ақаулар мен ақауларды жүйелі талдау</w:t>
      </w:r>
      <w:r w:rsidR="00D5115F" w:rsidRPr="008651E6">
        <w:rPr>
          <w:rFonts w:ascii="Times New Roman" w:eastAsia="Times New Roman" w:hAnsi="Times New Roman" w:cs="Times New Roman"/>
          <w:color w:val="000000"/>
          <w:sz w:val="24"/>
          <w:szCs w:val="24"/>
          <w:lang w:val="kk-KZ" w:eastAsia="ru-RU"/>
        </w:rPr>
        <w:t>.</w:t>
      </w:r>
    </w:p>
    <w:p w:rsidR="000C4003" w:rsidRDefault="000C4003"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Кемшіліктердің сипатына қарай неке түзетілетін немесе түзетілмейтін (соңғы) болуы мүмкін. Бірінші жағдайда, түзетілгеннен кейін, бұйымдарды мақсаты бойынша пайдалануға болады, екінші жағдайда, түзету енгізу техникалық мүмкін емес немесе экономикалық тұрғыдан негізсіз. Неке қиғандар анықталып, оның алдын алу шаралары жүргізілуде. Техникалық бақылау түрлері 1 кестеде көрсетілген.</w:t>
      </w:r>
    </w:p>
    <w:p w:rsidR="000C4003" w:rsidRDefault="000C4003"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631686" w:rsidRDefault="000C4003"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Кесте -</w:t>
      </w:r>
      <w:r w:rsidR="00631686">
        <w:rPr>
          <w:rFonts w:ascii="Times New Roman" w:eastAsia="Times New Roman" w:hAnsi="Times New Roman" w:cs="Times New Roman"/>
          <w:color w:val="000000"/>
          <w:sz w:val="24"/>
          <w:szCs w:val="24"/>
          <w:lang w:eastAsia="ru-RU"/>
        </w:rPr>
        <w:t xml:space="preserve"> </w:t>
      </w:r>
      <w:r w:rsidR="00631686">
        <w:rPr>
          <w:rFonts w:ascii="Times New Roman" w:eastAsia="Times New Roman" w:hAnsi="Times New Roman" w:cs="Times New Roman"/>
          <w:color w:val="000000"/>
          <w:sz w:val="24"/>
          <w:szCs w:val="24"/>
          <w:lang w:val="kk-KZ" w:eastAsia="ru-RU"/>
        </w:rPr>
        <w:t>1</w:t>
      </w:r>
    </w:p>
    <w:tbl>
      <w:tblPr>
        <w:tblW w:w="512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00"/>
        <w:gridCol w:w="3448"/>
        <w:gridCol w:w="5362"/>
      </w:tblGrid>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0C4003" w:rsidRDefault="000C4003" w:rsidP="00A7009F">
            <w:pPr>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 </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0C4003" w:rsidP="00A7009F">
            <w:pPr>
              <w:spacing w:after="0" w:line="240" w:lineRule="auto"/>
              <w:jc w:val="both"/>
              <w:rPr>
                <w:rFonts w:ascii="Times New Roman" w:eastAsia="Times New Roman" w:hAnsi="Times New Roman" w:cs="Times New Roman"/>
                <w:sz w:val="24"/>
                <w:szCs w:val="24"/>
                <w:lang w:eastAsia="ru-RU"/>
              </w:rPr>
            </w:pPr>
            <w:r w:rsidRPr="000C4003">
              <w:rPr>
                <w:rFonts w:ascii="Times New Roman" w:eastAsia="Times New Roman" w:hAnsi="Times New Roman" w:cs="Times New Roman"/>
                <w:sz w:val="24"/>
                <w:szCs w:val="24"/>
                <w:lang w:eastAsia="ru-RU"/>
              </w:rPr>
              <w:t>Классификация белгісі</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0C4003" w:rsidP="00A7009F">
            <w:pPr>
              <w:spacing w:after="0" w:line="240" w:lineRule="auto"/>
              <w:jc w:val="both"/>
              <w:rPr>
                <w:rFonts w:ascii="Times New Roman" w:eastAsia="Times New Roman" w:hAnsi="Times New Roman" w:cs="Times New Roman"/>
                <w:sz w:val="24"/>
                <w:szCs w:val="24"/>
                <w:lang w:eastAsia="ru-RU"/>
              </w:rPr>
            </w:pPr>
            <w:r w:rsidRPr="000C4003">
              <w:rPr>
                <w:rFonts w:ascii="Times New Roman" w:eastAsia="Times New Roman" w:hAnsi="Times New Roman" w:cs="Times New Roman"/>
                <w:sz w:val="24"/>
                <w:szCs w:val="24"/>
                <w:lang w:eastAsia="ru-RU"/>
              </w:rPr>
              <w:t>Техникалық бақылаудың түрлері</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1</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0C4003" w:rsidP="00A7009F">
            <w:pPr>
              <w:spacing w:after="0" w:line="240" w:lineRule="auto"/>
              <w:jc w:val="both"/>
              <w:rPr>
                <w:rFonts w:ascii="Times New Roman" w:eastAsia="Times New Roman" w:hAnsi="Times New Roman" w:cs="Times New Roman"/>
                <w:sz w:val="24"/>
                <w:szCs w:val="24"/>
                <w:lang w:eastAsia="ru-RU"/>
              </w:rPr>
            </w:pPr>
            <w:r w:rsidRPr="000C4003">
              <w:rPr>
                <w:rFonts w:ascii="Times New Roman" w:eastAsia="Times New Roman" w:hAnsi="Times New Roman" w:cs="Times New Roman"/>
                <w:sz w:val="24"/>
                <w:szCs w:val="24"/>
                <w:lang w:eastAsia="ru-RU"/>
              </w:rPr>
              <w:t>Кездесу бойынша</w:t>
            </w:r>
          </w:p>
        </w:tc>
        <w:tc>
          <w:tcPr>
            <w:tcW w:w="2790" w:type="pct"/>
            <w:tcBorders>
              <w:top w:val="outset" w:sz="6" w:space="0" w:color="auto"/>
              <w:left w:val="outset" w:sz="6" w:space="0" w:color="auto"/>
              <w:bottom w:val="outset" w:sz="6" w:space="0" w:color="auto"/>
              <w:right w:val="outset" w:sz="6" w:space="0" w:color="auto"/>
            </w:tcBorders>
            <w:hideMark/>
          </w:tcPr>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Кіріс (жеткізушілердің өнімдері);</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индустриялық;</w:t>
            </w:r>
          </w:p>
          <w:p w:rsidR="00D5115F" w:rsidRPr="00A7009F"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тексеру (бақылау бақылауы).</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2</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Технологиялық процестің кезеңдері бойынша</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Операциялық (өндіріс процесінде); қабылдау (дайын өнім).</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3</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Бақылау әдістері бойынша</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Бақылау әдістері бойынша</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4</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Өндіріс процесін бақылау арқылы қамтудың толықтығы бойынша</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Қатты; селективті; ұшпа; үздіксіз; мерзімді.</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5</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Басқару операцияларын механикаландыру туралы</w:t>
            </w:r>
          </w:p>
        </w:tc>
        <w:tc>
          <w:tcPr>
            <w:tcW w:w="2790"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Қолмен; механикаландырылған; жартылай автоматты; автоматты.</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6</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Өңдеу барысына әсері</w:t>
            </w:r>
          </w:p>
        </w:tc>
        <w:tc>
          <w:tcPr>
            <w:tcW w:w="2790" w:type="pct"/>
            <w:tcBorders>
              <w:top w:val="outset" w:sz="6" w:space="0" w:color="auto"/>
              <w:left w:val="outset" w:sz="6" w:space="0" w:color="auto"/>
              <w:bottom w:val="outset" w:sz="6" w:space="0" w:color="auto"/>
              <w:right w:val="outset" w:sz="6" w:space="0" w:color="auto"/>
            </w:tcBorders>
            <w:hideMark/>
          </w:tcPr>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Пассивті бақылау (өңдеу процесін тоқтатумен және өңдеуден кейін);</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белсенді басқару (өңдеу кезінде бақылау және қажетті параметрге жеткенде процесті тоқтату);</w:t>
            </w:r>
          </w:p>
          <w:p w:rsidR="00D5115F" w:rsidRPr="00A7009F"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жабдықты автоматты реттеумен белсенді басқару.</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7</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Тәуелді және тәуелсіз төзімділіктерді өлшеу арқылы</w:t>
            </w:r>
          </w:p>
        </w:tc>
        <w:tc>
          <w:tcPr>
            <w:tcW w:w="2790" w:type="pct"/>
            <w:tcBorders>
              <w:top w:val="outset" w:sz="6" w:space="0" w:color="auto"/>
              <w:left w:val="outset" w:sz="6" w:space="0" w:color="auto"/>
              <w:bottom w:val="outset" w:sz="6" w:space="0" w:color="auto"/>
              <w:right w:val="outset" w:sz="6" w:space="0" w:color="auto"/>
            </w:tcBorders>
            <w:hideMark/>
          </w:tcPr>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Нақты ауытқуларды өлшеу;</w:t>
            </w:r>
          </w:p>
          <w:p w:rsidR="00D5115F" w:rsidRPr="00A7009F"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өтетін және өтпейтін калибрлерді қолдану арқылы шекті ауытқуларды өлшеу.</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8</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Бақылау объектісіне байланысты</w:t>
            </w:r>
          </w:p>
        </w:tc>
        <w:tc>
          <w:tcPr>
            <w:tcW w:w="2790" w:type="pct"/>
            <w:tcBorders>
              <w:top w:val="outset" w:sz="6" w:space="0" w:color="auto"/>
              <w:left w:val="outset" w:sz="6" w:space="0" w:color="auto"/>
              <w:bottom w:val="outset" w:sz="6" w:space="0" w:color="auto"/>
              <w:right w:val="outset" w:sz="6" w:space="0" w:color="auto"/>
            </w:tcBorders>
            <w:hideMark/>
          </w:tcPr>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Өнім сапасын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тауарлық және ілеспе құжаттаманы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процесті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технологиялық жабдықты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технологиялық тәртіпті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орындаушылардың біліктілігін бақылау;</w:t>
            </w:r>
          </w:p>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шағымдардың өтуін бақылау;</w:t>
            </w:r>
          </w:p>
          <w:p w:rsidR="00D5115F" w:rsidRPr="00A7009F"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пайдалану талаптарының сақталуын бақылау.</w:t>
            </w:r>
          </w:p>
        </w:tc>
      </w:tr>
      <w:tr w:rsidR="00D5115F" w:rsidRPr="00A7009F" w:rsidTr="00D5115F">
        <w:trPr>
          <w:tblCellSpacing w:w="0" w:type="dxa"/>
          <w:jc w:val="center"/>
        </w:trPr>
        <w:tc>
          <w:tcPr>
            <w:tcW w:w="416"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9</w:t>
            </w:r>
          </w:p>
        </w:tc>
        <w:tc>
          <w:tcPr>
            <w:tcW w:w="1794" w:type="pct"/>
            <w:tcBorders>
              <w:top w:val="outset" w:sz="6" w:space="0" w:color="auto"/>
              <w:left w:val="outset" w:sz="6" w:space="0" w:color="auto"/>
              <w:bottom w:val="outset" w:sz="6" w:space="0" w:color="auto"/>
              <w:right w:val="outset" w:sz="6" w:space="0" w:color="auto"/>
            </w:tcBorders>
            <w:hideMark/>
          </w:tcPr>
          <w:p w:rsidR="00D5115F" w:rsidRPr="00A7009F" w:rsidRDefault="00892A62" w:rsidP="00A7009F">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Кейіннен қолдану мүмкіндігіне әсері</w:t>
            </w:r>
          </w:p>
        </w:tc>
        <w:tc>
          <w:tcPr>
            <w:tcW w:w="2790" w:type="pct"/>
            <w:tcBorders>
              <w:top w:val="outset" w:sz="6" w:space="0" w:color="auto"/>
              <w:left w:val="outset" w:sz="6" w:space="0" w:color="auto"/>
              <w:bottom w:val="outset" w:sz="6" w:space="0" w:color="auto"/>
              <w:right w:val="outset" w:sz="6" w:space="0" w:color="auto"/>
            </w:tcBorders>
            <w:hideMark/>
          </w:tcPr>
          <w:p w:rsidR="00892A62" w:rsidRPr="00892A62"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Деструктивті;</w:t>
            </w:r>
          </w:p>
          <w:p w:rsidR="00D5115F" w:rsidRPr="00A7009F" w:rsidRDefault="00892A62" w:rsidP="00892A62">
            <w:pPr>
              <w:spacing w:after="0" w:line="240" w:lineRule="auto"/>
              <w:jc w:val="both"/>
              <w:rPr>
                <w:rFonts w:ascii="Times New Roman" w:eastAsia="Times New Roman" w:hAnsi="Times New Roman" w:cs="Times New Roman"/>
                <w:sz w:val="24"/>
                <w:szCs w:val="24"/>
                <w:lang w:eastAsia="ru-RU"/>
              </w:rPr>
            </w:pPr>
            <w:r w:rsidRPr="00892A62">
              <w:rPr>
                <w:rFonts w:ascii="Times New Roman" w:eastAsia="Times New Roman" w:hAnsi="Times New Roman" w:cs="Times New Roman"/>
                <w:sz w:val="24"/>
                <w:szCs w:val="24"/>
                <w:lang w:eastAsia="ru-RU"/>
              </w:rPr>
              <w:t>бұзбайтын.</w:t>
            </w:r>
          </w:p>
        </w:tc>
      </w:tr>
    </w:tbl>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lastRenderedPageBreak/>
        <w:t>Өнімнің сапасын бақылау кезінде физикалық, химиялық және басқа да әдістер қолданылады, оларды екі топқа бөлуге болады: бұзатын және бұзбайтын.</w:t>
      </w:r>
      <w:r w:rsidR="00D5115F" w:rsidRPr="00892A62">
        <w:rPr>
          <w:rFonts w:ascii="Times New Roman" w:eastAsia="Times New Roman" w:hAnsi="Times New Roman" w:cs="Times New Roman"/>
          <w:color w:val="000000"/>
          <w:sz w:val="24"/>
          <w:szCs w:val="24"/>
          <w:lang w:val="kk-KZ" w:eastAsia="ru-RU"/>
        </w:rPr>
        <w:t>.</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Деструктивті әдістерге келесі сынақтар жатады:</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созылу және қысу сынақтары;</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әсер ету сынақтары;</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қайталанатын ауыспалы жүктемелердегі сынақтар;</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қаттылық сынақтары.</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Бұзбайтын әдістерге мыналар жатады:</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магниттік (магнитографиялық әдістер);</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акустикалық (ультрадыбыстық ақауларды анықтау);</w:t>
      </w:r>
    </w:p>
    <w:p w:rsidR="00892A62" w:rsidRPr="00892A62" w:rsidRDefault="00892A62" w:rsidP="00892A62">
      <w:pPr>
        <w:tabs>
          <w:tab w:val="left" w:pos="1701"/>
        </w:tabs>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сәулелену (рентген және гамма-сәулелерді қолдану арқылы дефектоскопия);</w:t>
      </w:r>
    </w:p>
    <w:p w:rsidR="00D5115F" w:rsidRPr="00A7009F" w:rsidRDefault="00892A62" w:rsidP="00892A62">
      <w:pPr>
        <w:tabs>
          <w:tab w:val="left" w:pos="1701"/>
        </w:tabs>
        <w:spacing w:after="0" w:line="240" w:lineRule="auto"/>
        <w:ind w:firstLine="709"/>
        <w:jc w:val="both"/>
        <w:rPr>
          <w:rFonts w:ascii="Times New Roman" w:hAnsi="Times New Roman" w:cs="Times New Roman"/>
          <w:sz w:val="24"/>
          <w:szCs w:val="24"/>
        </w:rPr>
      </w:pPr>
      <w:r w:rsidRPr="00892A62">
        <w:rPr>
          <w:rFonts w:ascii="Times New Roman" w:eastAsia="Times New Roman" w:hAnsi="Times New Roman" w:cs="Times New Roman"/>
          <w:color w:val="000000"/>
          <w:sz w:val="24"/>
          <w:szCs w:val="24"/>
          <w:lang w:eastAsia="ru-RU"/>
        </w:rPr>
        <w:t>- органолептикалық (көру, есту және т.б.).</w:t>
      </w:r>
    </w:p>
    <w:p w:rsidR="00D5115F" w:rsidRPr="00A7009F" w:rsidRDefault="00D5115F" w:rsidP="00A7009F">
      <w:pPr>
        <w:tabs>
          <w:tab w:val="left" w:pos="1701"/>
        </w:tabs>
        <w:spacing w:after="0" w:line="240" w:lineRule="auto"/>
        <w:ind w:firstLine="709"/>
        <w:jc w:val="both"/>
        <w:rPr>
          <w:rFonts w:ascii="Times New Roman" w:hAnsi="Times New Roman" w:cs="Times New Roman"/>
          <w:sz w:val="24"/>
          <w:szCs w:val="24"/>
          <w:lang w:val="kk-KZ"/>
        </w:rPr>
      </w:pPr>
    </w:p>
    <w:p w:rsidR="00892A62" w:rsidRDefault="00892A62" w:rsidP="00892A62">
      <w:pPr>
        <w:tabs>
          <w:tab w:val="left" w:pos="993"/>
          <w:tab w:val="left" w:pos="1701"/>
        </w:tabs>
        <w:spacing w:after="0" w:line="240" w:lineRule="auto"/>
        <w:ind w:right="-1" w:firstLine="709"/>
        <w:jc w:val="center"/>
        <w:rPr>
          <w:rFonts w:ascii="Times New Roman" w:eastAsia="Times New Roman" w:hAnsi="Times New Roman" w:cs="Times New Roman"/>
          <w:sz w:val="24"/>
          <w:szCs w:val="24"/>
          <w:lang w:val="kk-KZ" w:eastAsia="ru-RU"/>
        </w:rPr>
      </w:pPr>
      <w:r w:rsidRPr="00892A62">
        <w:rPr>
          <w:rFonts w:ascii="Times New Roman" w:eastAsia="Times New Roman" w:hAnsi="Times New Roman" w:cs="Times New Roman"/>
          <w:b/>
          <w:sz w:val="24"/>
          <w:szCs w:val="24"/>
          <w:lang w:val="kk-KZ" w:eastAsia="ru-RU"/>
        </w:rPr>
        <w:t>Бақылау сұрақтары</w:t>
      </w:r>
      <w:r w:rsidR="00E82D9A" w:rsidRPr="00892A62">
        <w:rPr>
          <w:rFonts w:ascii="Times New Roman" w:eastAsia="Times New Roman" w:hAnsi="Times New Roman" w:cs="Times New Roman"/>
          <w:sz w:val="24"/>
          <w:szCs w:val="24"/>
          <w:lang w:val="kk-KZ" w:eastAsia="ru-RU"/>
        </w:rPr>
        <w:t>:</w:t>
      </w:r>
    </w:p>
    <w:p w:rsidR="00892A62" w:rsidRDefault="00892A62" w:rsidP="00892A62">
      <w:pPr>
        <w:tabs>
          <w:tab w:val="left" w:pos="0"/>
        </w:tabs>
        <w:spacing w:after="0" w:line="240" w:lineRule="auto"/>
        <w:ind w:right="-1"/>
        <w:rPr>
          <w:color w:val="000000"/>
          <w:lang w:val="kk-KZ"/>
        </w:rPr>
      </w:pPr>
    </w:p>
    <w:p w:rsidR="00892A62" w:rsidRPr="00892A62" w:rsidRDefault="00892A62" w:rsidP="00892A62">
      <w:pPr>
        <w:tabs>
          <w:tab w:val="left" w:pos="0"/>
        </w:tabs>
        <w:spacing w:after="0" w:line="240" w:lineRule="auto"/>
        <w:rPr>
          <w:rFonts w:ascii="Times New Roman" w:eastAsia="Times New Roman" w:hAnsi="Times New Roman" w:cs="Times New Roman"/>
          <w:sz w:val="24"/>
          <w:szCs w:val="24"/>
          <w:lang w:val="kk-KZ" w:eastAsia="ru-RU"/>
        </w:rPr>
      </w:pPr>
      <w:r>
        <w:rPr>
          <w:rFonts w:ascii="Times New Roman" w:hAnsi="Times New Roman" w:cs="Times New Roman"/>
          <w:color w:val="000000"/>
          <w:lang w:val="kk-KZ"/>
        </w:rPr>
        <w:tab/>
      </w:r>
      <w:r w:rsidRPr="00892A62">
        <w:rPr>
          <w:rFonts w:ascii="Times New Roman" w:hAnsi="Times New Roman" w:cs="Times New Roman"/>
          <w:color w:val="000000"/>
          <w:lang w:val="kk-KZ"/>
        </w:rPr>
        <w:t>1. Бақылау процесінің кезеңдерін атаңыз.</w:t>
      </w:r>
    </w:p>
    <w:p w:rsidR="00892A62" w:rsidRPr="00892A62" w:rsidRDefault="00892A62" w:rsidP="00892A62">
      <w:pPr>
        <w:pStyle w:val="a7"/>
        <w:shd w:val="clear" w:color="auto" w:fill="FFFFFF"/>
        <w:tabs>
          <w:tab w:val="left" w:pos="284"/>
          <w:tab w:val="left" w:pos="1701"/>
        </w:tabs>
        <w:spacing w:before="0" w:beforeAutospacing="0" w:after="0" w:afterAutospacing="0"/>
        <w:jc w:val="both"/>
        <w:rPr>
          <w:color w:val="000000"/>
          <w:lang w:val="kk-KZ"/>
        </w:rPr>
      </w:pPr>
      <w:r>
        <w:rPr>
          <w:color w:val="000000"/>
          <w:lang w:val="kk-KZ"/>
        </w:rPr>
        <w:tab/>
        <w:t xml:space="preserve">       </w:t>
      </w:r>
      <w:r w:rsidRPr="00892A62">
        <w:rPr>
          <w:color w:val="000000"/>
          <w:lang w:val="kk-KZ"/>
        </w:rPr>
        <w:t>2. Бақылау түрлері қандай белгілері бойынша ажыратылады?</w:t>
      </w:r>
    </w:p>
    <w:p w:rsidR="00892A62" w:rsidRPr="00892A62" w:rsidRDefault="00892A62" w:rsidP="00892A62">
      <w:pPr>
        <w:pStyle w:val="a7"/>
        <w:shd w:val="clear" w:color="auto" w:fill="FFFFFF"/>
        <w:tabs>
          <w:tab w:val="left" w:pos="284"/>
          <w:tab w:val="left" w:pos="1701"/>
        </w:tabs>
        <w:spacing w:before="0" w:beforeAutospacing="0" w:after="0" w:afterAutospacing="0"/>
        <w:jc w:val="both"/>
        <w:rPr>
          <w:color w:val="000000"/>
          <w:lang w:val="kk-KZ"/>
        </w:rPr>
      </w:pPr>
      <w:r>
        <w:rPr>
          <w:color w:val="000000"/>
          <w:lang w:val="kk-KZ"/>
        </w:rPr>
        <w:tab/>
        <w:t xml:space="preserve">       </w:t>
      </w:r>
      <w:r w:rsidRPr="00892A62">
        <w:rPr>
          <w:color w:val="000000"/>
          <w:lang w:val="kk-KZ"/>
        </w:rPr>
        <w:t>3. Тест дегеніміз не? Қандай сынақ түрлерін білесіз?</w:t>
      </w:r>
    </w:p>
    <w:p w:rsidR="00B15623" w:rsidRDefault="00892A62" w:rsidP="00892A62">
      <w:pPr>
        <w:pStyle w:val="a7"/>
        <w:shd w:val="clear" w:color="auto" w:fill="FFFFFF"/>
        <w:tabs>
          <w:tab w:val="left" w:pos="284"/>
          <w:tab w:val="left" w:pos="1701"/>
        </w:tabs>
        <w:spacing w:before="0" w:beforeAutospacing="0" w:after="0" w:afterAutospacing="0"/>
        <w:jc w:val="both"/>
        <w:rPr>
          <w:b/>
          <w:lang w:val="kk-KZ"/>
        </w:rPr>
      </w:pPr>
      <w:r>
        <w:rPr>
          <w:color w:val="000000"/>
          <w:lang w:val="kk-KZ"/>
        </w:rPr>
        <w:t xml:space="preserve">           </w:t>
      </w:r>
      <w:r w:rsidRPr="00892A62">
        <w:rPr>
          <w:color w:val="000000"/>
          <w:lang w:val="kk-KZ"/>
        </w:rPr>
        <w:t>4. Бақылау туралы шешім қабылдаудың критерийлері қандай?</w:t>
      </w:r>
    </w:p>
    <w:p w:rsidR="005C162E" w:rsidRPr="005C162E" w:rsidRDefault="005C162E" w:rsidP="00892A62">
      <w:pPr>
        <w:tabs>
          <w:tab w:val="left" w:pos="1701"/>
        </w:tabs>
        <w:spacing w:after="0" w:line="240" w:lineRule="auto"/>
        <w:ind w:firstLine="709"/>
        <w:jc w:val="both"/>
        <w:rPr>
          <w:rFonts w:ascii="Times New Roman" w:hAnsi="Times New Roman" w:cs="Times New Roman"/>
          <w:b/>
          <w:sz w:val="24"/>
          <w:szCs w:val="24"/>
          <w:lang w:val="kk-KZ"/>
        </w:rPr>
      </w:pPr>
    </w:p>
    <w:p w:rsidR="00892A62" w:rsidRDefault="00892A62" w:rsidP="00A7009F">
      <w:pPr>
        <w:tabs>
          <w:tab w:val="left" w:pos="1701"/>
        </w:tabs>
        <w:spacing w:after="0" w:line="240" w:lineRule="auto"/>
        <w:ind w:right="-1" w:firstLine="709"/>
        <w:jc w:val="center"/>
        <w:rPr>
          <w:rFonts w:ascii="Times New Roman" w:hAnsi="Times New Roman" w:cs="Times New Roman"/>
          <w:b/>
          <w:sz w:val="24"/>
          <w:szCs w:val="24"/>
          <w:lang w:val="kk-KZ"/>
        </w:rPr>
      </w:pPr>
    </w:p>
    <w:p w:rsidR="00E82D9A" w:rsidRPr="00892A62" w:rsidRDefault="00892A62"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E82D9A" w:rsidRPr="00892A62">
        <w:rPr>
          <w:rFonts w:ascii="Times New Roman" w:hAnsi="Times New Roman" w:cs="Times New Roman"/>
          <w:b/>
          <w:sz w:val="24"/>
          <w:szCs w:val="24"/>
          <w:lang w:val="kk-KZ"/>
        </w:rPr>
        <w:t xml:space="preserve"> </w:t>
      </w:r>
      <w:r w:rsidR="00D857C3" w:rsidRPr="00892A62">
        <w:rPr>
          <w:rFonts w:ascii="Times New Roman" w:hAnsi="Times New Roman" w:cs="Times New Roman"/>
          <w:b/>
          <w:sz w:val="24"/>
          <w:szCs w:val="24"/>
          <w:lang w:val="kk-KZ"/>
        </w:rPr>
        <w:t>№</w:t>
      </w:r>
      <w:r w:rsidR="00E82D9A" w:rsidRPr="00892A62">
        <w:rPr>
          <w:rFonts w:ascii="Times New Roman" w:hAnsi="Times New Roman" w:cs="Times New Roman"/>
          <w:b/>
          <w:sz w:val="24"/>
          <w:szCs w:val="24"/>
          <w:lang w:val="kk-KZ"/>
        </w:rPr>
        <w:t>1</w:t>
      </w:r>
      <w:r w:rsidR="00D5115F" w:rsidRPr="00892A62">
        <w:rPr>
          <w:rFonts w:ascii="Times New Roman" w:hAnsi="Times New Roman" w:cs="Times New Roman"/>
          <w:b/>
          <w:sz w:val="24"/>
          <w:szCs w:val="24"/>
          <w:lang w:val="kk-KZ"/>
        </w:rPr>
        <w:t>2</w:t>
      </w:r>
    </w:p>
    <w:p w:rsidR="00E82D9A" w:rsidRPr="00892A62" w:rsidRDefault="00E82D9A" w:rsidP="00A7009F">
      <w:pPr>
        <w:tabs>
          <w:tab w:val="left" w:pos="1701"/>
        </w:tabs>
        <w:spacing w:after="0" w:line="240" w:lineRule="auto"/>
        <w:ind w:right="-1" w:firstLine="709"/>
        <w:jc w:val="both"/>
        <w:rPr>
          <w:rFonts w:ascii="Times New Roman" w:hAnsi="Times New Roman" w:cs="Times New Roman"/>
          <w:sz w:val="24"/>
          <w:szCs w:val="24"/>
          <w:lang w:val="kk-KZ"/>
        </w:rPr>
      </w:pPr>
    </w:p>
    <w:p w:rsidR="00E82D9A" w:rsidRDefault="00892A62" w:rsidP="00A7009F">
      <w:pPr>
        <w:tabs>
          <w:tab w:val="left" w:pos="1701"/>
        </w:tabs>
        <w:spacing w:after="0" w:line="240" w:lineRule="auto"/>
        <w:ind w:right="-1" w:firstLine="709"/>
        <w:jc w:val="both"/>
        <w:rPr>
          <w:rFonts w:ascii="Times New Roman" w:hAnsi="Times New Roman" w:cs="Times New Roman"/>
          <w:sz w:val="24"/>
          <w:szCs w:val="24"/>
          <w:lang w:val="kk-KZ"/>
        </w:rPr>
      </w:pPr>
      <w:r w:rsidRPr="00892A62">
        <w:rPr>
          <w:rFonts w:ascii="Times New Roman" w:hAnsi="Times New Roman" w:cs="Times New Roman"/>
          <w:b/>
          <w:sz w:val="24"/>
          <w:szCs w:val="24"/>
          <w:lang w:val="kk-KZ"/>
        </w:rPr>
        <w:t>Тақырыптары:</w:t>
      </w:r>
      <w:r w:rsidRPr="00892A62">
        <w:rPr>
          <w:rFonts w:ascii="Times New Roman" w:hAnsi="Times New Roman" w:cs="Times New Roman"/>
          <w:sz w:val="24"/>
          <w:szCs w:val="24"/>
          <w:lang w:val="kk-KZ"/>
        </w:rPr>
        <w:t xml:space="preserve"> Сапа менеджменті процестерін бақылау, есепке алу және талдау. </w:t>
      </w:r>
      <w:r w:rsidRPr="008651E6">
        <w:rPr>
          <w:rFonts w:ascii="Times New Roman" w:hAnsi="Times New Roman" w:cs="Times New Roman"/>
          <w:sz w:val="24"/>
          <w:szCs w:val="24"/>
          <w:lang w:val="kk-KZ"/>
        </w:rPr>
        <w:t>Сапаны бақылаудың статистикалық әдістері</w:t>
      </w:r>
    </w:p>
    <w:p w:rsidR="00892A62" w:rsidRPr="00892A62" w:rsidRDefault="00892A62"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892A62">
        <w:rPr>
          <w:rFonts w:ascii="Times New Roman" w:eastAsia="Times New Roman" w:hAnsi="Times New Roman" w:cs="Times New Roman"/>
          <w:sz w:val="24"/>
          <w:szCs w:val="24"/>
          <w:lang w:val="kk-KZ" w:eastAsia="ru-RU"/>
        </w:rPr>
        <w:t>Жоспар:</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892A62">
        <w:rPr>
          <w:rFonts w:ascii="Times New Roman" w:eastAsia="Times New Roman" w:hAnsi="Times New Roman" w:cs="Times New Roman"/>
          <w:sz w:val="24"/>
          <w:szCs w:val="24"/>
          <w:lang w:val="kk-KZ" w:eastAsia="ru-RU"/>
        </w:rPr>
        <w:t>1. Сапа менеджменті процестерін бақылау, есепке алу және талдау.</w:t>
      </w:r>
    </w:p>
    <w:p w:rsidR="00892A62" w:rsidRDefault="00892A62" w:rsidP="00892A62">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r w:rsidRPr="00892A62">
        <w:rPr>
          <w:rFonts w:ascii="Times New Roman" w:eastAsia="Times New Roman" w:hAnsi="Times New Roman" w:cs="Times New Roman"/>
          <w:sz w:val="24"/>
          <w:szCs w:val="24"/>
          <w:lang w:val="kk-KZ" w:eastAsia="ru-RU"/>
        </w:rPr>
        <w:t>2.Сапаны бақылаудың статистикалық әдістері</w:t>
      </w:r>
    </w:p>
    <w:p w:rsidR="00892A62" w:rsidRDefault="00892A62" w:rsidP="00892A62">
      <w:pPr>
        <w:shd w:val="clear" w:color="auto" w:fill="FFFFFF"/>
        <w:spacing w:after="0" w:line="240" w:lineRule="auto"/>
        <w:ind w:firstLine="709"/>
        <w:jc w:val="both"/>
        <w:rPr>
          <w:rFonts w:ascii="Times New Roman" w:eastAsia="Times New Roman" w:hAnsi="Times New Roman" w:cs="Times New Roman"/>
          <w:sz w:val="24"/>
          <w:szCs w:val="24"/>
          <w:lang w:val="kk-KZ" w:eastAsia="ru-RU"/>
        </w:rPr>
      </w:pP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Сапаны бақылаудың статистикалық әдістерінің мәні бір жағынан үздіксіз бақылаумен салыстырғанда оны жүзеге асыруға кететін шығынның айтарлықтай төмендеуінде, ал екінші жағынан өнім сапасының кездейсоқ өзгерістерін болдырмауда жатыр.</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Өндірісте статистикалық әдістерді қолданудың екі саласы бар (1-сурет):</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 белгіленген шектерде сақтау мақсатында технологиялық процестің жүру барысын реттеу кезінде (сызбаның сол жақ бөлігі);</w:t>
      </w:r>
    </w:p>
    <w:p w:rsid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өндірілген өнімді қабылдау кезінде (сызбаның оң жағы).</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22A9C33E" wp14:editId="65B3DFDD">
            <wp:extent cx="3188473" cy="2140645"/>
            <wp:effectExtent l="0" t="0" r="0" b="0"/>
            <wp:docPr id="792" name="Рисунок 792" descr="http://bizlog.ru/lib/b2/img/image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zlog.ru/lib/b2/img/image03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0359" cy="2141911"/>
                    </a:xfrm>
                    <a:prstGeom prst="rect">
                      <a:avLst/>
                    </a:prstGeom>
                    <a:noFill/>
                    <a:ln>
                      <a:noFill/>
                    </a:ln>
                  </pic:spPr>
                </pic:pic>
              </a:graphicData>
            </a:graphic>
          </wp:inline>
        </w:drawing>
      </w:r>
    </w:p>
    <w:p w:rsidR="00D5115F" w:rsidRPr="00A7009F"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kk-KZ" w:eastAsia="ru-RU"/>
        </w:rPr>
        <w:t>Сурет-</w:t>
      </w:r>
      <w:r w:rsidRPr="00892A62">
        <w:rPr>
          <w:rFonts w:ascii="Times New Roman" w:eastAsia="Times New Roman" w:hAnsi="Times New Roman" w:cs="Times New Roman"/>
          <w:color w:val="000000"/>
          <w:sz w:val="24"/>
          <w:szCs w:val="24"/>
          <w:lang w:eastAsia="ru-RU"/>
        </w:rPr>
        <w:t xml:space="preserve"> 1 Өнім сапасын басқарудың статистикалық әдістерін қолдану</w:t>
      </w: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eastAsia="ru-RU"/>
        </w:rPr>
        <w:lastRenderedPageBreak/>
        <w:t>Технологиялық процестерді басқару үшін технологиялық процестердің дәлдігі мен тұрақтылығын статистикалық талдау және оларды статистикалық реттеу мәселелері шешіледі. Бұл ретте технологиялық құжаттамада көрсетілген бақыланатын параметрлердің рұқсат етілу шегі стандарт ретінде қабылданады және бұл параметрлерді белгіленген шектерде қатаң сақтау міндеті қойылады. Соңғы өнім сапасын арттыру мақсатында операцияларды орындаудың жаңа режимдерін іздеу міндеті де қойылуы мүмкін.</w:t>
      </w: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Өндіріс процесінде статистикалық әдістерді қолдануды қолға алмас бұрын, осы әдістерді қолданудың мақсатын және оларды қолданудан өндірістің пайдасын нақты түсіну қажет. Қабылданған сапаны бағалау үшін деректер өте сирек кездеседі. Әдетте деректерді талдау үшін статистикалық деп аталатын жеті әдіс немесе сапаны бақылау құралы қолданылады: мәліметтерді стратификациялау (стратификациялау); диаграммалар; Парето диаграммасы; себептілік диаграммасы (Ишикава диаграммасы немесе «балық қаңқасы»); бақылау парағы және гистограмма; шашырау диаграммасы; бақылау карталары.</w:t>
      </w:r>
    </w:p>
    <w:p w:rsidR="00D5115F" w:rsidRPr="00892A62"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i/>
          <w:iCs/>
          <w:color w:val="000000"/>
          <w:sz w:val="24"/>
          <w:szCs w:val="24"/>
          <w:lang w:val="kk-KZ" w:eastAsia="ru-RU"/>
        </w:rPr>
        <w:t xml:space="preserve">1.      </w:t>
      </w:r>
      <w:r w:rsidR="00892A62" w:rsidRPr="00892A62">
        <w:rPr>
          <w:rFonts w:ascii="Times New Roman" w:eastAsia="Times New Roman" w:hAnsi="Times New Roman" w:cs="Times New Roman"/>
          <w:i/>
          <w:iCs/>
          <w:color w:val="000000"/>
          <w:sz w:val="24"/>
          <w:szCs w:val="24"/>
          <w:lang w:val="kk-KZ" w:eastAsia="ru-RU"/>
        </w:rPr>
        <w:t>Стратификация.</w:t>
      </w:r>
    </w:p>
    <w:p w:rsidR="00D5115F" w:rsidRP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Мәліметтерді белгілеріне сәйкес топтарға бөлгенде, топтар қабаттар (страт) деп аталады, ал бөлу процесінің өзі стратификация (стратификация) деп аталады. Қабат ішіндегі айырмашылықтар мүмкіндігінше аз болғаны жөн, ал қаба</w:t>
      </w:r>
      <w:r>
        <w:rPr>
          <w:rFonts w:ascii="Times New Roman" w:eastAsia="Times New Roman" w:hAnsi="Times New Roman" w:cs="Times New Roman"/>
          <w:color w:val="000000"/>
          <w:sz w:val="24"/>
          <w:szCs w:val="24"/>
          <w:lang w:val="kk-KZ" w:eastAsia="ru-RU"/>
        </w:rPr>
        <w:t>ттар арасындағы - мүмкіндігінше</w:t>
      </w:r>
      <w:r w:rsidR="00D5115F" w:rsidRPr="00892A62">
        <w:rPr>
          <w:rFonts w:ascii="Times New Roman" w:eastAsia="Times New Roman" w:hAnsi="Times New Roman" w:cs="Times New Roman"/>
          <w:color w:val="000000"/>
          <w:sz w:val="24"/>
          <w:szCs w:val="24"/>
          <w:lang w:val="kk-KZ" w:eastAsia="ru-RU"/>
        </w:rPr>
        <w:t>.</w:t>
      </w: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Өлшеу нәтижелерінде параметрлердің әрқашан үлкен немесе аз таралуы бар. Егер осы вариацияны тудыратын факторларға қарай стратификацияланатын болсақ, оның пайда болуының негізгі себебін анықтау, оны азайту және өнім сапасының артуына қол жеткізу оңай.</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Деламинацияның әртүрлі әдістерін қолдану нақты міндеттерге байланысты. Өндірісте мыналарға байланысты факторларды ескере отырып, 4М деп аталатын әдіс жиі қолданылады: адамға (адамға); машиналар (машина); материал (материал); әдіс (әдіс).</w:t>
      </w:r>
    </w:p>
    <w:p w:rsidR="00D5115F" w:rsidRPr="00A7009F"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val="kk-KZ" w:eastAsia="ru-RU"/>
        </w:rPr>
        <w:t>Яғни, деламинацияны келесідей жасауға болады</w:t>
      </w:r>
      <w:r w:rsidR="00D5115F" w:rsidRPr="00A7009F">
        <w:rPr>
          <w:rFonts w:ascii="Times New Roman" w:eastAsia="Times New Roman" w:hAnsi="Times New Roman" w:cs="Times New Roman"/>
          <w:color w:val="000000"/>
          <w:sz w:val="24"/>
          <w:szCs w:val="24"/>
          <w:lang w:eastAsia="ru-RU"/>
        </w:rPr>
        <w:t>:</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орындаушылар бойынша (жынысы, еңбек өтілі, біліктілігі және т.б. бойынша);</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892A62">
        <w:rPr>
          <w:rFonts w:ascii="Times New Roman" w:eastAsia="Times New Roman" w:hAnsi="Times New Roman" w:cs="Times New Roman"/>
          <w:color w:val="000000"/>
          <w:sz w:val="24"/>
          <w:szCs w:val="24"/>
          <w:lang w:eastAsia="ru-RU"/>
        </w:rPr>
        <w:t>- машиналар мен жабдықтар бойынша (жаңа немесе ескі, маркасы, түрі және т.б. бойынша);</w:t>
      </w:r>
    </w:p>
    <w:p w:rsidR="00892A62"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Pr="00892A62">
        <w:rPr>
          <w:rFonts w:ascii="Times New Roman" w:eastAsia="Times New Roman" w:hAnsi="Times New Roman" w:cs="Times New Roman"/>
          <w:color w:val="000000"/>
          <w:sz w:val="24"/>
          <w:szCs w:val="24"/>
          <w:lang w:eastAsia="ru-RU"/>
        </w:rPr>
        <w:t>материал бойынша (өндіріс орны, партия, түрі, шикізат сапасы және т.б. бойынша);</w:t>
      </w:r>
    </w:p>
    <w:p w:rsid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eastAsia="ru-RU"/>
        </w:rPr>
        <w:t>- өндіру әдісі бойынша (температура бойынша, технологиялық әдіспен және т.б.).</w:t>
      </w:r>
    </w:p>
    <w:p w:rsidR="00D5115F" w:rsidRPr="00892A62" w:rsidRDefault="00892A62" w:rsidP="00892A6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Саудада аймақтар, фирмалар, сатушылар, тауар түрлері, жыл мезгілдері бойынша стратификация болуы мүмкін</w:t>
      </w:r>
      <w:r w:rsidR="00D5115F" w:rsidRPr="00892A62">
        <w:rPr>
          <w:rFonts w:ascii="Times New Roman" w:eastAsia="Times New Roman" w:hAnsi="Times New Roman" w:cs="Times New Roman"/>
          <w:color w:val="000000"/>
          <w:sz w:val="24"/>
          <w:szCs w:val="24"/>
          <w:lang w:val="kk-KZ" w:eastAsia="ru-RU"/>
        </w:rPr>
        <w:t>.</w:t>
      </w:r>
    </w:p>
    <w:p w:rsidR="00892A62" w:rsidRDefault="00892A6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92A62">
        <w:rPr>
          <w:rFonts w:ascii="Times New Roman" w:eastAsia="Times New Roman" w:hAnsi="Times New Roman" w:cs="Times New Roman"/>
          <w:color w:val="000000"/>
          <w:sz w:val="24"/>
          <w:szCs w:val="24"/>
          <w:lang w:val="kk-KZ" w:eastAsia="ru-RU"/>
        </w:rPr>
        <w:t>Таза стратификация әдісі өнімнің өзіндік құнын есептегенде, өнімдер мен партиялар бойынша тікелей және жанама шығындарды бөлек бағалау қажет болғанда, өнімді сатудан түскен пайданы тұтынушылар мен өнімдер бойынша бөлек бағалау кезінде және т.б. Стратификация басқа статистикалық әдістерді қолдануда да қолданылады: себеп-салдар диаграммаларын, Парето диаграммаларын, гистограммаларды және бақылау диаграммаларын құруда.</w:t>
      </w:r>
    </w:p>
    <w:p w:rsidR="00D5115F"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i/>
          <w:iCs/>
          <w:color w:val="000000"/>
          <w:sz w:val="24"/>
          <w:szCs w:val="24"/>
          <w:lang w:val="kk-KZ" w:eastAsia="ru-RU"/>
        </w:rPr>
        <w:t>2. </w:t>
      </w:r>
      <w:r w:rsidR="00892A62" w:rsidRPr="00892A62">
        <w:rPr>
          <w:rFonts w:ascii="Times New Roman" w:eastAsia="Times New Roman" w:hAnsi="Times New Roman" w:cs="Times New Roman"/>
          <w:i/>
          <w:iCs/>
          <w:color w:val="000000"/>
          <w:sz w:val="24"/>
          <w:szCs w:val="24"/>
          <w:lang w:val="kk-KZ" w:eastAsia="ru-RU"/>
        </w:rPr>
        <w:t xml:space="preserve">Мәліметтерді графикалық бейнелеу түсінікті болу және </w:t>
      </w:r>
      <w:r w:rsidR="00892A62" w:rsidRPr="007E71B1">
        <w:rPr>
          <w:rFonts w:ascii="Times New Roman" w:eastAsia="Times New Roman" w:hAnsi="Times New Roman" w:cs="Times New Roman"/>
          <w:iCs/>
          <w:color w:val="000000"/>
          <w:sz w:val="24"/>
          <w:szCs w:val="24"/>
          <w:lang w:val="kk-KZ" w:eastAsia="ru-RU"/>
        </w:rPr>
        <w:t>мәліметтердің мағынасын түсінуді жеңілдету үшін өндірістік тәжірибеде кеңінен қолданылады. Диаграммалардың келесі түрлері бар</w:t>
      </w:r>
      <w:r w:rsidR="00D5115F" w:rsidRPr="007E71B1">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А). </w:t>
      </w:r>
      <w:r w:rsidR="007E71B1" w:rsidRPr="008651E6">
        <w:rPr>
          <w:rFonts w:ascii="Times New Roman" w:eastAsia="Times New Roman" w:hAnsi="Times New Roman" w:cs="Times New Roman"/>
          <w:color w:val="000000"/>
          <w:sz w:val="24"/>
          <w:szCs w:val="24"/>
          <w:lang w:val="kk-KZ" w:eastAsia="ru-RU"/>
        </w:rPr>
        <w:t>Сынық сызық болып табылатын график (2-сурет), мысалы, уақыт бойынша кез келген деректердегі өзгерістерді өрнектеу үшін қолданылады</w:t>
      </w:r>
      <w:r w:rsidRPr="008651E6">
        <w:rPr>
          <w:rFonts w:ascii="Times New Roman" w:eastAsia="Times New Roman" w:hAnsi="Times New Roman" w:cs="Times New Roman"/>
          <w:color w:val="000000"/>
          <w:sz w:val="24"/>
          <w:szCs w:val="24"/>
          <w:lang w:val="kk-KZ" w:eastAsia="ru-RU"/>
        </w:rPr>
        <w:t>.</w:t>
      </w:r>
    </w:p>
    <w:p w:rsidR="00D5115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409FFFEB" wp14:editId="5529C405">
            <wp:extent cx="4086971" cy="1580626"/>
            <wp:effectExtent l="0" t="0" r="8890" b="635"/>
            <wp:docPr id="791" name="Рисунок 791" descr="http://bizlog.ru/lib/b2/img/image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izlog.ru/lib/b2/img/image033.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87158" cy="1580698"/>
                    </a:xfrm>
                    <a:prstGeom prst="rect">
                      <a:avLst/>
                    </a:prstGeom>
                    <a:noFill/>
                    <a:ln>
                      <a:noFill/>
                    </a:ln>
                  </pic:spPr>
                </pic:pic>
              </a:graphicData>
            </a:graphic>
          </wp:inline>
        </w:drawing>
      </w:r>
    </w:p>
    <w:p w:rsidR="007E71B1" w:rsidRPr="007E71B1" w:rsidRDefault="007E71B1"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005D6E6E">
        <w:rPr>
          <w:rFonts w:ascii="Times New Roman" w:eastAsia="Times New Roman" w:hAnsi="Times New Roman" w:cs="Times New Roman"/>
          <w:color w:val="000000"/>
          <w:sz w:val="24"/>
          <w:szCs w:val="24"/>
          <w:lang w:val="kk-KZ" w:eastAsia="ru-RU"/>
        </w:rPr>
        <w:t>2</w:t>
      </w:r>
      <w:r w:rsidR="00D5115F" w:rsidRPr="00A7009F">
        <w:rPr>
          <w:rFonts w:ascii="Times New Roman" w:eastAsia="Times New Roman" w:hAnsi="Times New Roman" w:cs="Times New Roman"/>
          <w:color w:val="000000"/>
          <w:sz w:val="24"/>
          <w:szCs w:val="24"/>
          <w:lang w:eastAsia="ru-RU"/>
        </w:rPr>
        <w:t xml:space="preserve"> Пример «ломанного» графика и его аппроксимации.</w:t>
      </w:r>
    </w:p>
    <w:p w:rsid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7E71B1"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 xml:space="preserve">Б) </w:t>
      </w:r>
      <w:r w:rsidR="007E71B1" w:rsidRPr="007E71B1">
        <w:rPr>
          <w:rFonts w:ascii="Times New Roman" w:eastAsia="Times New Roman" w:hAnsi="Times New Roman" w:cs="Times New Roman"/>
          <w:color w:val="000000"/>
          <w:sz w:val="24"/>
          <w:szCs w:val="24"/>
          <w:lang w:val="kk-KZ" w:eastAsia="ru-RU"/>
        </w:rPr>
        <w:t>Қарастырылып отырған деректердің пайызын өрнектеу үшін пирог және жолақ сызбалары (2 және 3-суреттер) пайдаланылады.</w:t>
      </w:r>
    </w:p>
    <w:p w:rsidR="007E71B1"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A7009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E51D200" wp14:editId="63F23033">
            <wp:extent cx="1270806" cy="1311965"/>
            <wp:effectExtent l="0" t="0" r="5715" b="2540"/>
            <wp:docPr id="790" name="Рисунок 790" descr="http://bizlog.ru/lib/b2/img/image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izlog.ru/lib/b2/img/image03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70865" cy="1312026"/>
                    </a:xfrm>
                    <a:prstGeom prst="rect">
                      <a:avLst/>
                    </a:prstGeom>
                    <a:noFill/>
                    <a:ln>
                      <a:noFill/>
                    </a:ln>
                  </pic:spPr>
                </pic:pic>
              </a:graphicData>
            </a:graphic>
          </wp:inline>
        </w:drawing>
      </w:r>
    </w:p>
    <w:p w:rsidR="007E71B1"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7E71B1">
        <w:rPr>
          <w:rFonts w:ascii="Times New Roman" w:eastAsia="Times New Roman" w:hAnsi="Times New Roman" w:cs="Times New Roman"/>
          <w:color w:val="000000"/>
          <w:sz w:val="24"/>
          <w:szCs w:val="24"/>
          <w:lang w:eastAsia="ru-RU"/>
        </w:rPr>
        <w:t xml:space="preserve"> 3 Дөңгелек диаграмманың мысалы.</w:t>
      </w:r>
    </w:p>
    <w:p w:rsidR="007E71B1" w:rsidRPr="007E71B1"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7E71B1" w:rsidRPr="007E71B1" w:rsidRDefault="007E71B1" w:rsidP="007E71B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7E71B1">
        <w:rPr>
          <w:rFonts w:ascii="Times New Roman" w:eastAsia="Times New Roman" w:hAnsi="Times New Roman" w:cs="Times New Roman"/>
          <w:color w:val="000000"/>
          <w:sz w:val="24"/>
          <w:szCs w:val="24"/>
          <w:lang w:eastAsia="ru-RU"/>
        </w:rPr>
        <w:t>Өнімнің өзіндік құнының құрамдас бөліктерінің қатынасы:</w:t>
      </w:r>
    </w:p>
    <w:p w:rsidR="007E71B1" w:rsidRPr="007E71B1" w:rsidRDefault="007E71B1" w:rsidP="007E71B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7E71B1">
        <w:rPr>
          <w:rFonts w:ascii="Times New Roman" w:eastAsia="Times New Roman" w:hAnsi="Times New Roman" w:cs="Times New Roman"/>
          <w:color w:val="000000"/>
          <w:sz w:val="24"/>
          <w:szCs w:val="24"/>
          <w:lang w:eastAsia="ru-RU"/>
        </w:rPr>
        <w:t>1 - жалпы өнімнің өзіндік құны;</w:t>
      </w:r>
    </w:p>
    <w:p w:rsidR="007E71B1" w:rsidRDefault="007E71B1" w:rsidP="007E71B1">
      <w:pPr>
        <w:shd w:val="clear" w:color="auto" w:fill="FFFFFF"/>
        <w:spacing w:after="0" w:line="240" w:lineRule="auto"/>
        <w:ind w:firstLine="709"/>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eastAsia="ru-RU"/>
        </w:rPr>
        <w:t>2 – жанама шығындар;</w:t>
      </w:r>
    </w:p>
    <w:p w:rsidR="007E71B1" w:rsidRDefault="007E71B1" w:rsidP="007E71B1">
      <w:pPr>
        <w:shd w:val="clear" w:color="auto" w:fill="FFFFFF"/>
        <w:spacing w:after="0" w:line="240" w:lineRule="auto"/>
        <w:ind w:firstLine="709"/>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3 – тікелей шығындар және т.б</w:t>
      </w:r>
    </w:p>
    <w:p w:rsidR="007E71B1" w:rsidRPr="007E71B1" w:rsidRDefault="007E71B1" w:rsidP="007E71B1">
      <w:pPr>
        <w:shd w:val="clear" w:color="auto" w:fill="FFFFFF"/>
        <w:spacing w:after="0" w:line="240" w:lineRule="auto"/>
        <w:ind w:firstLine="709"/>
        <w:rPr>
          <w:rFonts w:ascii="Times New Roman" w:eastAsia="Times New Roman" w:hAnsi="Times New Roman" w:cs="Times New Roman"/>
          <w:color w:val="000000"/>
          <w:sz w:val="24"/>
          <w:szCs w:val="24"/>
          <w:lang w:val="kk-KZ" w:eastAsia="ru-RU"/>
        </w:rPr>
      </w:pPr>
    </w:p>
    <w:p w:rsidR="00D5115F"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w:t>
      </w:r>
      <w:r w:rsidR="00D5115F" w:rsidRPr="00A7009F">
        <w:rPr>
          <w:rFonts w:ascii="Times New Roman" w:eastAsia="Times New Roman" w:hAnsi="Times New Roman" w:cs="Times New Roman"/>
          <w:noProof/>
          <w:color w:val="000000"/>
          <w:sz w:val="24"/>
          <w:szCs w:val="24"/>
          <w:lang w:eastAsia="ru-RU"/>
        </w:rPr>
        <w:drawing>
          <wp:inline distT="0" distB="0" distL="0" distR="0" wp14:anchorId="766BAD9C" wp14:editId="1BF02100">
            <wp:extent cx="2082395" cy="1335621"/>
            <wp:effectExtent l="0" t="0" r="0" b="0"/>
            <wp:docPr id="789" name="Рисунок 789" descr="http://bizlog.ru/lib/b2/img/image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izlog.ru/lib/b2/img/image035.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2273" cy="1335543"/>
                    </a:xfrm>
                    <a:prstGeom prst="rect">
                      <a:avLst/>
                    </a:prstGeom>
                    <a:noFill/>
                    <a:ln>
                      <a:noFill/>
                    </a:ln>
                  </pic:spPr>
                </pic:pic>
              </a:graphicData>
            </a:graphic>
          </wp:inline>
        </w:drawing>
      </w:r>
    </w:p>
    <w:p w:rsidR="007E71B1" w:rsidRPr="007E71B1"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7E71B1">
        <w:rPr>
          <w:rFonts w:ascii="Times New Roman" w:eastAsia="Times New Roman" w:hAnsi="Times New Roman" w:cs="Times New Roman"/>
          <w:color w:val="000000"/>
          <w:sz w:val="24"/>
          <w:szCs w:val="24"/>
          <w:lang w:val="kk-KZ" w:eastAsia="ru-RU"/>
        </w:rPr>
        <w:t>4 Жолақ диаграммасының мысалы</w:t>
      </w:r>
      <w:r w:rsidR="00D5115F" w:rsidRPr="007E71B1">
        <w:rPr>
          <w:rFonts w:ascii="Times New Roman" w:eastAsia="Times New Roman" w:hAnsi="Times New Roman" w:cs="Times New Roman"/>
          <w:color w:val="000000"/>
          <w:sz w:val="24"/>
          <w:szCs w:val="24"/>
          <w:lang w:val="kk-KZ" w:eastAsia="ru-RU"/>
        </w:rPr>
        <w:t>.</w:t>
      </w:r>
    </w:p>
    <w:p w:rsidR="007E71B1"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7E71B1" w:rsidRPr="007E71B1" w:rsidRDefault="007E71B1"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4-суретте өнімнің жекелеген түрлерін (А, В, С) сатудан түскен түсімдер сомаларының арақатынасы көрсетілген, тенденция байқалады: В өнімі перспективалы, бірақ А және С емес.</w:t>
      </w:r>
    </w:p>
    <w:p w:rsidR="007E71B1" w:rsidRPr="007E71B1" w:rsidRDefault="007E71B1"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V). Z-графигі (5-сурет) осы мәндерге жету шарттарын өрнектеу үшін қолданылады. Мысалы, айлар бойынша нақты деректерді жазу кезінде жалпы тенденцияны бағалау үшін (сату көлемі, өндіріс көлемі және т.б.)</w:t>
      </w:r>
    </w:p>
    <w:p w:rsidR="007E71B1" w:rsidRPr="007E71B1" w:rsidRDefault="007E71B1"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График келесідей құрастырылған:</w:t>
      </w:r>
    </w:p>
    <w:p w:rsidR="007E71B1" w:rsidRPr="007E71B1" w:rsidRDefault="007E71B1"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1) параметр мәндері (мысалы, сату көлемі) айлар бойынша (бір жыл кезеңіне) қаңтардан желтоқсанға дейін сызылады және түзу сызық сегменттері арқылы қосылады (5-суреттегі 1-үзік сызық);</w:t>
      </w:r>
    </w:p>
    <w:p w:rsidR="00D5115F" w:rsidRPr="007E71B1" w:rsidRDefault="007E71B1"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lastRenderedPageBreak/>
        <w:t>2) әрбір ай үшін жинақталған сома есептеледі және сәйкес график сызылады (5-суреттегі 2-сынық сызық)</w:t>
      </w:r>
      <w:r w:rsidR="00D5115F" w:rsidRPr="007E71B1">
        <w:rPr>
          <w:rFonts w:ascii="Times New Roman" w:eastAsia="Times New Roman" w:hAnsi="Times New Roman" w:cs="Times New Roman"/>
          <w:color w:val="000000"/>
          <w:sz w:val="24"/>
          <w:szCs w:val="24"/>
          <w:lang w:val="kk-KZ" w:eastAsia="ru-RU"/>
        </w:rPr>
        <w:t>;</w:t>
      </w:r>
    </w:p>
    <w:p w:rsid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3)   жалпы мәндер есептеледі (жалпы өзгеретін) және сәйкес график құрастырылады. Бұл жағдайда өзгермелі жиынтық берілген айдың алдындағы жыл қорытындысы ретінде қабылданады (5-суреттегі 3-үзік сызық).</w:t>
      </w:r>
    </w:p>
    <w:p w:rsidR="007E71B1"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44C9842" wp14:editId="7979E21B">
            <wp:extent cx="3131109" cy="1701448"/>
            <wp:effectExtent l="0" t="0" r="0" b="0"/>
            <wp:docPr id="788" name="Рисунок 788" descr="http://bizlog.ru/lib/b2/img/image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izlog.ru/lib/b2/img/image03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30977" cy="1701376"/>
                    </a:xfrm>
                    <a:prstGeom prst="rect">
                      <a:avLst/>
                    </a:prstGeom>
                    <a:noFill/>
                    <a:ln>
                      <a:noFill/>
                    </a:ln>
                  </pic:spPr>
                </pic:pic>
              </a:graphicData>
            </a:graphic>
          </wp:inline>
        </w:drawing>
      </w:r>
    </w:p>
    <w:p w:rsidR="007E71B1" w:rsidRPr="007E71B1" w:rsidRDefault="007E71B1"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7E71B1"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7E71B1">
        <w:rPr>
          <w:rFonts w:ascii="Times New Roman" w:eastAsia="Times New Roman" w:hAnsi="Times New Roman" w:cs="Times New Roman"/>
          <w:color w:val="000000"/>
          <w:sz w:val="24"/>
          <w:szCs w:val="24"/>
          <w:lang w:val="kk-KZ" w:eastAsia="ru-RU"/>
        </w:rPr>
        <w:t>5 Z-сюжетінің мысалы.</w:t>
      </w:r>
    </w:p>
    <w:p w:rsidR="007E71B1" w:rsidRDefault="007E71B1" w:rsidP="007E71B1">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Ордината осі – айлар бойынша табыс, абсцисса осі – жыл айлары</w:t>
      </w:r>
      <w:r w:rsidR="00D5115F" w:rsidRPr="007E71B1">
        <w:rPr>
          <w:rFonts w:ascii="Times New Roman" w:eastAsia="Times New Roman" w:hAnsi="Times New Roman" w:cs="Times New Roman"/>
          <w:color w:val="000000"/>
          <w:sz w:val="24"/>
          <w:szCs w:val="24"/>
          <w:lang w:val="kk-KZ" w:eastAsia="ru-RU"/>
        </w:rPr>
        <w:t>.</w:t>
      </w:r>
    </w:p>
    <w:p w:rsidR="00D5115F" w:rsidRPr="007E71B1" w:rsidRDefault="007E71B1"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E71B1">
        <w:rPr>
          <w:rFonts w:ascii="Times New Roman" w:eastAsia="Times New Roman" w:hAnsi="Times New Roman" w:cs="Times New Roman"/>
          <w:color w:val="000000"/>
          <w:sz w:val="24"/>
          <w:szCs w:val="24"/>
          <w:lang w:val="kk-KZ" w:eastAsia="ru-RU"/>
        </w:rPr>
        <w:t>Жиынтықты өзгерту арқылы сіз ұзақ кезеңдегі өзгеру тенденциясын анықтай аласыз. Өзгеретін жиынтықтың орнына сіз диаграммада жоспарланған мәндерді сызып, оларға қол ж</w:t>
      </w:r>
      <w:r>
        <w:rPr>
          <w:rFonts w:ascii="Times New Roman" w:eastAsia="Times New Roman" w:hAnsi="Times New Roman" w:cs="Times New Roman"/>
          <w:color w:val="000000"/>
          <w:sz w:val="24"/>
          <w:szCs w:val="24"/>
          <w:lang w:val="kk-KZ" w:eastAsia="ru-RU"/>
        </w:rPr>
        <w:t>еткізу шарттарын тексере аласыз</w:t>
      </w:r>
      <w:r w:rsidR="00D5115F" w:rsidRPr="007E71B1">
        <w:rPr>
          <w:rFonts w:ascii="Times New Roman" w:eastAsia="Times New Roman" w:hAnsi="Times New Roman" w:cs="Times New Roman"/>
          <w:color w:val="000000"/>
          <w:sz w:val="24"/>
          <w:szCs w:val="24"/>
          <w:lang w:val="kk-KZ" w:eastAsia="ru-RU"/>
        </w:rPr>
        <w:t>.</w:t>
      </w:r>
    </w:p>
    <w:p w:rsidR="00181FF4" w:rsidRDefault="00D5115F"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Г). </w:t>
      </w:r>
      <w:r w:rsidR="007E71B1" w:rsidRPr="008651E6">
        <w:rPr>
          <w:rFonts w:ascii="Times New Roman" w:eastAsia="Times New Roman" w:hAnsi="Times New Roman" w:cs="Times New Roman"/>
          <w:color w:val="000000"/>
          <w:sz w:val="24"/>
          <w:szCs w:val="24"/>
          <w:lang w:val="kk-KZ" w:eastAsia="ru-RU"/>
        </w:rPr>
        <w:t>Бағаналық график (6-сурет) оның түрінен өнімнің өзіндік құны, процестен неке нәтижесінде қалдықтардың мөлшері және т.б. сияқты факторлардың жолақ биіктігімен көрсетілген сандық тәуелділігін көрсетеді. Бағаналы графиктің түрлері гистограмма және Парето диаграммасы болып табылады. У осі бойынша графикті құру кезінде зерттелетін процеске әсер ететін факторлардың саны сызылады (бұл жағдайда өнімді сатып алуға ынталандыруды зерттеу). Абсцисса осінде – факторлар, олардың әрқайсысы осы фактордың көріну санына (жиілігіне) байланысты бағанның биіктігіне сәйкес келеді.</w:t>
      </w:r>
    </w:p>
    <w:p w:rsidR="00181FF4" w:rsidRPr="00181FF4" w:rsidRDefault="00181FF4" w:rsidP="007E71B1">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Default="00D5115F"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60ED038" wp14:editId="6156DD9E">
            <wp:extent cx="2162755" cy="1486894"/>
            <wp:effectExtent l="0" t="0" r="9525" b="0"/>
            <wp:docPr id="787" name="Рисунок 787" descr="http://bizlog.ru/lib/b2/img/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izlog.ru/lib/b2/img/image03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2755" cy="1486894"/>
                    </a:xfrm>
                    <a:prstGeom prst="rect">
                      <a:avLst/>
                    </a:prstGeom>
                    <a:noFill/>
                    <a:ln>
                      <a:noFill/>
                    </a:ln>
                  </pic:spPr>
                </pic:pic>
              </a:graphicData>
            </a:graphic>
          </wp:inline>
        </w:drawing>
      </w:r>
    </w:p>
    <w:p w:rsidR="00181FF4" w:rsidRPr="00181FF4" w:rsidRDefault="00181FF4"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181FF4">
        <w:rPr>
          <w:rFonts w:ascii="Times New Roman" w:eastAsia="Times New Roman" w:hAnsi="Times New Roman" w:cs="Times New Roman"/>
          <w:color w:val="000000"/>
          <w:sz w:val="24"/>
          <w:szCs w:val="24"/>
          <w:lang w:val="kk-KZ" w:eastAsia="ru-RU"/>
        </w:rPr>
        <w:t xml:space="preserve"> 6 Бағаналы диаграмманың мысалы.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1 – сатып алуды ынталандыру саны; 2 - сатып алуды ынталандыру;</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3 - сапа; 4 - бағаны төмендету;</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5 - кепілдік мерзімдері; 6 - дизайн;</w:t>
      </w:r>
    </w:p>
    <w:p w:rsid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7 - жеткізу; 8 - басқалары;</w:t>
      </w: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Сатып алуға ынталандыруды олардың пайда болу жиілігі бойынша сұрыптасақ және жинақталған соманы құрастырсақ, біз Парето диаграммасын аламыз.</w:t>
      </w: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181FF4"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i/>
          <w:iCs/>
          <w:color w:val="000000"/>
          <w:sz w:val="24"/>
          <w:szCs w:val="24"/>
          <w:lang w:val="kk-KZ" w:eastAsia="ru-RU"/>
        </w:rPr>
        <w:t xml:space="preserve">3.      </w:t>
      </w:r>
      <w:r w:rsidR="00181FF4" w:rsidRPr="00181FF4">
        <w:rPr>
          <w:rFonts w:ascii="Times New Roman" w:eastAsia="Times New Roman" w:hAnsi="Times New Roman" w:cs="Times New Roman"/>
          <w:i/>
          <w:iCs/>
          <w:color w:val="000000"/>
          <w:sz w:val="24"/>
          <w:szCs w:val="24"/>
          <w:lang w:val="kk-KZ" w:eastAsia="ru-RU"/>
        </w:rPr>
        <w:t>Парето диаграммасы</w:t>
      </w:r>
      <w:r w:rsidRPr="00181FF4">
        <w:rPr>
          <w:rFonts w:ascii="Times New Roman" w:eastAsia="Times New Roman" w:hAnsi="Times New Roman" w:cs="Times New Roman"/>
          <w:i/>
          <w:iCs/>
          <w:color w:val="000000"/>
          <w:sz w:val="24"/>
          <w:szCs w:val="24"/>
          <w:lang w:val="kk-KZ" w:eastAsia="ru-RU"/>
        </w:rPr>
        <w:t>.</w:t>
      </w:r>
    </w:p>
    <w:p w:rsidR="00181FF4" w:rsidRDefault="00181FF4" w:rsidP="00181FF4">
      <w:pPr>
        <w:shd w:val="clear" w:color="auto" w:fill="FFFFFF"/>
        <w:spacing w:after="0" w:line="240" w:lineRule="auto"/>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Дискретті белгілер бойынша топтастыру негізінде құрастырылған, кему ретімен реттелген (мысалы, пайда болу жиілігі бойынша) және жиынтық (жинақталатын) жиілікті</w:t>
      </w:r>
      <w:r>
        <w:rPr>
          <w:rFonts w:ascii="Times New Roman" w:eastAsia="Times New Roman" w:hAnsi="Times New Roman" w:cs="Times New Roman"/>
          <w:color w:val="000000"/>
          <w:sz w:val="24"/>
          <w:szCs w:val="24"/>
          <w:lang w:val="kk-KZ" w:eastAsia="ru-RU"/>
        </w:rPr>
        <w:t xml:space="preserve"> </w:t>
      </w:r>
      <w:r w:rsidRPr="00181FF4">
        <w:rPr>
          <w:rFonts w:ascii="Times New Roman" w:eastAsia="Times New Roman" w:hAnsi="Times New Roman" w:cs="Times New Roman"/>
          <w:color w:val="000000"/>
          <w:sz w:val="24"/>
          <w:szCs w:val="24"/>
          <w:lang w:val="kk-KZ" w:eastAsia="ru-RU"/>
        </w:rPr>
        <w:t>көрсететін схема Парето диаграммасы деп аталады (7-сурет). Пар</w:t>
      </w:r>
      <w:r>
        <w:rPr>
          <w:rFonts w:ascii="Times New Roman" w:eastAsia="Times New Roman" w:hAnsi="Times New Roman" w:cs="Times New Roman"/>
          <w:color w:val="000000"/>
          <w:sz w:val="24"/>
          <w:szCs w:val="24"/>
          <w:lang w:val="kk-KZ" w:eastAsia="ru-RU"/>
        </w:rPr>
        <w:t>ето - итальяндық экономист және</w:t>
      </w:r>
    </w:p>
    <w:p w:rsidR="00181FF4" w:rsidRDefault="00181FF4" w:rsidP="00181FF4">
      <w:pPr>
        <w:shd w:val="clear" w:color="auto" w:fill="FFFFFF"/>
        <w:spacing w:after="0" w:line="240" w:lineRule="auto"/>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lastRenderedPageBreak/>
        <w:t>әлеуметтанушы, оның диаграммасын Италияның байлығын талдау үшін пайдаланды.</w:t>
      </w: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0179CB3B" wp14:editId="38763D52">
            <wp:extent cx="1828800" cy="1517496"/>
            <wp:effectExtent l="0" t="0" r="0" b="6985"/>
            <wp:docPr id="786" name="Рисунок 786" descr="http://bizlog.ru/lib/b2/img/image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izlog.ru/lib/b2/img/image038.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30467" cy="1518879"/>
                    </a:xfrm>
                    <a:prstGeom prst="rect">
                      <a:avLst/>
                    </a:prstGeom>
                    <a:noFill/>
                    <a:ln>
                      <a:noFill/>
                    </a:ln>
                  </pic:spPr>
                </pic:pic>
              </a:graphicData>
            </a:graphic>
          </wp:inline>
        </w:drawing>
      </w:r>
    </w:p>
    <w:p w:rsidR="00181FF4" w:rsidRP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181FF4">
        <w:rPr>
          <w:rFonts w:ascii="Times New Roman" w:eastAsia="Times New Roman" w:hAnsi="Times New Roman" w:cs="Times New Roman"/>
          <w:color w:val="000000"/>
          <w:sz w:val="24"/>
          <w:szCs w:val="24"/>
          <w:lang w:val="kk-KZ" w:eastAsia="ru-RU"/>
        </w:rPr>
        <w:t xml:space="preserve"> 7 Парето диаграммасының мысалы: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1 - өндіріс процесіндегі қателер; 2 - сапасыз шикізат;</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3 - сапасыз құралдар; 4 - сапасыз шаблондар;</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5 - сапасыз сызбалар; 6 - басқа;</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А – салыстырмалы жиынтық (кумулятивті) жиілік, %;</w:t>
      </w:r>
    </w:p>
    <w:p w:rsid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eastAsia="ru-RU"/>
        </w:rPr>
        <w:t>n – ақаулы өндіріс бірліктерінің саны.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Жоғарыда келтірілген диаграмма ақаулы өнімдерді неке түрлері бойынша топтастыру және әрбір түрдегі ақаулы өнімдер бірліктерінің санын кему ретімен орналастыру негізінде құрастырылған. Парето диаграммасын өте кең қолдануға болады. Оның көмегімен өнімдердің сапасын жақсарту бойынша қабылданған шаралардың тиімділігін өзгертулер енгізілгенге дейін және кейін оны құру арқылы бағалауға болады.</w:t>
      </w: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181FF4" w:rsidRDefault="00181FF4" w:rsidP="00181FF4">
      <w:pPr>
        <w:shd w:val="clear" w:color="auto" w:fill="FFFFFF"/>
        <w:spacing w:after="0" w:line="240" w:lineRule="auto"/>
        <w:ind w:firstLine="709"/>
        <w:rPr>
          <w:rFonts w:ascii="Times New Roman" w:eastAsia="Times New Roman" w:hAnsi="Times New Roman" w:cs="Times New Roman"/>
          <w:i/>
          <w:iCs/>
          <w:color w:val="000000"/>
          <w:sz w:val="24"/>
          <w:szCs w:val="24"/>
          <w:lang w:val="kk-KZ" w:eastAsia="ru-RU"/>
        </w:rPr>
      </w:pPr>
      <w:r>
        <w:rPr>
          <w:rFonts w:ascii="Times New Roman" w:eastAsia="Times New Roman" w:hAnsi="Times New Roman" w:cs="Times New Roman"/>
          <w:i/>
          <w:iCs/>
          <w:color w:val="000000"/>
          <w:sz w:val="24"/>
          <w:szCs w:val="24"/>
          <w:lang w:val="kk-KZ" w:eastAsia="ru-RU"/>
        </w:rPr>
        <w:t>4. Себеп-салдар диаграммасы сурет -8</w:t>
      </w:r>
      <w:r w:rsidRPr="00181FF4">
        <w:rPr>
          <w:rFonts w:ascii="Times New Roman" w:eastAsia="Times New Roman" w:hAnsi="Times New Roman" w:cs="Times New Roman"/>
          <w:i/>
          <w:iCs/>
          <w:color w:val="000000"/>
          <w:sz w:val="24"/>
          <w:szCs w:val="24"/>
          <w:lang w:val="kk-KZ" w:eastAsia="ru-RU"/>
        </w:rPr>
        <w:t>.</w:t>
      </w:r>
    </w:p>
    <w:p w:rsidR="00181FF4" w:rsidRDefault="00181FF4" w:rsidP="00181FF4">
      <w:pPr>
        <w:shd w:val="clear" w:color="auto" w:fill="FFFFFF"/>
        <w:spacing w:after="0" w:line="240" w:lineRule="auto"/>
        <w:ind w:firstLine="709"/>
        <w:jc w:val="center"/>
        <w:rPr>
          <w:rFonts w:ascii="Times New Roman" w:eastAsia="Times New Roman" w:hAnsi="Times New Roman" w:cs="Times New Roman"/>
          <w:i/>
          <w:iCs/>
          <w:color w:val="000000"/>
          <w:sz w:val="24"/>
          <w:szCs w:val="24"/>
          <w:lang w:val="kk-KZ" w:eastAsia="ru-RU"/>
        </w:rPr>
      </w:pPr>
    </w:p>
    <w:p w:rsidR="00D5115F" w:rsidRPr="00A7009F" w:rsidRDefault="00D5115F"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3A80E64" wp14:editId="413D0B43">
            <wp:extent cx="3840480" cy="1318328"/>
            <wp:effectExtent l="0" t="0" r="7620" b="0"/>
            <wp:docPr id="785" name="Рисунок 785" descr="http://bizlog.ru/lib/b2/img/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bizlog.ru/lib/b2/img/image039.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40457" cy="1318320"/>
                    </a:xfrm>
                    <a:prstGeom prst="rect">
                      <a:avLst/>
                    </a:prstGeom>
                    <a:noFill/>
                    <a:ln>
                      <a:noFill/>
                    </a:ln>
                  </pic:spPr>
                </pic:pic>
              </a:graphicData>
            </a:graphic>
          </wp:inline>
        </w:drawing>
      </w: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181FF4" w:rsidRPr="00181FF4" w:rsidRDefault="00181FF4" w:rsidP="00181FF4">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а) шартты диаграмманың мысалы, мұнда:</w:t>
      </w:r>
    </w:p>
    <w:p w:rsidR="00181FF4" w:rsidRPr="00181FF4" w:rsidRDefault="00181FF4" w:rsidP="00181FF4">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1 - факторлар (себептер); 2 - үлкен «сүйек»;</w:t>
      </w:r>
    </w:p>
    <w:p w:rsidR="00181FF4" w:rsidRPr="00181FF4" w:rsidRDefault="00181FF4" w:rsidP="00181FF4">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3 - кішкентай «сүйек»; 4 - ортаңғы «сүйек»;</w:t>
      </w:r>
    </w:p>
    <w:p w:rsidR="00181FF4" w:rsidRDefault="00181FF4" w:rsidP="00181FF4">
      <w:pPr>
        <w:shd w:val="clear" w:color="auto" w:fill="FFFFFF"/>
        <w:spacing w:after="0" w:line="240" w:lineRule="auto"/>
        <w:ind w:firstLine="709"/>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eastAsia="ru-RU"/>
        </w:rPr>
        <w:t>5 - «жота»; 6 - сипаттама (нәтиже).</w:t>
      </w:r>
    </w:p>
    <w:p w:rsidR="00D5115F" w:rsidRDefault="00D5115F"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65CBF51D" wp14:editId="5C873D90">
            <wp:extent cx="4265511" cy="3395207"/>
            <wp:effectExtent l="0" t="0" r="0" b="0"/>
            <wp:docPr id="784" name="Рисунок 784" descr="http://bizlog.ru/lib/b2/img/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izlog.ru/lib/b2/img/image040.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65637" cy="3395308"/>
                    </a:xfrm>
                    <a:prstGeom prst="rect">
                      <a:avLst/>
                    </a:prstGeom>
                    <a:noFill/>
                    <a:ln>
                      <a:noFill/>
                    </a:ln>
                  </pic:spPr>
                </pic:pic>
              </a:graphicData>
            </a:graphic>
          </wp:inline>
        </w:drawing>
      </w:r>
    </w:p>
    <w:p w:rsidR="00181FF4" w:rsidRPr="00181FF4" w:rsidRDefault="00181FF4"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б) өнім сапасына әсер ететін факторлардың себеп-салдар диаграммасының мысалы.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181FF4">
        <w:rPr>
          <w:rFonts w:ascii="Times New Roman" w:eastAsia="Times New Roman" w:hAnsi="Times New Roman" w:cs="Times New Roman"/>
          <w:color w:val="000000"/>
          <w:sz w:val="24"/>
          <w:szCs w:val="24"/>
          <w:lang w:val="kk-KZ" w:eastAsia="ru-RU"/>
        </w:rPr>
        <w:t xml:space="preserve"> 8 Себеп-салдар диаграммасының мысалдары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Себеп-салдар диаграммасы белгілі бір мәселенің ықтимал себептерін зерттеу және бейнелеу қажет болғанда қолданылады. Оны қолдану осы мәселеге әсер ететін жағдайлар мен факторларды анықтауға және топтастыруға мүмкіндік береді.</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val="kk-KZ" w:eastAsia="ru-RU"/>
        </w:rPr>
        <w:t xml:space="preserve">Суреттегі себеп-салдар диаграммасының пішінін қарастырыңыз. </w:t>
      </w:r>
      <w:r w:rsidRPr="00181FF4">
        <w:rPr>
          <w:rFonts w:ascii="Times New Roman" w:eastAsia="Times New Roman" w:hAnsi="Times New Roman" w:cs="Times New Roman"/>
          <w:color w:val="000000"/>
          <w:sz w:val="24"/>
          <w:szCs w:val="24"/>
          <w:lang w:eastAsia="ru-RU"/>
        </w:rPr>
        <w:t>8 (оны «балық қаңқасы» немесе Ишикава диаграммасы деп те атайды).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Диаграмма реті:</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1. Шешу үшін мәселе таңдалады – «жота».</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2. Мәселеге әсер ететін ең маңызды факторлар мен жағдайлар анықталды - бірінші ретті себептер.</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3. Маңызды факторлар мен жағдайларға әсер ететін себептердің жиынтығы (2-ші, 3-ші және одан кейінгі қатарлардың себептері) анықталады.</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4. Диаграмма талданады: факторлар мен шарттар маңыздылығына қарай жіктеледі, қазіргі уақытта түзетуге болатын себептер белгіленеді.</w:t>
      </w:r>
    </w:p>
    <w:p w:rsidR="00181FF4" w:rsidRPr="00181FF4"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5. Әрі қарайғы іс-шаралар жоспары жасалады.</w:t>
      </w:r>
    </w:p>
    <w:p w:rsidR="00D5115F" w:rsidRPr="00A7009F" w:rsidRDefault="00181FF4" w:rsidP="00181FF4">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81FF4">
        <w:rPr>
          <w:rFonts w:ascii="Times New Roman" w:eastAsia="Times New Roman" w:hAnsi="Times New Roman" w:cs="Times New Roman"/>
          <w:color w:val="000000"/>
          <w:sz w:val="24"/>
          <w:szCs w:val="24"/>
          <w:lang w:eastAsia="ru-RU"/>
        </w:rPr>
        <w:t>5. Таралудың гистограммасын құру үшін бақылау парағы (жинақталған жиіліктер кестесі) құрастырылады, келесі бағандарды қамтиды: (2-кесте).</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D5115F" w:rsidRPr="005D6E6E"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 xml:space="preserve">Кесте </w:t>
      </w:r>
      <w:r w:rsidR="005D6E6E">
        <w:rPr>
          <w:rFonts w:ascii="Times New Roman" w:eastAsia="Times New Roman" w:hAnsi="Times New Roman" w:cs="Times New Roman"/>
          <w:color w:val="000000"/>
          <w:sz w:val="24"/>
          <w:szCs w:val="24"/>
          <w:lang w:val="kk-KZ" w:eastAsia="ru-RU"/>
        </w:rPr>
        <w:t>2</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7"/>
        <w:gridCol w:w="1821"/>
        <w:gridCol w:w="1244"/>
        <w:gridCol w:w="1819"/>
        <w:gridCol w:w="2874"/>
      </w:tblGrid>
      <w:tr w:rsidR="00D5115F" w:rsidRPr="00A7009F" w:rsidTr="00181FF4">
        <w:trPr>
          <w:tblCellSpacing w:w="0" w:type="dxa"/>
          <w:jc w:val="center"/>
        </w:trPr>
        <w:tc>
          <w:tcPr>
            <w:tcW w:w="867" w:type="pct"/>
            <w:tcBorders>
              <w:top w:val="outset" w:sz="6" w:space="0" w:color="auto"/>
              <w:left w:val="outset" w:sz="6" w:space="0" w:color="auto"/>
              <w:bottom w:val="outset" w:sz="6" w:space="0" w:color="auto"/>
              <w:right w:val="outset" w:sz="6" w:space="0" w:color="auto"/>
            </w:tcBorders>
            <w:hideMark/>
          </w:tcPr>
          <w:p w:rsidR="00D5115F" w:rsidRPr="00181FF4" w:rsidRDefault="00181FF4" w:rsidP="00A7009F">
            <w:pPr>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интервал</w:t>
            </w:r>
          </w:p>
        </w:tc>
        <w:tc>
          <w:tcPr>
            <w:tcW w:w="970" w:type="pct"/>
            <w:tcBorders>
              <w:top w:val="outset" w:sz="6" w:space="0" w:color="auto"/>
              <w:left w:val="outset" w:sz="6" w:space="0" w:color="auto"/>
              <w:bottom w:val="outset" w:sz="6" w:space="0" w:color="auto"/>
              <w:right w:val="outset" w:sz="6" w:space="0" w:color="auto"/>
            </w:tcBorders>
            <w:hideMark/>
          </w:tcPr>
          <w:p w:rsidR="00D5115F" w:rsidRPr="00A7009F" w:rsidRDefault="00181FF4" w:rsidP="00A7009F">
            <w:pPr>
              <w:spacing w:after="0" w:line="240" w:lineRule="auto"/>
              <w:jc w:val="both"/>
              <w:rPr>
                <w:rFonts w:ascii="Times New Roman" w:eastAsia="Times New Roman" w:hAnsi="Times New Roman" w:cs="Times New Roman"/>
                <w:sz w:val="24"/>
                <w:szCs w:val="24"/>
                <w:lang w:eastAsia="ru-RU"/>
              </w:rPr>
            </w:pPr>
            <w:r w:rsidRPr="00181FF4">
              <w:rPr>
                <w:rFonts w:ascii="Times New Roman" w:eastAsia="Times New Roman" w:hAnsi="Times New Roman" w:cs="Times New Roman"/>
                <w:sz w:val="24"/>
                <w:szCs w:val="24"/>
                <w:lang w:eastAsia="ru-RU"/>
              </w:rPr>
              <w:t>өлшенген мәндер</w:t>
            </w:r>
          </w:p>
        </w:tc>
        <w:tc>
          <w:tcPr>
            <w:tcW w:w="663" w:type="pct"/>
            <w:tcBorders>
              <w:top w:val="outset" w:sz="6" w:space="0" w:color="auto"/>
              <w:left w:val="outset" w:sz="6" w:space="0" w:color="auto"/>
              <w:bottom w:val="outset" w:sz="6" w:space="0" w:color="auto"/>
              <w:right w:val="outset" w:sz="6" w:space="0" w:color="auto"/>
            </w:tcBorders>
            <w:hideMark/>
          </w:tcPr>
          <w:p w:rsidR="00D5115F" w:rsidRPr="00A7009F" w:rsidRDefault="00181FF4" w:rsidP="00A7009F">
            <w:pPr>
              <w:spacing w:after="0" w:line="240" w:lineRule="auto"/>
              <w:jc w:val="both"/>
              <w:rPr>
                <w:rFonts w:ascii="Times New Roman" w:eastAsia="Times New Roman" w:hAnsi="Times New Roman" w:cs="Times New Roman"/>
                <w:sz w:val="24"/>
                <w:szCs w:val="24"/>
                <w:lang w:eastAsia="ru-RU"/>
              </w:rPr>
            </w:pPr>
            <w:r w:rsidRPr="00181FF4">
              <w:rPr>
                <w:rFonts w:ascii="Times New Roman" w:eastAsia="Times New Roman" w:hAnsi="Times New Roman" w:cs="Times New Roman"/>
                <w:sz w:val="24"/>
                <w:szCs w:val="24"/>
                <w:lang w:eastAsia="ru-RU"/>
              </w:rPr>
              <w:t>Жиілік</w:t>
            </w:r>
          </w:p>
        </w:tc>
        <w:tc>
          <w:tcPr>
            <w:tcW w:w="969" w:type="pct"/>
            <w:tcBorders>
              <w:top w:val="outset" w:sz="6" w:space="0" w:color="auto"/>
              <w:left w:val="outset" w:sz="6" w:space="0" w:color="auto"/>
              <w:bottom w:val="outset" w:sz="6" w:space="0" w:color="auto"/>
              <w:right w:val="outset" w:sz="6" w:space="0" w:color="auto"/>
            </w:tcBorders>
            <w:hideMark/>
          </w:tcPr>
          <w:p w:rsidR="00D5115F" w:rsidRPr="00A7009F" w:rsidRDefault="00181FF4" w:rsidP="00A7009F">
            <w:pPr>
              <w:spacing w:after="0" w:line="240" w:lineRule="auto"/>
              <w:jc w:val="both"/>
              <w:rPr>
                <w:rFonts w:ascii="Times New Roman" w:eastAsia="Times New Roman" w:hAnsi="Times New Roman" w:cs="Times New Roman"/>
                <w:sz w:val="24"/>
                <w:szCs w:val="24"/>
                <w:lang w:eastAsia="ru-RU"/>
              </w:rPr>
            </w:pPr>
            <w:r w:rsidRPr="00181FF4">
              <w:rPr>
                <w:rFonts w:ascii="Times New Roman" w:eastAsia="Times New Roman" w:hAnsi="Times New Roman" w:cs="Times New Roman"/>
                <w:sz w:val="24"/>
                <w:szCs w:val="24"/>
                <w:lang w:eastAsia="ru-RU"/>
              </w:rPr>
              <w:t>Жинақталған жиілік</w:t>
            </w:r>
          </w:p>
        </w:tc>
        <w:tc>
          <w:tcPr>
            <w:tcW w:w="1531" w:type="pct"/>
            <w:tcBorders>
              <w:top w:val="outset" w:sz="6" w:space="0" w:color="auto"/>
              <w:left w:val="outset" w:sz="6" w:space="0" w:color="auto"/>
              <w:bottom w:val="outset" w:sz="6" w:space="0" w:color="auto"/>
              <w:right w:val="outset" w:sz="6" w:space="0" w:color="auto"/>
            </w:tcBorders>
            <w:hideMark/>
          </w:tcPr>
          <w:p w:rsidR="00D5115F" w:rsidRPr="00A7009F" w:rsidRDefault="00181FF4" w:rsidP="00A7009F">
            <w:pPr>
              <w:spacing w:after="0" w:line="240" w:lineRule="auto"/>
              <w:jc w:val="both"/>
              <w:rPr>
                <w:rFonts w:ascii="Times New Roman" w:eastAsia="Times New Roman" w:hAnsi="Times New Roman" w:cs="Times New Roman"/>
                <w:sz w:val="24"/>
                <w:szCs w:val="24"/>
                <w:lang w:eastAsia="ru-RU"/>
              </w:rPr>
            </w:pPr>
            <w:r w:rsidRPr="00181FF4">
              <w:rPr>
                <w:rFonts w:ascii="Times New Roman" w:eastAsia="Times New Roman" w:hAnsi="Times New Roman" w:cs="Times New Roman"/>
                <w:sz w:val="24"/>
                <w:szCs w:val="24"/>
                <w:lang w:eastAsia="ru-RU"/>
              </w:rPr>
              <w:t>Жинақталған салыстырмалы жиілік</w:t>
            </w:r>
          </w:p>
        </w:tc>
      </w:tr>
      <w:tr w:rsidR="00D5115F" w:rsidRPr="00A7009F" w:rsidTr="00181FF4">
        <w:trPr>
          <w:tblCellSpacing w:w="0" w:type="dxa"/>
          <w:jc w:val="center"/>
        </w:trPr>
        <w:tc>
          <w:tcPr>
            <w:tcW w:w="867"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970"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663"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969"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c>
          <w:tcPr>
            <w:tcW w:w="1531" w:type="pct"/>
            <w:tcBorders>
              <w:top w:val="outset" w:sz="6" w:space="0" w:color="auto"/>
              <w:left w:val="outset" w:sz="6" w:space="0" w:color="auto"/>
              <w:bottom w:val="outset" w:sz="6" w:space="0" w:color="auto"/>
              <w:right w:val="outset" w:sz="6" w:space="0" w:color="auto"/>
            </w:tcBorders>
            <w:hideMark/>
          </w:tcPr>
          <w:p w:rsidR="00D5115F" w:rsidRPr="00A7009F" w:rsidRDefault="00D5115F" w:rsidP="00A7009F">
            <w:pPr>
              <w:spacing w:after="0" w:line="240" w:lineRule="auto"/>
              <w:jc w:val="both"/>
              <w:rPr>
                <w:rFonts w:ascii="Times New Roman" w:eastAsia="Times New Roman" w:hAnsi="Times New Roman" w:cs="Times New Roman"/>
                <w:sz w:val="24"/>
                <w:szCs w:val="24"/>
                <w:lang w:eastAsia="ru-RU"/>
              </w:rPr>
            </w:pPr>
            <w:r w:rsidRPr="00A7009F">
              <w:rPr>
                <w:rFonts w:ascii="Times New Roman" w:eastAsia="Times New Roman" w:hAnsi="Times New Roman" w:cs="Times New Roman"/>
                <w:sz w:val="24"/>
                <w:szCs w:val="24"/>
                <w:lang w:eastAsia="ru-RU"/>
              </w:rPr>
              <w:t> </w:t>
            </w:r>
          </w:p>
        </w:tc>
      </w:tr>
    </w:tbl>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lastRenderedPageBreak/>
        <w:t>Бақылау парағы негізінде гистограмма құрастырылады (4.16-сурет), немесе өлшеулердің көп санымен ықтималдық тығыздығының таралу қисығы (4.17-сурет).</w:t>
      </w:r>
    </w:p>
    <w:p w:rsid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1D76EBEA" wp14:editId="764525BA">
            <wp:extent cx="2300612" cy="1391478"/>
            <wp:effectExtent l="0" t="0" r="4445" b="0"/>
            <wp:docPr id="783" name="Рисунок 783" descr="http://bizlog.ru/lib/b2/img/image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izlog.ru/lib/b2/img/image04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01035" cy="1391734"/>
                    </a:xfrm>
                    <a:prstGeom prst="rect">
                      <a:avLst/>
                    </a:prstGeom>
                    <a:noFill/>
                    <a:ln>
                      <a:noFill/>
                    </a:ln>
                  </pic:spPr>
                </pic:pic>
              </a:graphicData>
            </a:graphic>
          </wp:inline>
        </w:drawing>
      </w:r>
    </w:p>
    <w:p w:rsidR="00181FF4" w:rsidRPr="00181FF4"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D5115F" w:rsidRPr="00A7009F" w:rsidRDefault="00181FF4"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kk-KZ" w:eastAsia="ru-RU"/>
        </w:rPr>
        <w:t>Сурет-</w:t>
      </w:r>
      <w:r w:rsidRPr="00181FF4">
        <w:rPr>
          <w:rFonts w:ascii="Times New Roman" w:eastAsia="Times New Roman" w:hAnsi="Times New Roman" w:cs="Times New Roman"/>
          <w:color w:val="000000"/>
          <w:sz w:val="24"/>
          <w:szCs w:val="24"/>
          <w:lang w:eastAsia="ru-RU"/>
        </w:rPr>
        <w:t xml:space="preserve"> 9 Гистограмма түрінде деректерді ұсыну мысалы</w:t>
      </w:r>
      <w:r w:rsidR="00D5115F" w:rsidRPr="00A7009F">
        <w:rPr>
          <w:rFonts w:ascii="Times New Roman" w:eastAsia="Times New Roman" w:hAnsi="Times New Roman" w:cs="Times New Roman"/>
          <w:noProof/>
          <w:color w:val="000000"/>
          <w:sz w:val="24"/>
          <w:szCs w:val="24"/>
          <w:lang w:eastAsia="ru-RU"/>
        </w:rPr>
        <w:drawing>
          <wp:inline distT="0" distB="0" distL="0" distR="0" wp14:anchorId="55C559D7" wp14:editId="0F145DF5">
            <wp:extent cx="3121958" cy="3037398"/>
            <wp:effectExtent l="0" t="0" r="2540" b="0"/>
            <wp:docPr id="782" name="Рисунок 782" descr="http://bizlog.ru/lib/b2/img/image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bizlog.ru/lib/b2/img/image04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22002" cy="3037441"/>
                    </a:xfrm>
                    <a:prstGeom prst="rect">
                      <a:avLst/>
                    </a:prstGeom>
                    <a:noFill/>
                    <a:ln>
                      <a:noFill/>
                    </a:ln>
                  </pic:spPr>
                </pic:pic>
              </a:graphicData>
            </a:graphic>
          </wp:inline>
        </w:drawing>
      </w:r>
    </w:p>
    <w:p w:rsidR="00D5115F" w:rsidRDefault="00181FF4"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181FF4">
        <w:rPr>
          <w:rFonts w:ascii="Times New Roman" w:eastAsia="Times New Roman" w:hAnsi="Times New Roman" w:cs="Times New Roman"/>
          <w:color w:val="000000"/>
          <w:sz w:val="24"/>
          <w:szCs w:val="24"/>
          <w:lang w:eastAsia="ru-RU"/>
        </w:rPr>
        <w:t xml:space="preserve"> 10 Ықтималдық тығыздығының таралу қисығының түрлері</w:t>
      </w:r>
    </w:p>
    <w:p w:rsidR="00181FF4" w:rsidRPr="00181FF4" w:rsidRDefault="00181FF4" w:rsidP="00181FF4">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181FF4"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 xml:space="preserve">Гистограмма бағаналы график болып табылады және белгілі бір уақыт аралығында пайда болу жиілігі бойынша нақты параметр мәндерінің таралуын визуализациялау үшін қолданылады. </w:t>
      </w:r>
      <w:r w:rsidRPr="008651E6">
        <w:rPr>
          <w:rFonts w:ascii="Times New Roman" w:eastAsia="Times New Roman" w:hAnsi="Times New Roman" w:cs="Times New Roman"/>
          <w:color w:val="000000"/>
          <w:sz w:val="24"/>
          <w:szCs w:val="24"/>
          <w:lang w:val="kk-KZ" w:eastAsia="ru-RU"/>
        </w:rPr>
        <w:t>Параметрдің рұқсат етілген мәндерін графикке салу арқылы бұл параметрдің рұқсат етілген диапазонға қаншалықты жиі түсетінін анықтауға болады.</w:t>
      </w:r>
    </w:p>
    <w:p w:rsidR="00D5115F" w:rsidRPr="001E5BC2" w:rsidRDefault="00181FF4"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81FF4">
        <w:rPr>
          <w:rFonts w:ascii="Times New Roman" w:eastAsia="Times New Roman" w:hAnsi="Times New Roman" w:cs="Times New Roman"/>
          <w:color w:val="000000"/>
          <w:sz w:val="24"/>
          <w:szCs w:val="24"/>
          <w:lang w:val="kk-KZ" w:eastAsia="ru-RU"/>
        </w:rPr>
        <w:t xml:space="preserve">Гистограмманы зерттеген кезде өнім партиясы мен технологиялық процестің қанағаттанарлық жағдайда екендігін білуге ​​болады. </w:t>
      </w:r>
      <w:r w:rsidRPr="001E5BC2">
        <w:rPr>
          <w:rFonts w:ascii="Times New Roman" w:eastAsia="Times New Roman" w:hAnsi="Times New Roman" w:cs="Times New Roman"/>
          <w:color w:val="000000"/>
          <w:sz w:val="24"/>
          <w:szCs w:val="24"/>
          <w:lang w:val="kk-KZ" w:eastAsia="ru-RU"/>
        </w:rPr>
        <w:t>Келесі сұрақтарды қарастырыңыз</w:t>
      </w:r>
      <w:r w:rsidR="00D5115F" w:rsidRPr="001E5BC2">
        <w:rPr>
          <w:rFonts w:ascii="Times New Roman" w:eastAsia="Times New Roman" w:hAnsi="Times New Roman" w:cs="Times New Roman"/>
          <w:color w:val="000000"/>
          <w:sz w:val="24"/>
          <w:szCs w:val="24"/>
          <w:lang w:val="kk-KZ" w:eastAsia="ru-RU"/>
        </w:rPr>
        <w:t>:</w:t>
      </w: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төзімділік еніне қатысты таралу ені қандай;</w:t>
      </w: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төзімділік өрісінің орталығына қатысты таралу орталығы қандай;</w:t>
      </w:r>
    </w:p>
    <w:p w:rsidR="001E5BC2" w:rsidRPr="008651E6"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бөлу формасы қандай.</w:t>
      </w:r>
    </w:p>
    <w:p w:rsid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Егер</w:t>
      </w:r>
    </w:p>
    <w:p w:rsidR="00D5115F" w:rsidRPr="001E5BC2" w:rsidRDefault="00D5115F"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 xml:space="preserve">а) </w:t>
      </w:r>
      <w:r w:rsidR="001E5BC2" w:rsidRPr="001E5BC2">
        <w:rPr>
          <w:rFonts w:ascii="Times New Roman" w:eastAsia="Times New Roman" w:hAnsi="Times New Roman" w:cs="Times New Roman"/>
          <w:color w:val="000000"/>
          <w:sz w:val="24"/>
          <w:szCs w:val="24"/>
          <w:lang w:val="kk-KZ" w:eastAsia="ru-RU"/>
        </w:rPr>
        <w:t>таралу пішіні симметриялы, содан кейін төзімділік өрісі үшін маржа бар, тарату орталығы мен төзімділік өрісінің орталығы сәйкес келеді - лоттың сапасы қанағаттанарлық жағдайда</w:t>
      </w:r>
      <w:r w:rsidRPr="001E5BC2">
        <w:rPr>
          <w:rFonts w:ascii="Times New Roman" w:eastAsia="Times New Roman" w:hAnsi="Times New Roman" w:cs="Times New Roman"/>
          <w:color w:val="000000"/>
          <w:sz w:val="24"/>
          <w:szCs w:val="24"/>
          <w:lang w:val="kk-KZ" w:eastAsia="ru-RU"/>
        </w:rPr>
        <w:t>;</w:t>
      </w:r>
    </w:p>
    <w:p w:rsidR="00D5115F" w:rsidRPr="001E5BC2"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 xml:space="preserve">б) </w:t>
      </w:r>
      <w:r w:rsidR="001E5BC2" w:rsidRPr="001E5BC2">
        <w:rPr>
          <w:rFonts w:ascii="Times New Roman" w:eastAsia="Times New Roman" w:hAnsi="Times New Roman" w:cs="Times New Roman"/>
          <w:color w:val="000000"/>
          <w:sz w:val="24"/>
          <w:szCs w:val="24"/>
          <w:lang w:val="kk-KZ" w:eastAsia="ru-RU"/>
        </w:rPr>
        <w:t>тарату орталығы оңға қарай ығысады, яғни өнімдердің арасында (лоттың қалған бөлігінде) жоғарғы төзімділік шегінен шығатын ақаулы өнімдер болуы мүмкін деген қорқыныш. Өлшеу құралдарында жүйелі қателік бар-жоғын тексеріңіз. Олай болмаса, тарату орталығы мен төзімділік өрісінің орталығы сәйкес келетіндей етіп операцияны реттеу және өлшемдерді ауыстыру арқыл</w:t>
      </w:r>
      <w:r w:rsidR="001E5BC2">
        <w:rPr>
          <w:rFonts w:ascii="Times New Roman" w:eastAsia="Times New Roman" w:hAnsi="Times New Roman" w:cs="Times New Roman"/>
          <w:color w:val="000000"/>
          <w:sz w:val="24"/>
          <w:szCs w:val="24"/>
          <w:lang w:val="kk-KZ" w:eastAsia="ru-RU"/>
        </w:rPr>
        <w:t>ы өнімді шығаруды жалғастырыңыз</w:t>
      </w:r>
      <w:r w:rsidRPr="001E5BC2">
        <w:rPr>
          <w:rFonts w:ascii="Times New Roman" w:eastAsia="Times New Roman" w:hAnsi="Times New Roman" w:cs="Times New Roman"/>
          <w:color w:val="000000"/>
          <w:sz w:val="24"/>
          <w:szCs w:val="24"/>
          <w:lang w:val="kk-KZ" w:eastAsia="ru-RU"/>
        </w:rPr>
        <w:t>;</w:t>
      </w:r>
    </w:p>
    <w:p w:rsidR="00D5115F" w:rsidRPr="001E5BC2"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lastRenderedPageBreak/>
        <w:t xml:space="preserve">в) </w:t>
      </w:r>
      <w:r w:rsidR="001E5BC2" w:rsidRPr="001E5BC2">
        <w:rPr>
          <w:rFonts w:ascii="Times New Roman" w:eastAsia="Times New Roman" w:hAnsi="Times New Roman" w:cs="Times New Roman"/>
          <w:color w:val="000000"/>
          <w:sz w:val="24"/>
          <w:szCs w:val="24"/>
          <w:lang w:val="kk-KZ" w:eastAsia="ru-RU"/>
        </w:rPr>
        <w:t>тарату орталығы дұрыс орналастырылған, бірақ тарату ені төзімділік енімен бірдей. Бүкіл партияны қарастырған кезде ақаулы өнімдер пайда болады деген қауіп бар. Жабдықтың дұрыстығын, өңдеу жағдайларын және т.б. немесе жиекті кеңейтіңіз</w:t>
      </w:r>
      <w:r w:rsidRPr="001E5BC2">
        <w:rPr>
          <w:rFonts w:ascii="Times New Roman" w:eastAsia="Times New Roman" w:hAnsi="Times New Roman" w:cs="Times New Roman"/>
          <w:color w:val="000000"/>
          <w:sz w:val="24"/>
          <w:szCs w:val="24"/>
          <w:lang w:val="kk-KZ" w:eastAsia="ru-RU"/>
        </w:rPr>
        <w:t>;</w:t>
      </w:r>
    </w:p>
    <w:p w:rsidR="00D5115F" w:rsidRPr="001E5BC2"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 xml:space="preserve">г) </w:t>
      </w:r>
      <w:r w:rsidR="001E5BC2" w:rsidRPr="001E5BC2">
        <w:rPr>
          <w:rFonts w:ascii="Times New Roman" w:eastAsia="Times New Roman" w:hAnsi="Times New Roman" w:cs="Times New Roman"/>
          <w:color w:val="000000"/>
          <w:sz w:val="24"/>
          <w:szCs w:val="24"/>
          <w:lang w:val="kk-KZ" w:eastAsia="ru-RU"/>
        </w:rPr>
        <w:t>тарату орталығы ауыстырылды, бұл ақаулы өнімдердің бар екенін көрсетеді. Реттеу арқылы тарату орталығын төзімділік өрісінің ортасына жылжыту және тарату енін тарылту немесе</w:t>
      </w:r>
      <w:r w:rsidR="001E5BC2">
        <w:rPr>
          <w:rFonts w:ascii="Times New Roman" w:eastAsia="Times New Roman" w:hAnsi="Times New Roman" w:cs="Times New Roman"/>
          <w:color w:val="000000"/>
          <w:sz w:val="24"/>
          <w:szCs w:val="24"/>
          <w:lang w:val="kk-KZ" w:eastAsia="ru-RU"/>
        </w:rPr>
        <w:t xml:space="preserve"> төзімділікті қайта қарау қажет</w:t>
      </w:r>
      <w:r w:rsidRPr="001E5BC2">
        <w:rPr>
          <w:rFonts w:ascii="Times New Roman" w:eastAsia="Times New Roman" w:hAnsi="Times New Roman" w:cs="Times New Roman"/>
          <w:color w:val="000000"/>
          <w:sz w:val="24"/>
          <w:szCs w:val="24"/>
          <w:lang w:val="kk-KZ" w:eastAsia="ru-RU"/>
        </w:rPr>
        <w:t>;</w:t>
      </w:r>
    </w:p>
    <w:p w:rsidR="00D5115F" w:rsidRPr="001E5BC2"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 xml:space="preserve">д) </w:t>
      </w:r>
      <w:r w:rsidR="001E5BC2" w:rsidRPr="001E5BC2">
        <w:rPr>
          <w:rFonts w:ascii="Times New Roman" w:eastAsia="Times New Roman" w:hAnsi="Times New Roman" w:cs="Times New Roman"/>
          <w:color w:val="000000"/>
          <w:sz w:val="24"/>
          <w:szCs w:val="24"/>
          <w:lang w:val="kk-KZ" w:eastAsia="ru-RU"/>
        </w:rPr>
        <w:t>жағдай бұрынғыға ұқсас, ықпал ету шаралары ұқсас</w:t>
      </w:r>
      <w:r w:rsidRPr="001E5BC2">
        <w:rPr>
          <w:rFonts w:ascii="Times New Roman" w:eastAsia="Times New Roman" w:hAnsi="Times New Roman" w:cs="Times New Roman"/>
          <w:color w:val="000000"/>
          <w:sz w:val="24"/>
          <w:szCs w:val="24"/>
          <w:lang w:val="kk-KZ"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е) </w:t>
      </w:r>
      <w:r w:rsidR="001E5BC2" w:rsidRPr="001E5BC2">
        <w:rPr>
          <w:rFonts w:ascii="Times New Roman" w:eastAsia="Times New Roman" w:hAnsi="Times New Roman" w:cs="Times New Roman"/>
          <w:color w:val="000000"/>
          <w:sz w:val="24"/>
          <w:szCs w:val="24"/>
          <w:lang w:eastAsia="ru-RU"/>
        </w:rPr>
        <w:t>сынамалар бір партиядан алынғанымен, таралуда 2 шыңы бар. Бұл не шикізаттың 2 түрлі сортты болуымен, не машинаның баптауының жұмыс процесінде өзгертілуімен, не 2 түрлі станокта өңделген өнімдердің 1 партияға біріктірілуімен түсіндіріледі. Бұл жағдайда сарапт</w:t>
      </w:r>
      <w:r w:rsidR="001E5BC2">
        <w:rPr>
          <w:rFonts w:ascii="Times New Roman" w:eastAsia="Times New Roman" w:hAnsi="Times New Roman" w:cs="Times New Roman"/>
          <w:color w:val="000000"/>
          <w:sz w:val="24"/>
          <w:szCs w:val="24"/>
          <w:lang w:eastAsia="ru-RU"/>
        </w:rPr>
        <w:t>ама қабаттарда жүргізілуі керек</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 xml:space="preserve">ж) </w:t>
      </w:r>
      <w:r w:rsidR="001E5BC2" w:rsidRPr="001E5BC2">
        <w:rPr>
          <w:rFonts w:ascii="Times New Roman" w:eastAsia="Times New Roman" w:hAnsi="Times New Roman" w:cs="Times New Roman"/>
          <w:color w:val="000000"/>
          <w:sz w:val="24"/>
          <w:szCs w:val="24"/>
          <w:lang w:eastAsia="ru-RU"/>
        </w:rPr>
        <w:t>ені де, тарату орталығы да қалыпты, дегенмен өнімнің аз бөлігі жоғарғы төзімділік шегінен шығып, бөлек аралды құрайды. Бәлкім, бұл өнімдер немқұрайлылық салдарынан технологиялық процестің жалпы ағымында жақсылармен араласып кеткен ақаулы өнімдердің бөлігі болуы мүмкін. Оның себебін анықтап, оны жою қажет</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 xml:space="preserve">6.      </w:t>
      </w:r>
      <w:r w:rsidR="001E5BC2" w:rsidRPr="001E5BC2">
        <w:rPr>
          <w:rFonts w:ascii="Times New Roman" w:eastAsia="Times New Roman" w:hAnsi="Times New Roman" w:cs="Times New Roman"/>
          <w:i/>
          <w:iCs/>
          <w:color w:val="000000"/>
          <w:sz w:val="24"/>
          <w:szCs w:val="24"/>
          <w:lang w:eastAsia="ru-RU"/>
        </w:rPr>
        <w:t>Кейбір көрсеткіштердің басқаларға тәуелділігін (корреляциясын) анықтау немесе x және y айнымалылары үшін n деректер жұбының арасындағы корреляция дәрежесін анықтау үшін шашырау диаграммасы (шашырау диаграммасы</w:t>
      </w:r>
      <w:r w:rsidR="001E5BC2">
        <w:rPr>
          <w:rFonts w:ascii="Times New Roman" w:eastAsia="Times New Roman" w:hAnsi="Times New Roman" w:cs="Times New Roman"/>
          <w:i/>
          <w:iCs/>
          <w:color w:val="000000"/>
          <w:sz w:val="24"/>
          <w:szCs w:val="24"/>
          <w:lang w:eastAsia="ru-RU"/>
        </w:rPr>
        <w:t>) қолданылады</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color w:val="000000"/>
          <w:sz w:val="24"/>
          <w:szCs w:val="24"/>
          <w:lang w:eastAsia="ru-RU"/>
        </w:rPr>
        <w:t>(x</w:t>
      </w:r>
      <w:r w:rsidRPr="00A7009F">
        <w:rPr>
          <w:rFonts w:ascii="Times New Roman" w:eastAsia="Times New Roman" w:hAnsi="Times New Roman" w:cs="Times New Roman"/>
          <w:color w:val="000000"/>
          <w:sz w:val="24"/>
          <w:szCs w:val="24"/>
          <w:vertAlign w:val="subscript"/>
          <w:lang w:eastAsia="ru-RU"/>
        </w:rPr>
        <w:t>1</w:t>
      </w:r>
      <w:r w:rsidRPr="00A7009F">
        <w:rPr>
          <w:rFonts w:ascii="Times New Roman" w:eastAsia="Times New Roman" w:hAnsi="Times New Roman" w:cs="Times New Roman"/>
          <w:color w:val="000000"/>
          <w:sz w:val="24"/>
          <w:szCs w:val="24"/>
          <w:lang w:eastAsia="ru-RU"/>
        </w:rPr>
        <w:t>,y</w:t>
      </w:r>
      <w:r w:rsidRPr="00A7009F">
        <w:rPr>
          <w:rFonts w:ascii="Times New Roman" w:eastAsia="Times New Roman" w:hAnsi="Times New Roman" w:cs="Times New Roman"/>
          <w:color w:val="000000"/>
          <w:sz w:val="24"/>
          <w:szCs w:val="24"/>
          <w:vertAlign w:val="subscript"/>
          <w:lang w:eastAsia="ru-RU"/>
        </w:rPr>
        <w:t>1</w:t>
      </w:r>
      <w:r w:rsidRPr="00A7009F">
        <w:rPr>
          <w:rFonts w:ascii="Times New Roman" w:eastAsia="Times New Roman" w:hAnsi="Times New Roman" w:cs="Times New Roman"/>
          <w:color w:val="000000"/>
          <w:sz w:val="24"/>
          <w:szCs w:val="24"/>
          <w:lang w:eastAsia="ru-RU"/>
        </w:rPr>
        <w:t>), (x</w:t>
      </w:r>
      <w:r w:rsidRPr="00A7009F">
        <w:rPr>
          <w:rFonts w:ascii="Times New Roman" w:eastAsia="Times New Roman" w:hAnsi="Times New Roman" w:cs="Times New Roman"/>
          <w:color w:val="000000"/>
          <w:sz w:val="24"/>
          <w:szCs w:val="24"/>
          <w:vertAlign w:val="subscript"/>
          <w:lang w:eastAsia="ru-RU"/>
        </w:rPr>
        <w:t>2</w:t>
      </w:r>
      <w:r w:rsidRPr="00A7009F">
        <w:rPr>
          <w:rFonts w:ascii="Times New Roman" w:eastAsia="Times New Roman" w:hAnsi="Times New Roman" w:cs="Times New Roman"/>
          <w:color w:val="000000"/>
          <w:sz w:val="24"/>
          <w:szCs w:val="24"/>
          <w:lang w:eastAsia="ru-RU"/>
        </w:rPr>
        <w:t>,y</w:t>
      </w:r>
      <w:r w:rsidRPr="00A7009F">
        <w:rPr>
          <w:rFonts w:ascii="Times New Roman" w:eastAsia="Times New Roman" w:hAnsi="Times New Roman" w:cs="Times New Roman"/>
          <w:color w:val="000000"/>
          <w:sz w:val="24"/>
          <w:szCs w:val="24"/>
          <w:vertAlign w:val="subscript"/>
          <w:lang w:eastAsia="ru-RU"/>
        </w:rPr>
        <w:t>2</w:t>
      </w:r>
      <w:r w:rsidRPr="00A7009F">
        <w:rPr>
          <w:rFonts w:ascii="Times New Roman" w:eastAsia="Times New Roman" w:hAnsi="Times New Roman" w:cs="Times New Roman"/>
          <w:color w:val="000000"/>
          <w:sz w:val="24"/>
          <w:szCs w:val="24"/>
          <w:lang w:eastAsia="ru-RU"/>
        </w:rPr>
        <w:t>), ..., (x</w:t>
      </w:r>
      <w:r w:rsidRPr="00A7009F">
        <w:rPr>
          <w:rFonts w:ascii="Times New Roman" w:eastAsia="Times New Roman" w:hAnsi="Times New Roman" w:cs="Times New Roman"/>
          <w:color w:val="000000"/>
          <w:sz w:val="24"/>
          <w:szCs w:val="24"/>
          <w:vertAlign w:val="subscript"/>
          <w:lang w:eastAsia="ru-RU"/>
        </w:rPr>
        <w:t>n</w:t>
      </w:r>
      <w:r w:rsidRPr="00A7009F">
        <w:rPr>
          <w:rFonts w:ascii="Times New Roman" w:eastAsia="Times New Roman" w:hAnsi="Times New Roman" w:cs="Times New Roman"/>
          <w:color w:val="000000"/>
          <w:sz w:val="24"/>
          <w:szCs w:val="24"/>
          <w:lang w:eastAsia="ru-RU"/>
        </w:rPr>
        <w:t>, y</w:t>
      </w:r>
      <w:r w:rsidRPr="00A7009F">
        <w:rPr>
          <w:rFonts w:ascii="Times New Roman" w:eastAsia="Times New Roman" w:hAnsi="Times New Roman" w:cs="Times New Roman"/>
          <w:color w:val="000000"/>
          <w:sz w:val="24"/>
          <w:szCs w:val="24"/>
          <w:vertAlign w:val="subscript"/>
          <w:lang w:eastAsia="ru-RU"/>
        </w:rPr>
        <w:t>n</w:t>
      </w:r>
      <w:r w:rsidRPr="00A7009F">
        <w:rPr>
          <w:rFonts w:ascii="Times New Roman" w:eastAsia="Times New Roman" w:hAnsi="Times New Roman" w:cs="Times New Roman"/>
          <w:color w:val="000000"/>
          <w:sz w:val="24"/>
          <w:szCs w:val="24"/>
          <w:lang w:eastAsia="ru-RU"/>
        </w:rPr>
        <w:t>).</w:t>
      </w:r>
    </w:p>
    <w:p w:rsidR="001E5BC2" w:rsidRDefault="001E5BC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eastAsia="ru-RU"/>
        </w:rPr>
        <w:t>Бұл деректер графикте (шашырау) бейнеленген және олар үшін корреляция коэффициенті формула арқылы есептеледі.</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1B65331C" wp14:editId="14666801">
            <wp:extent cx="524787" cy="327318"/>
            <wp:effectExtent l="0" t="0" r="8890" b="0"/>
            <wp:docPr id="781" name="Рисунок 781" descr="http://bizlog.ru/lib/b2/img/image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izlog.ru/lib/b2/img/image043.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4913" cy="327397"/>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7B0B5FF" wp14:editId="1142C3FE">
            <wp:extent cx="1463040" cy="635314"/>
            <wp:effectExtent l="0" t="0" r="3810" b="0"/>
            <wp:docPr id="780" name="Рисунок 780" descr="http://bizlog.ru/lib/b2/img/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bizlog.ru/lib/b2/img/image04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63321" cy="635436"/>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49659E45" wp14:editId="5A75A358">
            <wp:extent cx="1087678" cy="429370"/>
            <wp:effectExtent l="0" t="0" r="0" b="8890"/>
            <wp:docPr id="779" name="Рисунок 779" descr="http://bizlog.ru/lib/b2/img/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bizlog.ru/lib/b2/img/image04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87794" cy="429416"/>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6E083E7C" wp14:editId="4D51FAE1">
            <wp:extent cx="1089329" cy="414599"/>
            <wp:effectExtent l="0" t="0" r="0" b="5080"/>
            <wp:docPr id="778" name="Рисунок 778" descr="http://bizlog.ru/lib/b2/img/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bizlog.ru/lib/b2/img/image04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89668" cy="414728"/>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1E5BC2" w:rsidRDefault="001E5BC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eastAsia="ru-RU"/>
        </w:rPr>
        <w:t>Қайда</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D126FDD" wp14:editId="275A613B">
            <wp:extent cx="349885" cy="238760"/>
            <wp:effectExtent l="0" t="0" r="0" b="8890"/>
            <wp:docPr id="777" name="Рисунок 777" descr="http://bizlog.ru/lib/b2/img/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bizlog.ru/lib/b2/img/image047.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9885" cy="23876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ковариация;</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5150D625" wp14:editId="25342EBF">
            <wp:extent cx="524510" cy="238760"/>
            <wp:effectExtent l="0" t="0" r="8890" b="8890"/>
            <wp:docPr id="776" name="Рисунок 776" descr="http://bizlog.ru/lib/b2/img/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izlog.ru/lib/b2/img/image04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4510" cy="238760"/>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w:t>
      </w:r>
      <w:r w:rsidR="001E5BC2" w:rsidRPr="001E5BC2">
        <w:rPr>
          <w:rFonts w:ascii="Times New Roman" w:eastAsia="Times New Roman" w:hAnsi="Times New Roman" w:cs="Times New Roman"/>
          <w:color w:val="000000"/>
          <w:sz w:val="24"/>
          <w:szCs w:val="24"/>
          <w:lang w:eastAsia="ru-RU"/>
        </w:rPr>
        <w:t>x және y кездейсоқ шамаларының стандартты ауытқулары</w:t>
      </w:r>
      <w:r w:rsidRPr="00A7009F">
        <w:rPr>
          <w:rFonts w:ascii="Times New Roman" w:eastAsia="Times New Roman" w:hAnsi="Times New Roman" w:cs="Times New Roman"/>
          <w:i/>
          <w:iCs/>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n</w:t>
      </w:r>
      <w:r w:rsidRPr="00A7009F">
        <w:rPr>
          <w:rFonts w:ascii="Times New Roman" w:eastAsia="Times New Roman" w:hAnsi="Times New Roman" w:cs="Times New Roman"/>
          <w:color w:val="000000"/>
          <w:sz w:val="24"/>
          <w:szCs w:val="24"/>
          <w:lang w:eastAsia="ru-RU"/>
        </w:rPr>
        <w:t xml:space="preserve"> – </w:t>
      </w:r>
      <w:r w:rsidR="001E5BC2" w:rsidRPr="001E5BC2">
        <w:rPr>
          <w:rFonts w:ascii="Times New Roman" w:eastAsia="Times New Roman" w:hAnsi="Times New Roman" w:cs="Times New Roman"/>
          <w:color w:val="000000"/>
          <w:sz w:val="24"/>
          <w:szCs w:val="24"/>
          <w:lang w:eastAsia="ru-RU"/>
        </w:rPr>
        <w:t>үлгі өлшемі (деректер жұптарының саны – x</w:t>
      </w:r>
      <w:r w:rsidR="001E5BC2" w:rsidRPr="001E5BC2">
        <w:rPr>
          <w:rFonts w:ascii="Times New Roman" w:eastAsia="Times New Roman" w:hAnsi="Times New Roman" w:cs="Times New Roman"/>
          <w:color w:val="000000"/>
          <w:sz w:val="24"/>
          <w:szCs w:val="24"/>
          <w:vertAlign w:val="subscript"/>
          <w:lang w:eastAsia="ru-RU"/>
        </w:rPr>
        <w:t>i</w:t>
      </w:r>
      <w:r w:rsidR="001E5BC2" w:rsidRPr="001E5BC2">
        <w:rPr>
          <w:rFonts w:ascii="Times New Roman" w:eastAsia="Times New Roman" w:hAnsi="Times New Roman" w:cs="Times New Roman"/>
          <w:color w:val="000000"/>
          <w:sz w:val="24"/>
          <w:szCs w:val="24"/>
          <w:lang w:eastAsia="ru-RU"/>
        </w:rPr>
        <w:t xml:space="preserve"> және y</w:t>
      </w:r>
      <w:r w:rsidR="001E5BC2" w:rsidRPr="001E5BC2">
        <w:rPr>
          <w:rFonts w:ascii="Times New Roman" w:eastAsia="Times New Roman" w:hAnsi="Times New Roman" w:cs="Times New Roman"/>
          <w:color w:val="000000"/>
          <w:sz w:val="24"/>
          <w:szCs w:val="24"/>
          <w:vertAlign w:val="subscript"/>
          <w:lang w:eastAsia="ru-RU"/>
        </w:rPr>
        <w:t>i</w:t>
      </w:r>
      <w:r w:rsidR="001E5BC2" w:rsidRPr="001E5BC2">
        <w:rPr>
          <w:rFonts w:ascii="Times New Roman" w:eastAsia="Times New Roman" w:hAnsi="Times New Roman" w:cs="Times New Roman"/>
          <w:color w:val="000000"/>
          <w:sz w:val="24"/>
          <w:szCs w:val="24"/>
          <w:lang w:eastAsia="ru-RU"/>
        </w:rPr>
        <w:t>)</w:t>
      </w:r>
      <w:r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noProof/>
          <w:color w:val="000000"/>
          <w:sz w:val="24"/>
          <w:szCs w:val="24"/>
          <w:lang w:eastAsia="ru-RU"/>
        </w:rPr>
        <w:drawing>
          <wp:inline distT="0" distB="0" distL="0" distR="0" wp14:anchorId="5DF21F0A" wp14:editId="2C9DB1AE">
            <wp:extent cx="142875" cy="158750"/>
            <wp:effectExtent l="0" t="0" r="9525" b="0"/>
            <wp:docPr id="775" name="Рисунок 775" descr="http://bizlog.ru/lib/b2/img/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bizlog.ru/lib/b2/img/image049.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2875" cy="158750"/>
                    </a:xfrm>
                    <a:prstGeom prst="rect">
                      <a:avLst/>
                    </a:prstGeom>
                    <a:noFill/>
                    <a:ln>
                      <a:noFill/>
                    </a:ln>
                  </pic:spPr>
                </pic:pic>
              </a:graphicData>
            </a:graphic>
          </wp:inline>
        </w:drawing>
      </w:r>
      <w:r w:rsidR="001E5BC2">
        <w:rPr>
          <w:rFonts w:ascii="Times New Roman" w:eastAsia="Times New Roman" w:hAnsi="Times New Roman" w:cs="Times New Roman"/>
          <w:color w:val="000000"/>
          <w:sz w:val="24"/>
          <w:szCs w:val="24"/>
          <w:lang w:eastAsia="ru-RU"/>
        </w:rPr>
        <w:t> </w:t>
      </w:r>
      <w:r w:rsidR="001E5BC2">
        <w:rPr>
          <w:rFonts w:ascii="Times New Roman" w:eastAsia="Times New Roman" w:hAnsi="Times New Roman" w:cs="Times New Roman"/>
          <w:color w:val="000000"/>
          <w:sz w:val="24"/>
          <w:szCs w:val="24"/>
          <w:lang w:val="kk-KZ" w:eastAsia="ru-RU"/>
        </w:rPr>
        <w:t>және</w:t>
      </w:r>
      <w:r w:rsidRPr="00A7009F">
        <w:rPr>
          <w:rFonts w:ascii="Times New Roman" w:eastAsia="Times New Roman" w:hAnsi="Times New Roman" w:cs="Times New Roman"/>
          <w:color w:val="000000"/>
          <w:sz w:val="24"/>
          <w:szCs w:val="24"/>
          <w:lang w:eastAsia="ru-RU"/>
        </w:rPr>
        <w:t> </w:t>
      </w:r>
      <w:r w:rsidRPr="00A7009F">
        <w:rPr>
          <w:rFonts w:ascii="Times New Roman" w:eastAsia="Times New Roman" w:hAnsi="Times New Roman" w:cs="Times New Roman"/>
          <w:noProof/>
          <w:color w:val="000000"/>
          <w:sz w:val="24"/>
          <w:szCs w:val="24"/>
          <w:lang w:eastAsia="ru-RU"/>
        </w:rPr>
        <w:drawing>
          <wp:inline distT="0" distB="0" distL="0" distR="0" wp14:anchorId="38B61B08" wp14:editId="3D37CBF0">
            <wp:extent cx="142875" cy="191135"/>
            <wp:effectExtent l="0" t="0" r="9525" b="0"/>
            <wp:docPr id="773" name="Рисунок 773" descr="http://bizlog.ru/lib/b2/img/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bizlog.ru/lib/b2/img/image05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 xml:space="preserve"> – </w:t>
      </w:r>
      <w:r w:rsidR="001E5BC2" w:rsidRPr="001E5BC2">
        <w:rPr>
          <w:rFonts w:ascii="Times New Roman" w:eastAsia="Times New Roman" w:hAnsi="Times New Roman" w:cs="Times New Roman"/>
          <w:color w:val="000000"/>
          <w:sz w:val="24"/>
          <w:szCs w:val="24"/>
          <w:lang w:eastAsia="ru-RU"/>
        </w:rPr>
        <w:t>сәйкесінше х</w:t>
      </w:r>
      <w:r w:rsidR="001E5BC2" w:rsidRPr="001E5BC2">
        <w:rPr>
          <w:rFonts w:ascii="Times New Roman" w:eastAsia="Times New Roman" w:hAnsi="Times New Roman" w:cs="Times New Roman"/>
          <w:color w:val="000000"/>
          <w:sz w:val="24"/>
          <w:szCs w:val="24"/>
          <w:vertAlign w:val="subscript"/>
          <w:lang w:eastAsia="ru-RU"/>
        </w:rPr>
        <w:t>i</w:t>
      </w:r>
      <w:r w:rsidR="001E5BC2" w:rsidRPr="001E5BC2">
        <w:rPr>
          <w:rFonts w:ascii="Times New Roman" w:eastAsia="Times New Roman" w:hAnsi="Times New Roman" w:cs="Times New Roman"/>
          <w:color w:val="000000"/>
          <w:sz w:val="24"/>
          <w:szCs w:val="24"/>
          <w:lang w:eastAsia="ru-RU"/>
        </w:rPr>
        <w:t xml:space="preserve"> және у</w:t>
      </w:r>
      <w:r w:rsidR="001E5BC2" w:rsidRPr="001E5BC2">
        <w:rPr>
          <w:rFonts w:ascii="Times New Roman" w:eastAsia="Times New Roman" w:hAnsi="Times New Roman" w:cs="Times New Roman"/>
          <w:color w:val="000000"/>
          <w:sz w:val="24"/>
          <w:szCs w:val="24"/>
          <w:vertAlign w:val="subscript"/>
          <w:lang w:eastAsia="ru-RU"/>
        </w:rPr>
        <w:t>i</w:t>
      </w:r>
      <w:r w:rsidR="001E5BC2" w:rsidRPr="001E5BC2">
        <w:rPr>
          <w:rFonts w:ascii="Times New Roman" w:eastAsia="Times New Roman" w:hAnsi="Times New Roman" w:cs="Times New Roman"/>
          <w:color w:val="000000"/>
          <w:sz w:val="24"/>
          <w:szCs w:val="24"/>
          <w:lang w:eastAsia="ru-RU"/>
        </w:rPr>
        <w:t xml:space="preserve"> орташа арифметикалық мәндері</w:t>
      </w:r>
      <w:r w:rsidRPr="00A7009F">
        <w:rPr>
          <w:rFonts w:ascii="Times New Roman" w:eastAsia="Times New Roman" w:hAnsi="Times New Roman" w:cs="Times New Roman"/>
          <w:color w:val="000000"/>
          <w:sz w:val="24"/>
          <w:szCs w:val="24"/>
          <w:lang w:eastAsia="ru-RU"/>
        </w:rPr>
        <w:t>.</w:t>
      </w:r>
    </w:p>
    <w:p w:rsid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eastAsia="ru-RU"/>
        </w:rPr>
        <w:t>Суреттегі шашырау диаграммаларының (немесе корреляция өрістерінің) әртүрлі</w:t>
      </w:r>
    </w:p>
    <w:p w:rsid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eastAsia="ru-RU"/>
        </w:rPr>
        <w:t xml:space="preserve"> нұсқаларын қарастырыңыз. 4.18</w:t>
      </w: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A7009F" w:rsidRDefault="001E5BC2"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4C4AF86D" wp14:editId="7329578B">
            <wp:extent cx="3400296" cy="985961"/>
            <wp:effectExtent l="0" t="0" r="0" b="5080"/>
            <wp:docPr id="772" name="Рисунок 772" descr="http://bizlog.ru/lib/b2/img/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bizlog.ru/lib/b2/img/image05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00202" cy="985934"/>
                    </a:xfrm>
                    <a:prstGeom prst="rect">
                      <a:avLst/>
                    </a:prstGeom>
                    <a:noFill/>
                    <a:ln>
                      <a:noFill/>
                    </a:ln>
                  </pic:spPr>
                </pic:pic>
              </a:graphicData>
            </a:graphic>
          </wp:inline>
        </w:drawing>
      </w:r>
      <w:r w:rsidRPr="001E5BC2">
        <w:rPr>
          <w:rFonts w:ascii="Times New Roman" w:eastAsia="Times New Roman" w:hAnsi="Times New Roman" w:cs="Times New Roman"/>
          <w:color w:val="000000"/>
          <w:sz w:val="24"/>
          <w:szCs w:val="24"/>
          <w:lang w:eastAsia="ru-RU"/>
        </w:rPr>
        <w:t>:</w:t>
      </w:r>
    </w:p>
    <w:p w:rsidR="001E5BC2" w:rsidRDefault="001E5BC2" w:rsidP="001E5BC2">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1E5BC2">
        <w:rPr>
          <w:rFonts w:ascii="Times New Roman" w:eastAsia="Times New Roman" w:hAnsi="Times New Roman" w:cs="Times New Roman"/>
          <w:color w:val="000000"/>
          <w:sz w:val="24"/>
          <w:szCs w:val="24"/>
          <w:lang w:eastAsia="ru-RU"/>
        </w:rPr>
        <w:t xml:space="preserve"> 4.18 Шашырау сызбасы опциялары</w:t>
      </w:r>
    </w:p>
    <w:p w:rsidR="001E5BC2" w:rsidRDefault="001E5BC2"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E5BC2">
        <w:rPr>
          <w:rFonts w:ascii="Times New Roman" w:eastAsia="Times New Roman" w:hAnsi="Times New Roman" w:cs="Times New Roman"/>
          <w:color w:val="000000"/>
          <w:sz w:val="24"/>
          <w:szCs w:val="24"/>
          <w:lang w:eastAsia="ru-RU"/>
        </w:rPr>
        <w:t>Егер:</w:t>
      </w: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E5BC2">
        <w:rPr>
          <w:rFonts w:ascii="Times New Roman" w:eastAsia="Times New Roman" w:hAnsi="Times New Roman" w:cs="Times New Roman"/>
          <w:color w:val="000000"/>
          <w:sz w:val="24"/>
          <w:szCs w:val="24"/>
          <w:lang w:eastAsia="ru-RU"/>
        </w:rPr>
        <w:t>а) оң корреляция туралы айтуға болады (х өссе, у өседі);</w:t>
      </w:r>
    </w:p>
    <w:p w:rsidR="001E5BC2"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E5BC2">
        <w:rPr>
          <w:rFonts w:ascii="Times New Roman" w:eastAsia="Times New Roman" w:hAnsi="Times New Roman" w:cs="Times New Roman"/>
          <w:color w:val="000000"/>
          <w:sz w:val="24"/>
          <w:szCs w:val="24"/>
          <w:lang w:eastAsia="ru-RU"/>
        </w:rPr>
        <w:t>б) теріс корреляция пайда болады (х өскен сайын, у азаяды);</w:t>
      </w:r>
    </w:p>
    <w:p w:rsid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eastAsia="ru-RU"/>
        </w:rPr>
        <w:lastRenderedPageBreak/>
        <w:t>в) х, у өсуімен бірге өсу де, кему де мүмкін, олар корреляцияның жоқтығын айтады. Бірақ бұл олардың арасында ешқандай байланыс жоқ, олардың арасында сызықтық байланыс жоқ дегенді білдірмейді. Айқын сызықтық емес (көрсеткіштік) тәуелділік шашырау диаграммасында да берілген d).</w:t>
      </w:r>
    </w:p>
    <w:p w:rsidR="00D5115F" w:rsidRPr="001E5BC2" w:rsidRDefault="001E5BC2" w:rsidP="001E5BC2">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1E5BC2">
        <w:rPr>
          <w:rFonts w:ascii="Times New Roman" w:eastAsia="Times New Roman" w:hAnsi="Times New Roman" w:cs="Times New Roman"/>
          <w:color w:val="000000"/>
          <w:sz w:val="24"/>
          <w:szCs w:val="24"/>
          <w:lang w:val="kk-KZ" w:eastAsia="ru-RU"/>
        </w:rPr>
        <w:t xml:space="preserve">Корреляция коэффициенті әрқашан интервалдағы мәндерді қабылдайды </w:t>
      </w:r>
      <w:r w:rsidR="00D5115F" w:rsidRPr="00A7009F">
        <w:rPr>
          <w:rFonts w:ascii="Times New Roman" w:eastAsia="Times New Roman" w:hAnsi="Times New Roman" w:cs="Times New Roman"/>
          <w:noProof/>
          <w:color w:val="000000"/>
          <w:sz w:val="24"/>
          <w:szCs w:val="24"/>
          <w:lang w:eastAsia="ru-RU"/>
        </w:rPr>
        <w:drawing>
          <wp:inline distT="0" distB="0" distL="0" distR="0" wp14:anchorId="6032CFF7" wp14:editId="18611A76">
            <wp:extent cx="620395" cy="158750"/>
            <wp:effectExtent l="0" t="0" r="8255" b="0"/>
            <wp:docPr id="771" name="Рисунок 771" descr="http://bizlog.ru/lib/b2/img/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bizlog.ru/lib/b2/img/image052.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0395" cy="158750"/>
                    </a:xfrm>
                    <a:prstGeom prst="rect">
                      <a:avLst/>
                    </a:prstGeom>
                    <a:noFill/>
                    <a:ln>
                      <a:noFill/>
                    </a:ln>
                  </pic:spPr>
                </pic:pic>
              </a:graphicData>
            </a:graphic>
          </wp:inline>
        </w:drawing>
      </w:r>
      <w:r w:rsidR="00D5115F" w:rsidRPr="001E5BC2">
        <w:rPr>
          <w:rFonts w:ascii="Times New Roman" w:eastAsia="Times New Roman" w:hAnsi="Times New Roman" w:cs="Times New Roman"/>
          <w:color w:val="000000"/>
          <w:sz w:val="24"/>
          <w:szCs w:val="24"/>
          <w:lang w:val="kk-KZ" w:eastAsia="ru-RU"/>
        </w:rPr>
        <w:t xml:space="preserve">, </w:t>
      </w:r>
      <w:r w:rsidRPr="001E5BC2">
        <w:rPr>
          <w:rFonts w:ascii="Times New Roman" w:eastAsia="Times New Roman" w:hAnsi="Times New Roman" w:cs="Times New Roman"/>
          <w:color w:val="000000"/>
          <w:sz w:val="24"/>
          <w:szCs w:val="24"/>
          <w:lang w:val="kk-KZ" w:eastAsia="ru-RU"/>
        </w:rPr>
        <w:t>анау. r&gt;0 кезінде – оң корреляция, r=0 кезінде – корреляция жоқ, r&lt;0 кезінде – теріс корреляция</w:t>
      </w:r>
      <w:r w:rsidR="00D5115F" w:rsidRPr="001E5BC2">
        <w:rPr>
          <w:rFonts w:ascii="Times New Roman" w:eastAsia="Times New Roman" w:hAnsi="Times New Roman" w:cs="Times New Roman"/>
          <w:color w:val="000000"/>
          <w:sz w:val="24"/>
          <w:szCs w:val="24"/>
          <w:lang w:val="kk-KZ" w:eastAsia="ru-RU"/>
        </w:rPr>
        <w:t>.</w:t>
      </w:r>
    </w:p>
    <w:p w:rsidR="00D5115F" w:rsidRP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 xml:space="preserve">Бірдей n деректер жұбы үшін </w:t>
      </w:r>
      <w:r w:rsidR="00D5115F" w:rsidRPr="00B108F6">
        <w:rPr>
          <w:rFonts w:ascii="Times New Roman" w:eastAsia="Times New Roman" w:hAnsi="Times New Roman" w:cs="Times New Roman"/>
          <w:color w:val="000000"/>
          <w:sz w:val="24"/>
          <w:szCs w:val="24"/>
          <w:lang w:val="kk-KZ" w:eastAsia="ru-RU"/>
        </w:rPr>
        <w:t>(</w:t>
      </w:r>
      <w:r w:rsidR="00D5115F" w:rsidRPr="00B108F6">
        <w:rPr>
          <w:rFonts w:ascii="Times New Roman" w:eastAsia="Times New Roman" w:hAnsi="Times New Roman" w:cs="Times New Roman"/>
          <w:i/>
          <w:iCs/>
          <w:color w:val="000000"/>
          <w:sz w:val="24"/>
          <w:szCs w:val="24"/>
          <w:lang w:val="kk-KZ" w:eastAsia="ru-RU"/>
        </w:rPr>
        <w:t>x</w:t>
      </w:r>
      <w:r w:rsidR="00D5115F" w:rsidRPr="00B108F6">
        <w:rPr>
          <w:rFonts w:ascii="Times New Roman" w:eastAsia="Times New Roman" w:hAnsi="Times New Roman" w:cs="Times New Roman"/>
          <w:i/>
          <w:iCs/>
          <w:color w:val="000000"/>
          <w:sz w:val="24"/>
          <w:szCs w:val="24"/>
          <w:vertAlign w:val="subscript"/>
          <w:lang w:val="kk-KZ" w:eastAsia="ru-RU"/>
        </w:rPr>
        <w:t>1</w:t>
      </w:r>
      <w:r w:rsidR="00D5115F" w:rsidRPr="00B108F6">
        <w:rPr>
          <w:rFonts w:ascii="Times New Roman" w:eastAsia="Times New Roman" w:hAnsi="Times New Roman" w:cs="Times New Roman"/>
          <w:i/>
          <w:iCs/>
          <w:color w:val="000000"/>
          <w:sz w:val="24"/>
          <w:szCs w:val="24"/>
          <w:lang w:val="kk-KZ" w:eastAsia="ru-RU"/>
        </w:rPr>
        <w:t>,y</w:t>
      </w:r>
      <w:r w:rsidR="00D5115F" w:rsidRPr="00B108F6">
        <w:rPr>
          <w:rFonts w:ascii="Times New Roman" w:eastAsia="Times New Roman" w:hAnsi="Times New Roman" w:cs="Times New Roman"/>
          <w:i/>
          <w:iCs/>
          <w:color w:val="000000"/>
          <w:sz w:val="24"/>
          <w:szCs w:val="24"/>
          <w:vertAlign w:val="subscript"/>
          <w:lang w:val="kk-KZ" w:eastAsia="ru-RU"/>
        </w:rPr>
        <w:t>1</w:t>
      </w:r>
      <w:r w:rsidR="00D5115F" w:rsidRPr="00B108F6">
        <w:rPr>
          <w:rFonts w:ascii="Times New Roman" w:eastAsia="Times New Roman" w:hAnsi="Times New Roman" w:cs="Times New Roman"/>
          <w:color w:val="000000"/>
          <w:sz w:val="24"/>
          <w:szCs w:val="24"/>
          <w:lang w:val="kk-KZ" w:eastAsia="ru-RU"/>
        </w:rPr>
        <w:t>), (</w:t>
      </w:r>
      <w:r w:rsidR="00D5115F" w:rsidRPr="00B108F6">
        <w:rPr>
          <w:rFonts w:ascii="Times New Roman" w:eastAsia="Times New Roman" w:hAnsi="Times New Roman" w:cs="Times New Roman"/>
          <w:i/>
          <w:iCs/>
          <w:color w:val="000000"/>
          <w:sz w:val="24"/>
          <w:szCs w:val="24"/>
          <w:lang w:val="kk-KZ" w:eastAsia="ru-RU"/>
        </w:rPr>
        <w:t>x</w:t>
      </w:r>
      <w:r w:rsidR="00D5115F" w:rsidRPr="00B108F6">
        <w:rPr>
          <w:rFonts w:ascii="Times New Roman" w:eastAsia="Times New Roman" w:hAnsi="Times New Roman" w:cs="Times New Roman"/>
          <w:i/>
          <w:iCs/>
          <w:color w:val="000000"/>
          <w:sz w:val="24"/>
          <w:szCs w:val="24"/>
          <w:vertAlign w:val="subscript"/>
          <w:lang w:val="kk-KZ" w:eastAsia="ru-RU"/>
        </w:rPr>
        <w:t>2</w:t>
      </w:r>
      <w:r w:rsidR="00D5115F" w:rsidRPr="00B108F6">
        <w:rPr>
          <w:rFonts w:ascii="Times New Roman" w:eastAsia="Times New Roman" w:hAnsi="Times New Roman" w:cs="Times New Roman"/>
          <w:i/>
          <w:iCs/>
          <w:color w:val="000000"/>
          <w:sz w:val="24"/>
          <w:szCs w:val="24"/>
          <w:lang w:val="kk-KZ" w:eastAsia="ru-RU"/>
        </w:rPr>
        <w:t>,y</w:t>
      </w:r>
      <w:r w:rsidR="00D5115F" w:rsidRPr="00B108F6">
        <w:rPr>
          <w:rFonts w:ascii="Times New Roman" w:eastAsia="Times New Roman" w:hAnsi="Times New Roman" w:cs="Times New Roman"/>
          <w:i/>
          <w:iCs/>
          <w:color w:val="000000"/>
          <w:sz w:val="24"/>
          <w:szCs w:val="24"/>
          <w:vertAlign w:val="subscript"/>
          <w:lang w:val="kk-KZ" w:eastAsia="ru-RU"/>
        </w:rPr>
        <w:t>2</w:t>
      </w:r>
      <w:r w:rsidR="00D5115F" w:rsidRPr="00B108F6">
        <w:rPr>
          <w:rFonts w:ascii="Times New Roman" w:eastAsia="Times New Roman" w:hAnsi="Times New Roman" w:cs="Times New Roman"/>
          <w:color w:val="000000"/>
          <w:sz w:val="24"/>
          <w:szCs w:val="24"/>
          <w:lang w:val="kk-KZ" w:eastAsia="ru-RU"/>
        </w:rPr>
        <w:t>), ..., (</w:t>
      </w:r>
      <w:r w:rsidR="00D5115F" w:rsidRPr="00B108F6">
        <w:rPr>
          <w:rFonts w:ascii="Times New Roman" w:eastAsia="Times New Roman" w:hAnsi="Times New Roman" w:cs="Times New Roman"/>
          <w:i/>
          <w:iCs/>
          <w:color w:val="000000"/>
          <w:sz w:val="24"/>
          <w:szCs w:val="24"/>
          <w:lang w:val="kk-KZ" w:eastAsia="ru-RU"/>
        </w:rPr>
        <w:t>x</w:t>
      </w:r>
      <w:r w:rsidR="00D5115F" w:rsidRPr="00B108F6">
        <w:rPr>
          <w:rFonts w:ascii="Times New Roman" w:eastAsia="Times New Roman" w:hAnsi="Times New Roman" w:cs="Times New Roman"/>
          <w:i/>
          <w:iCs/>
          <w:color w:val="000000"/>
          <w:sz w:val="24"/>
          <w:szCs w:val="24"/>
          <w:vertAlign w:val="subscript"/>
          <w:lang w:val="kk-KZ" w:eastAsia="ru-RU"/>
        </w:rPr>
        <w:t>n</w:t>
      </w:r>
      <w:r w:rsidR="00D5115F" w:rsidRPr="00B108F6">
        <w:rPr>
          <w:rFonts w:ascii="Times New Roman" w:eastAsia="Times New Roman" w:hAnsi="Times New Roman" w:cs="Times New Roman"/>
          <w:i/>
          <w:iCs/>
          <w:color w:val="000000"/>
          <w:sz w:val="24"/>
          <w:szCs w:val="24"/>
          <w:lang w:val="kk-KZ" w:eastAsia="ru-RU"/>
        </w:rPr>
        <w:t>, y</w:t>
      </w:r>
      <w:r w:rsidR="00D5115F" w:rsidRPr="00B108F6">
        <w:rPr>
          <w:rFonts w:ascii="Times New Roman" w:eastAsia="Times New Roman" w:hAnsi="Times New Roman" w:cs="Times New Roman"/>
          <w:i/>
          <w:iCs/>
          <w:color w:val="000000"/>
          <w:sz w:val="24"/>
          <w:szCs w:val="24"/>
          <w:vertAlign w:val="subscript"/>
          <w:lang w:val="kk-KZ" w:eastAsia="ru-RU"/>
        </w:rPr>
        <w:t>n</w:t>
      </w:r>
      <w:r w:rsidR="00D5115F" w:rsidRPr="00B108F6">
        <w:rPr>
          <w:rFonts w:ascii="Times New Roman" w:eastAsia="Times New Roman" w:hAnsi="Times New Roman" w:cs="Times New Roman"/>
          <w:color w:val="000000"/>
          <w:sz w:val="24"/>
          <w:szCs w:val="24"/>
          <w:lang w:val="kk-KZ" w:eastAsia="ru-RU"/>
        </w:rPr>
        <w:t xml:space="preserve">) </w:t>
      </w:r>
      <w:r w:rsidRPr="00B108F6">
        <w:rPr>
          <w:rFonts w:ascii="Times New Roman" w:eastAsia="Times New Roman" w:hAnsi="Times New Roman" w:cs="Times New Roman"/>
          <w:color w:val="000000"/>
          <w:sz w:val="24"/>
          <w:szCs w:val="24"/>
          <w:lang w:val="kk-KZ" w:eastAsia="ru-RU"/>
        </w:rPr>
        <w:t>x пен у арасындағы тәуелділікті орнатуға болады. Бұл тәуелділікті өрнектейтін формула регрессия теңдеуі (немесе регрессия сызығы) деп аталады және ол жалпы түрде функция арқылы көрсетіледі.</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i/>
          <w:iCs/>
          <w:color w:val="000000"/>
          <w:sz w:val="24"/>
          <w:szCs w:val="24"/>
          <w:lang w:val="kk-KZ" w:eastAsia="ru-RU"/>
        </w:rPr>
        <w:t>у = а + bх.</w:t>
      </w:r>
    </w:p>
    <w:p w:rsidR="00D5115F" w:rsidRPr="008651E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Регрессия сызығын (4.19-сурет) анықтау үшін b регрессия коэффициентін және а тұрақтысын статистикалық бағалау қажет. Ол үшін келесі шарттар орындалуы керек</w:t>
      </w:r>
      <w:r w:rsidR="00D5115F" w:rsidRPr="008651E6">
        <w:rPr>
          <w:rFonts w:ascii="Times New Roman" w:eastAsia="Times New Roman" w:hAnsi="Times New Roman" w:cs="Times New Roman"/>
          <w:color w:val="000000"/>
          <w:sz w:val="24"/>
          <w:szCs w:val="24"/>
          <w:lang w:val="kk-KZ" w:eastAsia="ru-RU"/>
        </w:rPr>
        <w:t>:</w:t>
      </w:r>
    </w:p>
    <w:p w:rsidR="00D5115F" w:rsidRPr="008651E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1)  регрессия сызығы х және у орталарының (x,y) нүктелері арқылы өтуі керек</w:t>
      </w:r>
      <w:r w:rsidR="00D5115F" w:rsidRPr="008651E6">
        <w:rPr>
          <w:rFonts w:ascii="Times New Roman" w:eastAsia="Times New Roman" w:hAnsi="Times New Roman" w:cs="Times New Roman"/>
          <w:color w:val="000000"/>
          <w:sz w:val="24"/>
          <w:szCs w:val="24"/>
          <w:lang w:val="kk-KZ" w:eastAsia="ru-RU"/>
        </w:rPr>
        <w:t>.</w:t>
      </w:r>
    </w:p>
    <w:p w:rsidR="00D5115F" w:rsidRPr="008651E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2)  барлық нүктелер үшін y мәндерінің регрессия сызығынан квадраттық ауытқуларының қосындысы ең аз болуы керек</w:t>
      </w:r>
      <w:r w:rsidR="00D5115F" w:rsidRPr="008651E6">
        <w:rPr>
          <w:rFonts w:ascii="Times New Roman" w:eastAsia="Times New Roman" w:hAnsi="Times New Roman" w:cs="Times New Roman"/>
          <w:color w:val="000000"/>
          <w:sz w:val="24"/>
          <w:szCs w:val="24"/>
          <w:lang w:val="kk-KZ" w:eastAsia="ru-RU"/>
        </w:rPr>
        <w:t>.</w:t>
      </w:r>
    </w:p>
    <w:p w:rsidR="00D5115F" w:rsidRPr="008651E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3)  a және b коэффициенттерін есептеу үшін формулалар қолданылады</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DFE6371" wp14:editId="6339B732">
            <wp:extent cx="1518700" cy="684611"/>
            <wp:effectExtent l="0" t="0" r="5715" b="1270"/>
            <wp:docPr id="770" name="Рисунок 770" descr="http://bizlog.ru/lib/b2/img/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bizlog.ru/lib/b2/img/image05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18906" cy="684704"/>
                    </a:xfrm>
                    <a:prstGeom prst="rect">
                      <a:avLst/>
                    </a:prstGeom>
                    <a:noFill/>
                    <a:ln>
                      <a:noFill/>
                    </a:ln>
                  </pic:spPr>
                </pic:pic>
              </a:graphicData>
            </a:graphic>
          </wp:inline>
        </w:drawing>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835EE81" wp14:editId="080B8F94">
            <wp:extent cx="1327868" cy="719281"/>
            <wp:effectExtent l="0" t="0" r="5715" b="5080"/>
            <wp:docPr id="769" name="Рисунок 769" descr="http://bizlog.ru/lib/b2/img/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bizlog.ru/lib/b2/img/image05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28128" cy="719422"/>
                    </a:xfrm>
                    <a:prstGeom prst="rect">
                      <a:avLst/>
                    </a:prstGeom>
                    <a:noFill/>
                    <a:ln>
                      <a:noFill/>
                    </a:ln>
                  </pic:spPr>
                </pic:pic>
              </a:graphicData>
            </a:graphic>
          </wp:inline>
        </w:drawing>
      </w:r>
      <w:r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kk-KZ" w:eastAsia="ru-RU"/>
        </w:rPr>
        <w:t>Р</w:t>
      </w:r>
      <w:r w:rsidRPr="00B108F6">
        <w:rPr>
          <w:rFonts w:ascii="Times New Roman" w:eastAsia="Times New Roman" w:hAnsi="Times New Roman" w:cs="Times New Roman"/>
          <w:color w:val="000000"/>
          <w:sz w:val="24"/>
          <w:szCs w:val="24"/>
          <w:lang w:eastAsia="ru-RU"/>
        </w:rPr>
        <w:t>егрессия теңдеуі нақты деректерге жақындай алады</w:t>
      </w:r>
      <w:r w:rsidR="00D5115F" w:rsidRPr="00A7009F">
        <w:rPr>
          <w:rFonts w:ascii="Times New Roman" w:eastAsia="Times New Roman" w:hAnsi="Times New Roman" w:cs="Times New Roman"/>
          <w:color w:val="000000"/>
          <w:sz w:val="24"/>
          <w:szCs w:val="24"/>
          <w:lang w:eastAsia="ru-RU"/>
        </w:rPr>
        <w:t>.</w:t>
      </w: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E8FC388" wp14:editId="2C4D1D09">
            <wp:extent cx="1806809" cy="1335819"/>
            <wp:effectExtent l="0" t="0" r="3175" b="0"/>
            <wp:docPr id="768" name="Рисунок 768" descr="http://bizlog.ru/lib/b2/img/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bizlog.ru/lib/b2/img/image05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06893" cy="1335881"/>
                    </a:xfrm>
                    <a:prstGeom prst="rect">
                      <a:avLst/>
                    </a:prstGeom>
                    <a:noFill/>
                    <a:ln>
                      <a:noFill/>
                    </a:ln>
                  </pic:spPr>
                </pic:pic>
              </a:graphicData>
            </a:graphic>
          </wp:inline>
        </w:drawing>
      </w: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B108F6">
        <w:rPr>
          <w:rFonts w:ascii="Times New Roman" w:eastAsia="Times New Roman" w:hAnsi="Times New Roman" w:cs="Times New Roman"/>
          <w:color w:val="000000"/>
          <w:sz w:val="24"/>
          <w:szCs w:val="24"/>
          <w:lang w:eastAsia="ru-RU"/>
        </w:rPr>
        <w:t xml:space="preserve"> 4.19. Регрессия сызығының мысалы</w:t>
      </w: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A7009F"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A7009F">
        <w:rPr>
          <w:rFonts w:ascii="Times New Roman" w:eastAsia="Times New Roman" w:hAnsi="Times New Roman" w:cs="Times New Roman"/>
          <w:i/>
          <w:iCs/>
          <w:color w:val="000000"/>
          <w:sz w:val="24"/>
          <w:szCs w:val="24"/>
          <w:lang w:eastAsia="ru-RU"/>
        </w:rPr>
        <w:t xml:space="preserve">7.      </w:t>
      </w:r>
      <w:r w:rsidR="00B108F6">
        <w:rPr>
          <w:rFonts w:ascii="Times New Roman" w:eastAsia="Times New Roman" w:hAnsi="Times New Roman" w:cs="Times New Roman"/>
          <w:i/>
          <w:iCs/>
          <w:color w:val="000000"/>
          <w:sz w:val="24"/>
          <w:szCs w:val="24"/>
          <w:lang w:val="kk-KZ" w:eastAsia="ru-RU"/>
        </w:rPr>
        <w:t>Б</w:t>
      </w:r>
      <w:r w:rsidR="00B108F6" w:rsidRPr="00B108F6">
        <w:rPr>
          <w:rFonts w:ascii="Times New Roman" w:eastAsia="Times New Roman" w:hAnsi="Times New Roman" w:cs="Times New Roman"/>
          <w:i/>
          <w:iCs/>
          <w:color w:val="000000"/>
          <w:sz w:val="24"/>
          <w:szCs w:val="24"/>
          <w:lang w:eastAsia="ru-RU"/>
        </w:rPr>
        <w:t>ақылау картасы</w:t>
      </w:r>
      <w:r w:rsidRPr="00A7009F">
        <w:rPr>
          <w:rFonts w:ascii="Times New Roman" w:eastAsia="Times New Roman" w:hAnsi="Times New Roman" w:cs="Times New Roman"/>
          <w:i/>
          <w:iCs/>
          <w:color w:val="000000"/>
          <w:sz w:val="24"/>
          <w:szCs w:val="24"/>
          <w:lang w:eastAsia="ru-RU"/>
        </w:rPr>
        <w:t>.</w:t>
      </w:r>
    </w:p>
    <w:p w:rsidR="00B108F6"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eastAsia="ru-RU"/>
        </w:rPr>
        <w:t>Қанағаттанарлық сапаға жетудің және оны осы деңгейде ұстаудың бір жолы – бақылау диаграммаларын пайдалану. Технологиялық процестің сапасын бақылау үшін шығарылатын өнімнің техникалық шарттарда көрсетілген рұқсат ету шегінен ауытқыған сәттерін бақылай білу қажет. Қарапайым мысалды қарастырайық. Белгілі бір уақыт ішінде токарлық станоктың жұмысын қадағалаймыз және оған жасалған бөліктің диаметрін өлшейміз (ауысымда, сағатта). Алынған нәтижелер бойынша графикті құрастырамыз және ең қарапайым бақылау диаграммасын аламыз (4.20-сурет):</w:t>
      </w:r>
    </w:p>
    <w:p w:rsidR="00D5115F" w:rsidRDefault="00D5115F"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255FB9F0" wp14:editId="646CF398">
            <wp:extent cx="2888162" cy="1526452"/>
            <wp:effectExtent l="0" t="0" r="7620" b="0"/>
            <wp:docPr id="63" name="Рисунок 63" descr="http://bizlog.ru/lib/b2/img/image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bizlog.ru/lib/b2/img/image056.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88325" cy="1526538"/>
                    </a:xfrm>
                    <a:prstGeom prst="rect">
                      <a:avLst/>
                    </a:prstGeom>
                    <a:noFill/>
                    <a:ln>
                      <a:noFill/>
                    </a:ln>
                  </pic:spPr>
                </pic:pic>
              </a:graphicData>
            </a:graphic>
          </wp:inline>
        </w:drawing>
      </w:r>
    </w:p>
    <w:p w:rsidR="00B108F6" w:rsidRPr="00B108F6" w:rsidRDefault="00B108F6" w:rsidP="00A7009F">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Сурет-</w:t>
      </w:r>
      <w:r w:rsidRPr="00B108F6">
        <w:rPr>
          <w:rFonts w:ascii="Times New Roman" w:eastAsia="Times New Roman" w:hAnsi="Times New Roman" w:cs="Times New Roman"/>
          <w:color w:val="000000"/>
          <w:sz w:val="24"/>
          <w:szCs w:val="24"/>
          <w:lang w:val="kk-KZ" w:eastAsia="ru-RU"/>
        </w:rPr>
        <w:t xml:space="preserve"> 4.20. Басқару диаграммасының мысалы</w:t>
      </w: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6 пунктте технологиялық процестің бұзылуы орын алды, оны реттеу қажет. ВКГ және НКГ позициясы аналитикалық немесе арнайы кестелер бойынша анықталады және іріктеу көлеміне байланысты. Таңдаудың жеткілікті үлкен мөлшерімен ВКГ және НКГ шектері формулалармен анықталады</w:t>
      </w: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p>
    <w:p w:rsidR="00D5115F" w:rsidRPr="00B108F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ВКГ = +3</w:t>
      </w:r>
      <w:r w:rsidRPr="00A7009F">
        <w:rPr>
          <w:rFonts w:ascii="Times New Roman" w:eastAsia="Times New Roman" w:hAnsi="Times New Roman" w:cs="Times New Roman"/>
          <w:noProof/>
          <w:color w:val="000000"/>
          <w:sz w:val="24"/>
          <w:szCs w:val="24"/>
          <w:lang w:eastAsia="ru-RU"/>
        </w:rPr>
        <w:drawing>
          <wp:inline distT="0" distB="0" distL="0" distR="0" wp14:anchorId="42C9EC07" wp14:editId="5770B244">
            <wp:extent cx="127000" cy="191135"/>
            <wp:effectExtent l="0" t="0" r="6350" b="0"/>
            <wp:docPr id="62" name="Рисунок 62" descr="http://bizlog.ru/lib/b2/img/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bizlog.ru/lib/b2/img/image05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08F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НКГ = –3</w:t>
      </w:r>
      <w:r w:rsidRPr="00A7009F">
        <w:rPr>
          <w:rFonts w:ascii="Times New Roman" w:eastAsia="Times New Roman" w:hAnsi="Times New Roman" w:cs="Times New Roman"/>
          <w:noProof/>
          <w:color w:val="000000"/>
          <w:sz w:val="24"/>
          <w:szCs w:val="24"/>
          <w:lang w:eastAsia="ru-RU"/>
        </w:rPr>
        <w:drawing>
          <wp:inline distT="0" distB="0" distL="0" distR="0" wp14:anchorId="1973BFDC" wp14:editId="089416A5">
            <wp:extent cx="127000" cy="191135"/>
            <wp:effectExtent l="0" t="0" r="6350" b="0"/>
            <wp:docPr id="61" name="Рисунок 61" descr="http://bizlog.ru/lib/b2/img/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bizlog.ru/lib/b2/img/image05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8651E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drawing>
          <wp:inline distT="0" distB="0" distL="0" distR="0" wp14:anchorId="34356280" wp14:editId="7F10A8EE">
            <wp:extent cx="1526540" cy="564515"/>
            <wp:effectExtent l="0" t="0" r="0" b="6985"/>
            <wp:docPr id="60" name="Рисунок 60" descr="http://bizlog.ru/lib/b2/img/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bizlog.ru/lib/b2/img/image058.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26540" cy="564515"/>
                    </a:xfrm>
                    <a:prstGeom prst="rect">
                      <a:avLst/>
                    </a:prstGeom>
                    <a:noFill/>
                    <a:ln>
                      <a:noFill/>
                    </a:ln>
                  </pic:spPr>
                </pic:pic>
              </a:graphicData>
            </a:graphic>
          </wp:inline>
        </w:drawing>
      </w:r>
      <w:r w:rsidRPr="008651E6">
        <w:rPr>
          <w:rFonts w:ascii="Times New Roman" w:eastAsia="Times New Roman" w:hAnsi="Times New Roman" w:cs="Times New Roman"/>
          <w:color w:val="000000"/>
          <w:sz w:val="24"/>
          <w:szCs w:val="24"/>
          <w:lang w:val="kk-KZ" w:eastAsia="ru-RU"/>
        </w:rPr>
        <w:t>.</w:t>
      </w:r>
    </w:p>
    <w:p w:rsidR="00D5115F" w:rsidRPr="008651E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ВКГ </w:t>
      </w:r>
      <w:r>
        <w:rPr>
          <w:rFonts w:ascii="Times New Roman" w:eastAsia="Times New Roman" w:hAnsi="Times New Roman" w:cs="Times New Roman"/>
          <w:color w:val="000000"/>
          <w:sz w:val="24"/>
          <w:szCs w:val="24"/>
          <w:lang w:val="kk-KZ" w:eastAsia="ru-RU"/>
        </w:rPr>
        <w:t>және</w:t>
      </w:r>
      <w:r w:rsidR="00D5115F" w:rsidRPr="008651E6">
        <w:rPr>
          <w:rFonts w:ascii="Times New Roman" w:eastAsia="Times New Roman" w:hAnsi="Times New Roman" w:cs="Times New Roman"/>
          <w:color w:val="000000"/>
          <w:sz w:val="24"/>
          <w:szCs w:val="24"/>
          <w:lang w:val="kk-KZ" w:eastAsia="ru-RU"/>
        </w:rPr>
        <w:t xml:space="preserve"> НКГ </w:t>
      </w:r>
      <w:r w:rsidRPr="008651E6">
        <w:rPr>
          <w:rFonts w:ascii="Times New Roman" w:eastAsia="Times New Roman" w:hAnsi="Times New Roman" w:cs="Times New Roman"/>
          <w:color w:val="000000"/>
          <w:sz w:val="24"/>
          <w:szCs w:val="24"/>
          <w:lang w:val="kk-KZ" w:eastAsia="ru-RU"/>
        </w:rPr>
        <w:t>өнімдер әлі де техникалық талаптарға сай болған кезде процестің бұзылуын болдырмау үшін қызмет етеді</w:t>
      </w:r>
      <w:r w:rsidR="00D5115F" w:rsidRPr="008651E6">
        <w:rPr>
          <w:rFonts w:ascii="Times New Roman" w:eastAsia="Times New Roman" w:hAnsi="Times New Roman" w:cs="Times New Roman"/>
          <w:color w:val="000000"/>
          <w:sz w:val="24"/>
          <w:szCs w:val="24"/>
          <w:lang w:val="kk-KZ" w:eastAsia="ru-RU"/>
        </w:rPr>
        <w:t>.</w:t>
      </w:r>
    </w:p>
    <w:p w:rsidR="00B108F6" w:rsidRPr="008651E6"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Бақылау диаграммалары ақаулардың сипатын анықтау және процестің тұрақтылығын бағалау қажет болғанда қолданылады; процесті реттеу қажет пе немесе сол күйінде қалдыру керек пе, анықтау қажет болғанда.</w:t>
      </w:r>
    </w:p>
    <w:p w:rsidR="00D5115F" w:rsidRPr="00A7009F"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Басқару диаграммасы да процесті жақсартуды растай алады.</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Бақылау диаграммасы процеске тән ықтимал өзгерістерден кездейсоқ емес немесе ерекше себептерге байланысты ауытқуларды тану құралы болып табылады. Ықтимал өзгерістер болжанған шектерде сирек қайталанады. Кездейсоқ емес немесе ерекше себептерге байланысты ауытқулар процеске әсер ететін кейбір факторларды анықтау, зерттеу және</w:t>
      </w:r>
      <w:r>
        <w:rPr>
          <w:rFonts w:ascii="Times New Roman" w:eastAsia="Times New Roman" w:hAnsi="Times New Roman" w:cs="Times New Roman"/>
          <w:color w:val="000000"/>
          <w:sz w:val="24"/>
          <w:szCs w:val="24"/>
          <w:lang w:eastAsia="ru-RU"/>
        </w:rPr>
        <w:t xml:space="preserve"> бақылау қажет екенін көрсетеді</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Бақылау диаграммалары математикалық статистикаға негізделген. Олар операциялық деректерді, егер процесс кездейсоқ емес немесе ерекше себептерге байланысты тиімсіз болып қалатын болса, болашақ зерттеулерді күтуге болатын шектеу</w:t>
      </w:r>
      <w:r>
        <w:rPr>
          <w:rFonts w:ascii="Times New Roman" w:eastAsia="Times New Roman" w:hAnsi="Times New Roman" w:cs="Times New Roman"/>
          <w:color w:val="000000"/>
          <w:sz w:val="24"/>
          <w:szCs w:val="24"/>
          <w:lang w:eastAsia="ru-RU"/>
        </w:rPr>
        <w:t>лерді белгілеу үшін пайдаланады</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Бақылау диаграммалары туралы ақпарат ISO 7870, ISO 8258 халықаралық стандартта</w:t>
      </w:r>
      <w:r>
        <w:rPr>
          <w:rFonts w:ascii="Times New Roman" w:eastAsia="Times New Roman" w:hAnsi="Times New Roman" w:cs="Times New Roman"/>
          <w:color w:val="000000"/>
          <w:sz w:val="24"/>
          <w:szCs w:val="24"/>
          <w:lang w:eastAsia="ru-RU"/>
        </w:rPr>
        <w:t>рында да қамтылған</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Ең көп қолданылатын орташа X бақылау диаграммалары және R диапазонының бақылау диаграммалары бірге немесе бөлек пайдаланылады. Бақылау шектері арасындағы табиғи ауытқуларды бақылау керек. Арнайы деректер түрі үшін дұрыс басқару диаграмма түрін таңдағаныңызға көз жеткізуіңіз керек. Деректер жинақталған ретпен дәл алынуы керек, әйтпесе ол мағынасын жоғалтады. Деректерді жинау кезеңінде процеске ешқандай өзгерістер енгізілмеуі керек. Деректер процестің табиғи түрде қалай жүретінін көрсетуі керек</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Тексеру парағы ақаулы өнімдер шығарылғанға дейін ықти</w:t>
      </w:r>
      <w:r>
        <w:rPr>
          <w:rFonts w:ascii="Times New Roman" w:eastAsia="Times New Roman" w:hAnsi="Times New Roman" w:cs="Times New Roman"/>
          <w:color w:val="000000"/>
          <w:sz w:val="24"/>
          <w:szCs w:val="24"/>
          <w:lang w:eastAsia="ru-RU"/>
        </w:rPr>
        <w:t>мал проблемаларды көрсете алады</w:t>
      </w:r>
      <w:r w:rsidR="00D5115F" w:rsidRPr="00A7009F">
        <w:rPr>
          <w:rFonts w:ascii="Times New Roman" w:eastAsia="Times New Roman" w:hAnsi="Times New Roman" w:cs="Times New Roman"/>
          <w:color w:val="000000"/>
          <w:sz w:val="24"/>
          <w:szCs w:val="24"/>
          <w:lang w:eastAsia="ru-RU"/>
        </w:rPr>
        <w:t>.</w:t>
      </w:r>
    </w:p>
    <w:p w:rsidR="00D5115F" w:rsidRPr="00A7009F"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108F6">
        <w:rPr>
          <w:rFonts w:ascii="Times New Roman" w:eastAsia="Times New Roman" w:hAnsi="Times New Roman" w:cs="Times New Roman"/>
          <w:color w:val="000000"/>
          <w:sz w:val="24"/>
          <w:szCs w:val="24"/>
          <w:lang w:eastAsia="ru-RU"/>
        </w:rPr>
        <w:t>Бір немесе бірнеше нүкте бақылаудан тыс болса, процесс бақылауд</w:t>
      </w:r>
      <w:r>
        <w:rPr>
          <w:rFonts w:ascii="Times New Roman" w:eastAsia="Times New Roman" w:hAnsi="Times New Roman" w:cs="Times New Roman"/>
          <w:color w:val="000000"/>
          <w:sz w:val="24"/>
          <w:szCs w:val="24"/>
          <w:lang w:eastAsia="ru-RU"/>
        </w:rPr>
        <w:t>ан тыс деп айту әдетке айналған</w:t>
      </w:r>
      <w:r w:rsidR="00D5115F" w:rsidRPr="00A7009F">
        <w:rPr>
          <w:rFonts w:ascii="Times New Roman" w:eastAsia="Times New Roman" w:hAnsi="Times New Roman" w:cs="Times New Roman"/>
          <w:color w:val="000000"/>
          <w:sz w:val="24"/>
          <w:szCs w:val="24"/>
          <w:lang w:eastAsia="ru-RU"/>
        </w:rPr>
        <w:t>.</w:t>
      </w:r>
    </w:p>
    <w:p w:rsid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eastAsia="ru-RU"/>
        </w:rPr>
        <w:lastRenderedPageBreak/>
        <w:t>Бақылау диаграммаларының екі негізгі түрі бар: сапалық (өткен – өтпейді) және сандық белгілер үшін. Сапалық белгілер үшін бақылау кестелерінің төрт түрі мүмкін: өнім бірлігіне келетін ақаулар саны; үлгідегі ақаулар саны; үлгідегі ақаулы өнімдердің үлесі; үлгідегі ақаулы элементтердің саны. Сонымен қатар, бірінші және үшінші жағдайларда іріктеу мөлшері айнымалы болады, ал екінші және төртінші жағдайларда ол тұрақты болады.</w:t>
      </w:r>
    </w:p>
    <w:p w:rsidR="00D5115F" w:rsidRP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Осылайша, бақылау диаграммаларын пайдалану мақсаттары болуы мүмкін</w:t>
      </w:r>
      <w:r w:rsidR="00D5115F" w:rsidRPr="00B108F6">
        <w:rPr>
          <w:rFonts w:ascii="Times New Roman" w:eastAsia="Times New Roman" w:hAnsi="Times New Roman" w:cs="Times New Roman"/>
          <w:color w:val="000000"/>
          <w:sz w:val="24"/>
          <w:szCs w:val="24"/>
          <w:lang w:val="kk-KZ" w:eastAsia="ru-RU"/>
        </w:rPr>
        <w:t>:</w:t>
      </w:r>
    </w:p>
    <w:p w:rsidR="00B108F6" w:rsidRPr="00B108F6"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 бақыланбайтын процесті анықтау;</w:t>
      </w:r>
    </w:p>
    <w:p w:rsidR="00B108F6" w:rsidRPr="00B108F6"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 бақыланатын процесті бақылау;</w:t>
      </w:r>
    </w:p>
    <w:p w:rsidR="00D5115F" w:rsidRPr="00B108F6" w:rsidRDefault="00B108F6" w:rsidP="00B108F6">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 процестің мүмкіндіктерін бағалау</w:t>
      </w:r>
      <w:r w:rsidR="00D5115F" w:rsidRPr="00B108F6">
        <w:rPr>
          <w:rFonts w:ascii="Times New Roman" w:eastAsia="Times New Roman" w:hAnsi="Times New Roman" w:cs="Times New Roman"/>
          <w:color w:val="000000"/>
          <w:sz w:val="24"/>
          <w:szCs w:val="24"/>
          <w:lang w:val="kk-KZ" w:eastAsia="ru-RU"/>
        </w:rPr>
        <w:t>.</w:t>
      </w:r>
    </w:p>
    <w:p w:rsidR="00D5115F" w:rsidRPr="00B108F6" w:rsidRDefault="00B108F6"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B108F6">
        <w:rPr>
          <w:rFonts w:ascii="Times New Roman" w:eastAsia="Times New Roman" w:hAnsi="Times New Roman" w:cs="Times New Roman"/>
          <w:color w:val="000000"/>
          <w:sz w:val="24"/>
          <w:szCs w:val="24"/>
          <w:lang w:val="kk-KZ" w:eastAsia="ru-RU"/>
        </w:rPr>
        <w:t>Келесі айнымалы (процесс айнымалысы) немесе сипаттама әдетте зерттелуі керек</w:t>
      </w:r>
      <w:r w:rsidR="00D5115F" w:rsidRPr="00B108F6">
        <w:rPr>
          <w:rFonts w:ascii="Times New Roman" w:eastAsia="Times New Roman" w:hAnsi="Times New Roman" w:cs="Times New Roman"/>
          <w:color w:val="000000"/>
          <w:sz w:val="24"/>
          <w:szCs w:val="24"/>
          <w:lang w:val="kk-KZ" w:eastAsia="ru-RU"/>
        </w:rPr>
        <w:t>:</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белгілі маңызды немесе ең маңызды;</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болжамды сенімсіз;</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ол арқылы процестің мүмкіндіктері туралы ақпарат алу қажет;</w:t>
      </w:r>
    </w:p>
    <w:p w:rsid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eastAsia="ru-RU"/>
        </w:rPr>
        <w:t>- маркетингте маңызды болып табылатын операциялық.</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Бұл жағдайда барлық мөлшерлерді бір уақытта бақылау қажет емес. Бақылау карталары ақшаны талап етеді, сондықтан оларды ақылмен пайдалану керек: статистиканы мұқият таңдаңыз; Мақсатқа қол жеткізген кезде салыстыруды тоқтату: процестер мен техникалық талаптар бір-бірін ұстап тұрғанда ғана картаны жалғастырыңыз.</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Процесс статистикалық реттеу жағдайында болуы және 100% бас тартуға мүмкіндік беретінін есте ұстаған жөн. Керісінше, ол басқарылмайтын және техникалық талаптарға 100% жауап беретін өнім шығаруы мүмкін.</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Бақылау диаграммалары процестің мүмкіндіктерін талдауға мүмкіндік береді. Процесс қабілеттілігі – бұл дұрыс жұмыс істеу қабілеті. Әдетте, процесс қабілеттілігі техникалық талаптарды қанағаттандыру мүмкіндігін білдіреді.</w:t>
      </w:r>
    </w:p>
    <w:p w:rsidR="00D5115F" w:rsidRP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Бақылау диаграммаларының келесі түрлері бар</w:t>
      </w:r>
      <w:r w:rsidR="00D5115F" w:rsidRPr="00736FDA">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1.     </w:t>
      </w:r>
      <w:r w:rsidR="00736FDA" w:rsidRPr="008651E6">
        <w:rPr>
          <w:rFonts w:ascii="Times New Roman" w:eastAsia="Times New Roman" w:hAnsi="Times New Roman" w:cs="Times New Roman"/>
          <w:color w:val="000000"/>
          <w:sz w:val="24"/>
          <w:szCs w:val="24"/>
          <w:lang w:val="kk-KZ" w:eastAsia="ru-RU"/>
        </w:rPr>
        <w:t>Сандық бақылау диаграммалары (өлшенген мәндер сандық мәндер ретінде көрсетіледі)</w:t>
      </w:r>
      <w:r w:rsidRPr="008651E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а) </w:t>
      </w:r>
      <w:r w:rsidR="00736FDA" w:rsidRPr="008651E6">
        <w:rPr>
          <w:rFonts w:ascii="Times New Roman" w:eastAsia="Times New Roman" w:hAnsi="Times New Roman" w:cs="Times New Roman"/>
          <w:color w:val="000000"/>
          <w:sz w:val="24"/>
          <w:szCs w:val="24"/>
          <w:lang w:val="kk-KZ" w:eastAsia="ru-RU"/>
        </w:rPr>
        <w:t>бақылау диаграммасы орташа арифметикалық шаманың өзгеруін бақылауды көрсететін бақылау диаграммасынан және сапа көрсеткіштері мәндерінің дисперсиясының өзгеруін бақылау үшін пайдаланылатын R бақылау диаграммасынан тұрады. Ұзындық, масса, диаметр, уақыт, созылу күші, кедір-бұдырлық, пайда және т.б. сияқты көрсеткіштерді өлшеу кезінде қолданылады;</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б) </w:t>
      </w:r>
      <w:r w:rsidR="00736FDA" w:rsidRPr="008651E6">
        <w:rPr>
          <w:rFonts w:ascii="Times New Roman" w:eastAsia="Times New Roman" w:hAnsi="Times New Roman" w:cs="Times New Roman"/>
          <w:color w:val="000000"/>
          <w:sz w:val="24"/>
          <w:szCs w:val="24"/>
          <w:lang w:val="kk-KZ" w:eastAsia="ru-RU"/>
        </w:rPr>
        <w:t>Бақылау диаграммасы медиана мәнінің өзгеруін басқаратын бақылау диаграммасынан және R бақылау диаграммасынан тұрады. Ол алдыңғы карта сияқты жағдайларда қолданылады. Дегенмен, ол қарапайым, сондықтан жұмыс орнын толтыру үшін қолайлы</w:t>
      </w:r>
      <w:r w:rsidRPr="008651E6">
        <w:rPr>
          <w:rFonts w:ascii="Times New Roman" w:eastAsia="Times New Roman" w:hAnsi="Times New Roman" w:cs="Times New Roman"/>
          <w:color w:val="000000"/>
          <w:sz w:val="24"/>
          <w:szCs w:val="24"/>
          <w:lang w:val="kk-KZ" w:eastAsia="ru-RU"/>
        </w:rPr>
        <w:t>.</w:t>
      </w:r>
    </w:p>
    <w:p w:rsidR="00D5115F" w:rsidRPr="008651E6"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2.   Сапаны реттеу үшін бақылау кестелері</w:t>
      </w:r>
      <w:r w:rsidR="00D5115F" w:rsidRPr="008651E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а) </w:t>
      </w:r>
      <w:r w:rsidR="00736FDA" w:rsidRPr="008651E6">
        <w:rPr>
          <w:rFonts w:ascii="Times New Roman" w:eastAsia="Times New Roman" w:hAnsi="Times New Roman" w:cs="Times New Roman"/>
          <w:color w:val="000000"/>
          <w:sz w:val="24"/>
          <w:szCs w:val="24"/>
          <w:lang w:val="kk-KZ" w:eastAsia="ru-RU"/>
        </w:rPr>
        <w:t>бақылау диаграммасы p (ақауы бар өнімдердің үлесі үшін) немесе бас тарту пайызы, өнімнің шағын партиясын тексеріп, оларды жақсы және ақаулыға бөлгеннен кейін технологиялық процесті бақылау және реттеу үшін пайдаланылады, т.б. оларды сапасы бойынша анықтау. Ақаулы заттардың үлесі табылған ақаулы заттардың санын тексерілген заттардың санына бөлу арқылы алынады. Сонымен қатар өндірістің қарқындылығын, жұмысқа келмеу пайызын және т.б</w:t>
      </w:r>
      <w:r w:rsidRPr="008651E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б) </w:t>
      </w:r>
      <w:r w:rsidR="00736FDA" w:rsidRPr="008651E6">
        <w:rPr>
          <w:rFonts w:ascii="Times New Roman" w:eastAsia="Times New Roman" w:hAnsi="Times New Roman" w:cs="Times New Roman"/>
          <w:color w:val="000000"/>
          <w:sz w:val="24"/>
          <w:szCs w:val="24"/>
          <w:lang w:val="kk-KZ" w:eastAsia="ru-RU"/>
        </w:rPr>
        <w:t>бақылау диаграммасы pn (қабылданбағандар саны), бақыланатын параметр n тұрақты үлгі өлшемі бар ақаулы өнімдердің саны болып табылатын жағдайларда қолданылады. Карта б. сияқты дерлік</w:t>
      </w:r>
      <w:r w:rsidRPr="008651E6">
        <w:rPr>
          <w:rFonts w:ascii="Times New Roman" w:eastAsia="Times New Roman" w:hAnsi="Times New Roman" w:cs="Times New Roman"/>
          <w:color w:val="000000"/>
          <w:sz w:val="24"/>
          <w:szCs w:val="24"/>
          <w:lang w:val="kk-KZ" w:eastAsia="ru-RU"/>
        </w:rPr>
        <w:t>;</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 xml:space="preserve">в) </w:t>
      </w:r>
      <w:r w:rsidR="00736FDA" w:rsidRPr="008651E6">
        <w:rPr>
          <w:rFonts w:ascii="Times New Roman" w:eastAsia="Times New Roman" w:hAnsi="Times New Roman" w:cs="Times New Roman"/>
          <w:color w:val="000000"/>
          <w:sz w:val="24"/>
          <w:szCs w:val="24"/>
          <w:lang w:val="kk-KZ" w:eastAsia="ru-RU"/>
        </w:rPr>
        <w:t>өнімнің тұрақты көлемдерінің (автомобильдер – бір немесе 5 көлік бірлігі, қаңылтыр болат – бір немесе 10 парақ) арасында табылған ақаулар санын бақылау кезінде қолданылатын c бақылау кестесі (бір өнімдегі ақаулар саны);</w:t>
      </w:r>
    </w:p>
    <w:p w:rsidR="00D5115F" w:rsidRPr="008651E6" w:rsidRDefault="00D5115F"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lastRenderedPageBreak/>
        <w:t xml:space="preserve">г) </w:t>
      </w:r>
      <w:r w:rsidR="00736FDA" w:rsidRPr="008651E6">
        <w:rPr>
          <w:rFonts w:ascii="Times New Roman" w:eastAsia="Times New Roman" w:hAnsi="Times New Roman" w:cs="Times New Roman"/>
          <w:color w:val="000000"/>
          <w:sz w:val="24"/>
          <w:szCs w:val="24"/>
          <w:lang w:val="kk-KZ" w:eastAsia="ru-RU"/>
        </w:rPr>
        <w:t>бақылау диаграммасы n (бірлік аудандағы ақаулар саны), аудан, ұзындық, масса, көлем, сорт тұрақты болмағанда және үлгіні тұрақты көлем ретінде қарастыру мүмкін болмағанда қолданылады</w:t>
      </w:r>
      <w:r w:rsidRPr="008651E6">
        <w:rPr>
          <w:rFonts w:ascii="Times New Roman" w:eastAsia="Times New Roman" w:hAnsi="Times New Roman" w:cs="Times New Roman"/>
          <w:color w:val="000000"/>
          <w:sz w:val="24"/>
          <w:szCs w:val="24"/>
          <w:lang w:val="kk-KZ" w:eastAsia="ru-RU"/>
        </w:rPr>
        <w:t>.</w:t>
      </w:r>
    </w:p>
    <w:p w:rsidR="00D5115F" w:rsidRPr="008651E6"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Ақаулы өнімдер табылған кезде оларға әртүрлі этикеткаларды жапқан жөн: оператор анықтаған ақаулы өнімдерге (А түрі) және инспектор анықтаған ақаулы өнімдерге (В түрі). Мысалы, А жағдайында – ақ өрістегі қызыл әріптер, В жағдайында – ақ өрістегі қара әріптер</w:t>
      </w:r>
      <w:r w:rsidR="00D5115F" w:rsidRPr="008651E6">
        <w:rPr>
          <w:rFonts w:ascii="Times New Roman" w:eastAsia="Times New Roman" w:hAnsi="Times New Roman" w:cs="Times New Roman"/>
          <w:color w:val="000000"/>
          <w:sz w:val="24"/>
          <w:szCs w:val="24"/>
          <w:lang w:val="kk-KZ" w:eastAsia="ru-RU"/>
        </w:rPr>
        <w:t>.</w:t>
      </w:r>
    </w:p>
    <w:p w:rsidR="00D5115F" w:rsidRPr="008651E6"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Жапсырмада бөлшек нөмірі, өнім атауы, технологиялық процесс, жұмыс орны, жылы, айы және күні, ақаудың сипаты, ақаулар саны, ақаудың себебі, қабылданған шаралар көрсетіледі</w:t>
      </w:r>
      <w:r w:rsidR="00D5115F" w:rsidRPr="008651E6">
        <w:rPr>
          <w:rFonts w:ascii="Times New Roman" w:eastAsia="Times New Roman" w:hAnsi="Times New Roman" w:cs="Times New Roman"/>
          <w:color w:val="000000"/>
          <w:sz w:val="24"/>
          <w:szCs w:val="24"/>
          <w:lang w:val="kk-KZ" w:eastAsia="ru-RU"/>
        </w:rPr>
        <w:t>.</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Өнім сапасын талдаудың мақсаттары мен міндеттеріне, сондай-ақ оны жүзеге асыру үшін қажетті мәліметтерді алу мүмкіндіктеріне байланысты оны жүзеге асырудың аналитикалық әдістері айтарлықтай ерекшеленеді. Бұған кәсіпорын қызметімен қамтылған өнімнің өмірлік циклінің кезеңі де әсер етеді.</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Өндірісті жобалау, технологиялық жоспарлау, дайындау және игеру кезеңдерінде шығындардың функционалдық талдауын (ФҚА) қолданған жөн: бұл жеке өнімнің немесе технологиялық, өндірістік, экономикалық процестің, құрылымның функцияларын жүйелі түрде зерттеу әдісі. , тұтынушылық қасиеттер объектісі мен оны әзірлеу, өндіру және пайдалану шығындары арасындағы арақатынасты оңтайландыру арқылы ресурстарды пайдалану тиімділігін арттыруға бағытталған.</w:t>
      </w:r>
    </w:p>
    <w:p w:rsidR="00D5115F" w:rsidRP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i/>
          <w:iCs/>
          <w:color w:val="000000"/>
          <w:sz w:val="24"/>
          <w:szCs w:val="24"/>
          <w:lang w:val="kk-KZ" w:eastAsia="ru-RU"/>
        </w:rPr>
        <w:t>ФСА</w:t>
      </w:r>
      <w:r w:rsidRPr="00736FDA">
        <w:rPr>
          <w:rFonts w:ascii="Times New Roman" w:eastAsia="Times New Roman" w:hAnsi="Times New Roman" w:cs="Times New Roman"/>
          <w:i/>
          <w:iCs/>
          <w:color w:val="000000"/>
          <w:sz w:val="24"/>
          <w:szCs w:val="24"/>
          <w:lang w:val="kk-KZ" w:eastAsia="ru-RU"/>
        </w:rPr>
        <w:t xml:space="preserve"> қолданудың негізгі принциптері болып табылады</w:t>
      </w:r>
      <w:r w:rsidR="00D5115F" w:rsidRPr="00736FDA">
        <w:rPr>
          <w:rFonts w:ascii="Times New Roman" w:eastAsia="Times New Roman" w:hAnsi="Times New Roman" w:cs="Times New Roman"/>
          <w:color w:val="000000"/>
          <w:sz w:val="24"/>
          <w:szCs w:val="24"/>
          <w:lang w:val="kk-KZ" w:eastAsia="ru-RU"/>
        </w:rPr>
        <w:t>:</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1. зерттеу объектісіне функционалдық көзқарас;</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2. объект пен оның функцияларын талдауға жүйелі көзқарас;</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3.</w:t>
      </w:r>
      <w:r w:rsidRPr="00736FDA">
        <w:rPr>
          <w:rFonts w:ascii="Times New Roman" w:eastAsia="Times New Roman" w:hAnsi="Times New Roman" w:cs="Times New Roman"/>
          <w:color w:val="000000"/>
          <w:sz w:val="24"/>
          <w:szCs w:val="24"/>
          <w:lang w:val="kk-KZ" w:eastAsia="ru-RU"/>
        </w:rPr>
        <w:t>өнімнің өмірлік циклінің барлық кезеңдерінде объектінің және олардың материалдық тасымалдаушыларының функцияларын зерттеу;</w:t>
      </w:r>
    </w:p>
    <w:p w:rsidR="00736FDA" w:rsidRP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4. өнім функцияларының сапасы мен пайдалылығының олардың шығындарына сәйкестігі;</w:t>
      </w:r>
    </w:p>
    <w:p w:rsidR="00736FDA" w:rsidRDefault="00736FDA" w:rsidP="00736FDA">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5. ұжымдық шығармашылық.</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xml:space="preserve">Өнім және оның құрамдас бөліктері орындайтын функцияларды бірқатар ерекшеліктеріне қарай топтастыруға болады. Көріну аймағына сәйкес функциялар сыртқы және ішкі болып бөлінеді. Сыртқы – бұл сыртқы ортамен әрекеттесу кезінде объектінің атқаратын қызметтері. </w:t>
      </w:r>
      <w:r w:rsidRPr="008651E6">
        <w:rPr>
          <w:rFonts w:ascii="Times New Roman" w:eastAsia="Times New Roman" w:hAnsi="Times New Roman" w:cs="Times New Roman"/>
          <w:color w:val="000000"/>
          <w:sz w:val="24"/>
          <w:szCs w:val="24"/>
          <w:lang w:val="kk-KZ" w:eastAsia="ru-RU"/>
        </w:rPr>
        <w:t>Ішкі – объектінің кез келген элементтерін және олардың объектінің шекарасындағы байланыстарын орындайтын функциялар.</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xml:space="preserve">Сыртқы функциялар арасындағы қажеттіліктерді қанағаттандырудағы рөліне қарай негізгі және қосалқы болып бөлінеді. </w:t>
      </w:r>
      <w:r w:rsidRPr="008651E6">
        <w:rPr>
          <w:rFonts w:ascii="Times New Roman" w:eastAsia="Times New Roman" w:hAnsi="Times New Roman" w:cs="Times New Roman"/>
          <w:color w:val="000000"/>
          <w:sz w:val="24"/>
          <w:szCs w:val="24"/>
          <w:lang w:val="kk-KZ" w:eastAsia="ru-RU"/>
        </w:rPr>
        <w:t>Негізгі функция объект құрудың негізгі мақсатын көрсетеді, ал қосалқы функция қосалқы функцияны көрсетеді.</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Жұмыс процесіндегі рөлі бойынша ішкі функцияларды негізгі және көмекші деп бөлуге болады. Негізгі функция негізгіге бағынады және объектінің жұмысқа қабілеттілігін анықтайды. Көмекші көмегімен негізгі, қосалқы және негізгі қызметтер жүзеге асырылады.</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Көрініс сипаты бойынша аталған барлық функциялар номиналды, потенциалды және нақты болып бөлінеді.</w:t>
      </w:r>
      <w:r>
        <w:rPr>
          <w:rFonts w:ascii="Times New Roman" w:eastAsia="Times New Roman" w:hAnsi="Times New Roman" w:cs="Times New Roman"/>
          <w:color w:val="000000"/>
          <w:sz w:val="24"/>
          <w:szCs w:val="24"/>
          <w:lang w:val="kk-KZ" w:eastAsia="ru-RU"/>
        </w:rPr>
        <w:t xml:space="preserve"> </w:t>
      </w:r>
      <w:r w:rsidRPr="00736FDA">
        <w:rPr>
          <w:rFonts w:ascii="Times New Roman" w:eastAsia="Times New Roman" w:hAnsi="Times New Roman" w:cs="Times New Roman"/>
          <w:color w:val="000000"/>
          <w:sz w:val="24"/>
          <w:szCs w:val="24"/>
          <w:lang w:val="kk-KZ" w:eastAsia="ru-RU"/>
        </w:rPr>
        <w:t xml:space="preserve">Номиналды мәндер объектіні қалыптастыру, құру кезінде белгіленеді және міндетті болып табылады. Потенциал объектінің жұмыс істеу шарттары өзгерген кезде қандай да бір функцияларды орындау қабілетін көрсетеді. </w:t>
      </w:r>
      <w:r w:rsidRPr="008651E6">
        <w:rPr>
          <w:rFonts w:ascii="Times New Roman" w:eastAsia="Times New Roman" w:hAnsi="Times New Roman" w:cs="Times New Roman"/>
          <w:color w:val="000000"/>
          <w:sz w:val="24"/>
          <w:szCs w:val="24"/>
          <w:lang w:val="kk-KZ" w:eastAsia="ru-RU"/>
        </w:rPr>
        <w:t>Нақты - бұл объект нақты орындайтын функциялар.</w:t>
      </w:r>
    </w:p>
    <w:p w:rsidR="00736FDA" w:rsidRDefault="00736FDA" w:rsidP="00A7009F">
      <w:pPr>
        <w:shd w:val="clear" w:color="auto" w:fill="FFFFFF"/>
        <w:spacing w:after="0" w:line="240" w:lineRule="auto"/>
        <w:ind w:firstLine="709"/>
        <w:jc w:val="both"/>
        <w:rPr>
          <w:rFonts w:ascii="Times New Roman" w:eastAsia="Times New Roman" w:hAnsi="Times New Roman" w:cs="Times New Roman"/>
          <w:color w:val="000000"/>
          <w:sz w:val="24"/>
          <w:szCs w:val="24"/>
          <w:lang w:val="kk-KZ" w:eastAsia="ru-RU"/>
        </w:rPr>
      </w:pPr>
      <w:r w:rsidRPr="008651E6">
        <w:rPr>
          <w:rFonts w:ascii="Times New Roman" w:eastAsia="Times New Roman" w:hAnsi="Times New Roman" w:cs="Times New Roman"/>
          <w:color w:val="000000"/>
          <w:sz w:val="24"/>
          <w:szCs w:val="24"/>
          <w:lang w:val="kk-KZ" w:eastAsia="ru-RU"/>
        </w:rPr>
        <w:t>Объектінің барлық функциялары пайдалы немесе пайдасыз болуы мүмкін, ал соңғысы бейтарап және зиянды болуы мүмкін.</w:t>
      </w:r>
    </w:p>
    <w:p w:rsidR="00736FDA" w:rsidRDefault="00736FDA" w:rsidP="00736FDA">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736FDA">
        <w:rPr>
          <w:rFonts w:ascii="Times New Roman" w:eastAsia="Times New Roman" w:hAnsi="Times New Roman" w:cs="Times New Roman"/>
          <w:color w:val="000000"/>
          <w:sz w:val="24"/>
          <w:szCs w:val="24"/>
          <w:lang w:val="kk-KZ" w:eastAsia="ru-RU"/>
        </w:rPr>
        <w:t xml:space="preserve">Функционалдық шығындарды талдаудың мақсаты - объектінің пайдалы функцияларын тұтынушы үшін олардың маңыздылығы мен оларды жүзеге асыру шығындары арасындағы оңтайлы арақатынаспен әзірлеу, яғни. тұтынушы мен өндіруші үшін ең қолайлысын таңдауда, егер өнім өндіру туралы айтатын болсақ, өнім сапасы мен оның құны мәселесін шешу. </w:t>
      </w:r>
      <w:r w:rsidRPr="00736FDA">
        <w:rPr>
          <w:rFonts w:ascii="Times New Roman" w:eastAsia="Times New Roman" w:hAnsi="Times New Roman" w:cs="Times New Roman"/>
          <w:color w:val="000000"/>
          <w:sz w:val="24"/>
          <w:szCs w:val="24"/>
          <w:lang w:eastAsia="ru-RU"/>
        </w:rPr>
        <w:t>Математикалық түрде ҚҚА мақсатын былай жазуға болады:</w:t>
      </w:r>
    </w:p>
    <w:p w:rsidR="00D5115F" w:rsidRDefault="00D5115F" w:rsidP="00736FDA">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r w:rsidRPr="00A7009F">
        <w:rPr>
          <w:rFonts w:ascii="Times New Roman" w:eastAsia="Times New Roman" w:hAnsi="Times New Roman" w:cs="Times New Roman"/>
          <w:noProof/>
          <w:color w:val="000000"/>
          <w:sz w:val="24"/>
          <w:szCs w:val="24"/>
          <w:lang w:eastAsia="ru-RU"/>
        </w:rPr>
        <w:lastRenderedPageBreak/>
        <w:drawing>
          <wp:inline distT="0" distB="0" distL="0" distR="0" wp14:anchorId="1D4BE4D7" wp14:editId="0396D9A9">
            <wp:extent cx="874395" cy="469265"/>
            <wp:effectExtent l="0" t="0" r="0" b="6985"/>
            <wp:docPr id="55" name="Рисунок 55" descr="http://bizlog.ru/lib/b2/img/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bizlog.ru/lib/b2/img/image063.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74395" cy="469265"/>
                    </a:xfrm>
                    <a:prstGeom prst="rect">
                      <a:avLst/>
                    </a:prstGeom>
                    <a:noFill/>
                    <a:ln>
                      <a:noFill/>
                    </a:ln>
                  </pic:spPr>
                </pic:pic>
              </a:graphicData>
            </a:graphic>
          </wp:inline>
        </w:drawing>
      </w:r>
    </w:p>
    <w:p w:rsidR="00736FDA" w:rsidRPr="00736FDA" w:rsidRDefault="00736FDA" w:rsidP="00736FDA">
      <w:pPr>
        <w:shd w:val="clear" w:color="auto" w:fill="FFFFFF"/>
        <w:spacing w:after="0" w:line="240" w:lineRule="auto"/>
        <w:ind w:firstLine="709"/>
        <w:jc w:val="center"/>
        <w:rPr>
          <w:rFonts w:ascii="Times New Roman" w:eastAsia="Times New Roman" w:hAnsi="Times New Roman" w:cs="Times New Roman"/>
          <w:color w:val="000000"/>
          <w:sz w:val="24"/>
          <w:szCs w:val="24"/>
          <w:lang w:val="kk-KZ" w:eastAsia="ru-RU"/>
        </w:rPr>
      </w:pPr>
    </w:p>
    <w:p w:rsidR="00736FDA" w:rsidRPr="00736FDA" w:rsidRDefault="00736FDA" w:rsidP="00736FDA">
      <w:pPr>
        <w:tabs>
          <w:tab w:val="left" w:pos="1701"/>
        </w:tabs>
        <w:spacing w:after="0" w:line="240" w:lineRule="auto"/>
        <w:ind w:right="-1"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мұндағы ПС</w:t>
      </w:r>
      <w:r w:rsidRPr="00736FDA">
        <w:rPr>
          <w:rFonts w:ascii="Times New Roman" w:eastAsia="Times New Roman" w:hAnsi="Times New Roman" w:cs="Times New Roman"/>
          <w:color w:val="000000"/>
          <w:sz w:val="24"/>
          <w:szCs w:val="24"/>
          <w:lang w:val="kk-KZ" w:eastAsia="ru-RU"/>
        </w:rPr>
        <w:t xml:space="preserve"> – талданатын объектінің пайдалану мәні, оның пайдалану қасиеттерінің жиыны ретінде көрсетілген (PS=∑nci);</w:t>
      </w:r>
    </w:p>
    <w:p w:rsidR="00D5115F" w:rsidRPr="008651E6" w:rsidRDefault="00736FDA" w:rsidP="00736FDA">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color w:val="000000"/>
          <w:sz w:val="24"/>
          <w:szCs w:val="24"/>
          <w:lang w:val="kk-KZ" w:eastAsia="ru-RU"/>
        </w:rPr>
        <w:t>3 – қажетті тұтынушылық қасиеттерге қол жеткізу шығындары.</w:t>
      </w:r>
    </w:p>
    <w:p w:rsidR="00736FDA" w:rsidRDefault="00736FDA" w:rsidP="005C162E">
      <w:pPr>
        <w:tabs>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p>
    <w:p w:rsidR="00D5115F" w:rsidRDefault="00736FDA" w:rsidP="005C162E">
      <w:pPr>
        <w:tabs>
          <w:tab w:val="left" w:pos="1701"/>
        </w:tabs>
        <w:spacing w:after="0" w:line="240" w:lineRule="auto"/>
        <w:ind w:right="-1" w:firstLine="709"/>
        <w:jc w:val="center"/>
        <w:rPr>
          <w:rFonts w:ascii="Times New Roman" w:eastAsia="Times New Roman" w:hAnsi="Times New Roman" w:cs="Times New Roman"/>
          <w:b/>
          <w:sz w:val="24"/>
          <w:szCs w:val="24"/>
          <w:lang w:val="kk-KZ" w:eastAsia="ru-RU"/>
        </w:rPr>
      </w:pPr>
      <w:r w:rsidRPr="00736FDA">
        <w:rPr>
          <w:rFonts w:ascii="Times New Roman" w:eastAsia="Times New Roman" w:hAnsi="Times New Roman" w:cs="Times New Roman"/>
          <w:b/>
          <w:sz w:val="24"/>
          <w:szCs w:val="24"/>
          <w:lang w:val="kk-KZ" w:eastAsia="ru-RU"/>
        </w:rPr>
        <w:t>Бақылау сұрақтары</w:t>
      </w:r>
      <w:r w:rsidR="00B15623" w:rsidRPr="0068642B">
        <w:rPr>
          <w:rFonts w:ascii="Times New Roman" w:eastAsia="Times New Roman" w:hAnsi="Times New Roman" w:cs="Times New Roman"/>
          <w:b/>
          <w:sz w:val="24"/>
          <w:szCs w:val="24"/>
          <w:lang w:val="kk-KZ" w:eastAsia="ru-RU"/>
        </w:rPr>
        <w:t>:</w:t>
      </w:r>
    </w:p>
    <w:p w:rsidR="00D857C3" w:rsidRPr="0068642B" w:rsidRDefault="00D857C3" w:rsidP="00A7009F">
      <w:pPr>
        <w:tabs>
          <w:tab w:val="left" w:pos="1701"/>
        </w:tabs>
        <w:spacing w:after="0" w:line="240" w:lineRule="auto"/>
        <w:ind w:right="-1" w:firstLine="709"/>
        <w:jc w:val="both"/>
        <w:rPr>
          <w:rFonts w:ascii="Times New Roman" w:eastAsia="Times New Roman" w:hAnsi="Times New Roman" w:cs="Times New Roman"/>
          <w:b/>
          <w:sz w:val="24"/>
          <w:szCs w:val="24"/>
          <w:lang w:val="kk-KZ" w:eastAsia="ru-RU"/>
        </w:rPr>
      </w:pPr>
    </w:p>
    <w:p w:rsidR="00736FDA" w:rsidRPr="00736FDA" w:rsidRDefault="00736FDA" w:rsidP="00736FDA">
      <w:pPr>
        <w:pStyle w:val="a7"/>
        <w:shd w:val="clear" w:color="auto" w:fill="FFFFFF"/>
        <w:tabs>
          <w:tab w:val="left" w:pos="284"/>
          <w:tab w:val="left" w:pos="1701"/>
        </w:tabs>
        <w:spacing w:before="0" w:beforeAutospacing="0" w:after="0" w:afterAutospacing="0"/>
        <w:jc w:val="both"/>
        <w:rPr>
          <w:color w:val="000000"/>
          <w:lang w:val="kk-KZ"/>
        </w:rPr>
      </w:pPr>
      <w:r w:rsidRPr="00736FDA">
        <w:rPr>
          <w:color w:val="000000"/>
          <w:lang w:val="kk-KZ"/>
        </w:rPr>
        <w:t>1.Өнім сапасын бақылау жүйесі дегеніміз не?</w:t>
      </w:r>
    </w:p>
    <w:p w:rsidR="00736FDA" w:rsidRPr="00736FDA" w:rsidRDefault="00736FDA" w:rsidP="00736FDA">
      <w:pPr>
        <w:pStyle w:val="a7"/>
        <w:shd w:val="clear" w:color="auto" w:fill="FFFFFF"/>
        <w:tabs>
          <w:tab w:val="left" w:pos="284"/>
          <w:tab w:val="left" w:pos="1701"/>
        </w:tabs>
        <w:spacing w:before="0" w:beforeAutospacing="0" w:after="0" w:afterAutospacing="0"/>
        <w:jc w:val="both"/>
        <w:rPr>
          <w:color w:val="000000"/>
          <w:lang w:val="kk-KZ"/>
        </w:rPr>
      </w:pPr>
      <w:r>
        <w:rPr>
          <w:color w:val="000000"/>
          <w:lang w:val="kk-KZ"/>
        </w:rPr>
        <w:t>2. ТББ</w:t>
      </w:r>
      <w:r w:rsidRPr="00736FDA">
        <w:rPr>
          <w:color w:val="000000"/>
          <w:lang w:val="kk-KZ"/>
        </w:rPr>
        <w:t xml:space="preserve"> құрылымы қандай және оған қандай міндеттер жүктеледі?</w:t>
      </w:r>
    </w:p>
    <w:p w:rsidR="00B15623" w:rsidRPr="00736FDA" w:rsidRDefault="00736FDA" w:rsidP="00736FDA">
      <w:pPr>
        <w:pStyle w:val="a7"/>
        <w:shd w:val="clear" w:color="auto" w:fill="FFFFFF"/>
        <w:tabs>
          <w:tab w:val="left" w:pos="284"/>
          <w:tab w:val="left" w:pos="1701"/>
        </w:tabs>
        <w:spacing w:before="0" w:beforeAutospacing="0" w:after="0" w:afterAutospacing="0"/>
        <w:jc w:val="both"/>
        <w:rPr>
          <w:lang w:val="kk-KZ"/>
        </w:rPr>
      </w:pPr>
      <w:r w:rsidRPr="00736FDA">
        <w:rPr>
          <w:color w:val="000000"/>
          <w:lang w:val="kk-KZ"/>
        </w:rPr>
        <w:t>3. Кәсіпорында некенің алдын алу жүйесінің негізгі элементтерін анықтаңыз.</w:t>
      </w:r>
    </w:p>
    <w:p w:rsidR="00D5115F" w:rsidRPr="00A7009F" w:rsidRDefault="00D5115F" w:rsidP="00736FDA">
      <w:pPr>
        <w:tabs>
          <w:tab w:val="left" w:pos="1701"/>
        </w:tabs>
        <w:spacing w:after="0" w:line="240" w:lineRule="auto"/>
        <w:ind w:firstLine="709"/>
        <w:jc w:val="both"/>
        <w:rPr>
          <w:rFonts w:ascii="Times New Roman" w:eastAsia="Times New Roman" w:hAnsi="Times New Roman" w:cs="Times New Roman"/>
          <w:sz w:val="24"/>
          <w:szCs w:val="24"/>
          <w:lang w:val="kk-KZ" w:eastAsia="ru-RU"/>
        </w:rPr>
      </w:pPr>
    </w:p>
    <w:p w:rsidR="00E82D9A" w:rsidRPr="00A7009F" w:rsidRDefault="00E82D9A" w:rsidP="00A7009F">
      <w:pPr>
        <w:tabs>
          <w:tab w:val="left" w:pos="1701"/>
        </w:tabs>
        <w:spacing w:after="0" w:line="240" w:lineRule="auto"/>
        <w:ind w:firstLine="709"/>
        <w:jc w:val="both"/>
        <w:rPr>
          <w:rFonts w:ascii="Times New Roman" w:hAnsi="Times New Roman" w:cs="Times New Roman"/>
          <w:sz w:val="24"/>
          <w:szCs w:val="24"/>
          <w:lang w:val="kk-KZ"/>
        </w:rPr>
      </w:pPr>
    </w:p>
    <w:p w:rsidR="00E82D9A" w:rsidRPr="00736FDA" w:rsidRDefault="00736FDA" w:rsidP="00A7009F">
      <w:pPr>
        <w:tabs>
          <w:tab w:val="left" w:pos="1701"/>
        </w:tabs>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Дәріс </w:t>
      </w:r>
      <w:r w:rsidR="00E82D9A" w:rsidRPr="00736FDA">
        <w:rPr>
          <w:rFonts w:ascii="Times New Roman" w:hAnsi="Times New Roman" w:cs="Times New Roman"/>
          <w:b/>
          <w:sz w:val="24"/>
          <w:szCs w:val="24"/>
          <w:lang w:val="kk-KZ"/>
        </w:rPr>
        <w:t xml:space="preserve"> </w:t>
      </w:r>
      <w:r w:rsidRPr="00736FDA">
        <w:rPr>
          <w:rFonts w:ascii="Times New Roman" w:hAnsi="Times New Roman" w:cs="Times New Roman"/>
          <w:b/>
          <w:sz w:val="24"/>
          <w:szCs w:val="24"/>
          <w:lang w:val="kk-KZ"/>
        </w:rPr>
        <w:t>№</w:t>
      </w:r>
      <w:r w:rsidR="00E82D9A" w:rsidRPr="00736FDA">
        <w:rPr>
          <w:rFonts w:ascii="Times New Roman" w:hAnsi="Times New Roman" w:cs="Times New Roman"/>
          <w:b/>
          <w:sz w:val="24"/>
          <w:szCs w:val="24"/>
          <w:lang w:val="kk-KZ"/>
        </w:rPr>
        <w:t>1</w:t>
      </w:r>
      <w:r w:rsidR="00D5115F" w:rsidRPr="00736FDA">
        <w:rPr>
          <w:rFonts w:ascii="Times New Roman" w:hAnsi="Times New Roman" w:cs="Times New Roman"/>
          <w:b/>
          <w:sz w:val="24"/>
          <w:szCs w:val="24"/>
          <w:lang w:val="kk-KZ"/>
        </w:rPr>
        <w:t>3</w:t>
      </w:r>
    </w:p>
    <w:p w:rsidR="00E82D9A" w:rsidRPr="00736FDA" w:rsidRDefault="00E82D9A" w:rsidP="00A7009F">
      <w:pPr>
        <w:tabs>
          <w:tab w:val="left" w:pos="1701"/>
        </w:tabs>
        <w:spacing w:after="0" w:line="240" w:lineRule="auto"/>
        <w:ind w:right="-1" w:firstLine="709"/>
        <w:jc w:val="both"/>
        <w:rPr>
          <w:rFonts w:ascii="Times New Roman" w:hAnsi="Times New Roman" w:cs="Times New Roman"/>
          <w:sz w:val="24"/>
          <w:szCs w:val="24"/>
          <w:lang w:val="kk-KZ"/>
        </w:rPr>
      </w:pPr>
    </w:p>
    <w:p w:rsidR="00736FDA" w:rsidRDefault="00736FDA" w:rsidP="00A7009F">
      <w:pPr>
        <w:tabs>
          <w:tab w:val="left" w:pos="1701"/>
        </w:tabs>
        <w:spacing w:after="0" w:line="240" w:lineRule="auto"/>
        <w:ind w:right="-1" w:firstLine="709"/>
        <w:jc w:val="both"/>
        <w:rPr>
          <w:rFonts w:ascii="Times New Roman" w:hAnsi="Times New Roman" w:cs="Times New Roman"/>
          <w:sz w:val="24"/>
          <w:szCs w:val="24"/>
          <w:lang w:val="kk-KZ"/>
        </w:rPr>
      </w:pPr>
      <w:r w:rsidRPr="00736FDA">
        <w:rPr>
          <w:rFonts w:ascii="Times New Roman" w:hAnsi="Times New Roman" w:cs="Times New Roman"/>
          <w:b/>
          <w:sz w:val="24"/>
          <w:szCs w:val="24"/>
          <w:lang w:val="kk-KZ"/>
        </w:rPr>
        <w:t>Тақырыбы:</w:t>
      </w:r>
      <w:r w:rsidRPr="00736FDA">
        <w:rPr>
          <w:rFonts w:ascii="Times New Roman" w:hAnsi="Times New Roman" w:cs="Times New Roman"/>
          <w:sz w:val="24"/>
          <w:szCs w:val="24"/>
          <w:lang w:val="kk-KZ"/>
        </w:rPr>
        <w:t xml:space="preserve"> Сапа менеджментінің арнайы ішкі жүйелері. Сапа менеджменті жүйесіндегі стандарттау. Стандарттау процестерінің мәні</w:t>
      </w:r>
    </w:p>
    <w:p w:rsidR="00736FDA" w:rsidRDefault="00736FDA" w:rsidP="00A7009F">
      <w:pPr>
        <w:tabs>
          <w:tab w:val="left" w:pos="1701"/>
        </w:tabs>
        <w:spacing w:after="0" w:line="240" w:lineRule="auto"/>
        <w:ind w:right="-1" w:firstLine="709"/>
        <w:jc w:val="both"/>
        <w:rPr>
          <w:rFonts w:ascii="Times New Roman" w:hAnsi="Times New Roman" w:cs="Times New Roman"/>
          <w:sz w:val="24"/>
          <w:szCs w:val="24"/>
          <w:lang w:val="kk-KZ"/>
        </w:rPr>
      </w:pPr>
    </w:p>
    <w:p w:rsidR="00736FDA" w:rsidRPr="00736FDA" w:rsidRDefault="00736FDA" w:rsidP="00736FDA">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736FDA">
        <w:rPr>
          <w:rFonts w:ascii="Times New Roman" w:eastAsia="Times New Roman" w:hAnsi="Times New Roman" w:cs="Times New Roman"/>
          <w:sz w:val="24"/>
          <w:szCs w:val="24"/>
          <w:lang w:val="kk-KZ" w:eastAsia="ru-RU"/>
        </w:rPr>
        <w:t>Жоспар:</w:t>
      </w:r>
    </w:p>
    <w:p w:rsidR="00736FDA" w:rsidRPr="00736FDA" w:rsidRDefault="00736FDA" w:rsidP="00736FDA">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736FDA">
        <w:rPr>
          <w:rFonts w:ascii="Times New Roman" w:eastAsia="Times New Roman" w:hAnsi="Times New Roman" w:cs="Times New Roman"/>
          <w:sz w:val="24"/>
          <w:szCs w:val="24"/>
          <w:lang w:val="kk-KZ" w:eastAsia="ru-RU"/>
        </w:rPr>
        <w:t>1.Сапа менеджментінің арнайы ішкі жүйелері.</w:t>
      </w:r>
    </w:p>
    <w:p w:rsidR="00736FDA" w:rsidRPr="00736FDA" w:rsidRDefault="00736FDA" w:rsidP="00736FDA">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736FDA">
        <w:rPr>
          <w:rFonts w:ascii="Times New Roman" w:eastAsia="Times New Roman" w:hAnsi="Times New Roman" w:cs="Times New Roman"/>
          <w:sz w:val="24"/>
          <w:szCs w:val="24"/>
          <w:lang w:val="kk-KZ" w:eastAsia="ru-RU"/>
        </w:rPr>
        <w:t>2. Сапа менеджменті жүйесіндегі стандарттау.</w:t>
      </w:r>
    </w:p>
    <w:p w:rsidR="00885975" w:rsidRDefault="00736FDA" w:rsidP="00736FDA">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r w:rsidRPr="00736FDA">
        <w:rPr>
          <w:rFonts w:ascii="Times New Roman" w:eastAsia="Times New Roman" w:hAnsi="Times New Roman" w:cs="Times New Roman"/>
          <w:sz w:val="24"/>
          <w:szCs w:val="24"/>
          <w:lang w:val="kk-KZ" w:eastAsia="ru-RU"/>
        </w:rPr>
        <w:t>3. Стандарттау процестерінің мәні</w:t>
      </w:r>
    </w:p>
    <w:p w:rsidR="00736FDA" w:rsidRPr="00885975" w:rsidRDefault="00736FDA" w:rsidP="00736FDA">
      <w:pPr>
        <w:spacing w:after="0" w:line="240" w:lineRule="auto"/>
        <w:ind w:right="-1" w:firstLine="709"/>
        <w:jc w:val="both"/>
        <w:rPr>
          <w:rFonts w:ascii="Times New Roman" w:eastAsia="Times New Roman" w:hAnsi="Times New Roman" w:cs="Times New Roman"/>
          <w:sz w:val="24"/>
          <w:szCs w:val="24"/>
          <w:lang w:val="kk-KZ" w:eastAsia="ru-RU"/>
        </w:rPr>
      </w:pPr>
    </w:p>
    <w:p w:rsidR="006E0A14" w:rsidRDefault="006E0A14"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Өнім сапасын басқару жүйелерінің маңызды элементі стандарттау болып табылады - ең ұтымды нормаларды табатын, содан кейін оларды стандарт, нұсқаулықтар, әдістер мен өнімді әзірлеуге қойылатын талаптар сияқты нормативтік құжаттарда бекітетін норма шығару қызметі, т.б. бұл стандарттарға сәйкестікті белгілейтін құралдар жиынтығы.</w:t>
      </w:r>
    </w:p>
    <w:p w:rsidR="006E0A14" w:rsidRDefault="006E0A14"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Стандарттау өнімнің (жұмыстардың, қызметтердің) сапасын басқарудың қазіргі заманғы механизмінің маңызды элементтерінің бірі болып табылады. Халықаралық стандарттау ұйымының (ISO) анықтамасына сәйкес стандарттау - бұл барлық мүдделі тараптардың мүддесі мен қатысуы үшін белгілі бір салалардағы қызметті оңтайландыру мақсатында ережелерді белгілеу және қолдану, атап айтқанда сақтау кезінде оңтайлы жалпы үнемдеуге қол жеткізу. функционалдық жағдайлар мен қауіпсіздік талаптары.</w:t>
      </w:r>
    </w:p>
    <w:p w:rsidR="006E0A14" w:rsidRPr="006E0A14" w:rsidRDefault="006E0A14" w:rsidP="00A7009F">
      <w:pPr>
        <w:pStyle w:val="a7"/>
        <w:shd w:val="clear" w:color="auto" w:fill="FFFFFF"/>
        <w:spacing w:before="0" w:beforeAutospacing="0" w:after="0" w:afterAutospacing="0"/>
        <w:ind w:firstLine="709"/>
        <w:jc w:val="both"/>
        <w:rPr>
          <w:iCs/>
          <w:color w:val="000000"/>
          <w:lang w:val="kk-KZ"/>
        </w:rPr>
      </w:pPr>
      <w:r w:rsidRPr="006E0A14">
        <w:rPr>
          <w:i/>
          <w:iCs/>
          <w:color w:val="000000"/>
          <w:lang w:val="kk-KZ"/>
        </w:rPr>
        <w:t xml:space="preserve">Стандарт – </w:t>
      </w:r>
      <w:r w:rsidRPr="006E0A14">
        <w:rPr>
          <w:iCs/>
          <w:color w:val="000000"/>
          <w:lang w:val="kk-KZ"/>
        </w:rPr>
        <w:t>стандарттау объектісіне қойылатын ережелердің, нормалардың, талаптардың жиынтығын белгілейтін және құзыретті орган бекітетін стандарттау жөніндегі нормативтік-техникалық құжат. Стандарттар сақталуы тиіс белгілі талаптарды, ережелерді немесе ережелерді қамтитын құжаттар түрінде ұсынылады. Олар сондай-ақ негізгі өлшем бірліктері немесе физикалық тұрақтылар (мысалы, метр, вольт, ампер, абсолютті нөлдік Кельвин және т.б.). Стандарттар физикалық салыстыру үшін барлық элементтерді қамтиды: бірлік ұзындықтың, массаның, күштің және т.б. мемлекеттік бастапқы эталондары.</w:t>
      </w:r>
    </w:p>
    <w:p w:rsidR="007E68D2" w:rsidRPr="006E0A14" w:rsidRDefault="006E0A14"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Қолданыстағы стандарттау жүйесі дамуға және жаңартып отыруға мүмкіндік береді</w:t>
      </w:r>
      <w:r w:rsidR="007E68D2"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бірыңғай техникалық тіл</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өнімнің маңызды техникалық сипаттамаларының біртұтас сериясы (төзімділік пен сәйкестіктер, кернеулер, жиіліктер және т.б.)</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жалпы машина жасау үшін қолданылатын бұйымдардың өлшем диапазоны мен стандартты конструкциялары (мойынтіректер, бекіткіштер, кескіш құралдар және т.б.)</w:t>
      </w:r>
      <w:r w:rsidRPr="006E0A14">
        <w:rPr>
          <w:color w:val="000000"/>
          <w:lang w:val="kk-KZ"/>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техникалық-экономикалық ақпарат классификаторларының жүйесі</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материалдар мен заттардың қасиеттері туралы сенімді анықтамалық деректер</w:t>
      </w:r>
      <w:r w:rsidRPr="00A7009F">
        <w:rPr>
          <w:color w:val="000000"/>
        </w:rPr>
        <w:t>.</w:t>
      </w:r>
    </w:p>
    <w:p w:rsidR="007E68D2" w:rsidRPr="00A7009F" w:rsidRDefault="006E0A14" w:rsidP="00A7009F">
      <w:pPr>
        <w:pStyle w:val="a7"/>
        <w:shd w:val="clear" w:color="auto" w:fill="FFFFFF"/>
        <w:spacing w:before="0" w:beforeAutospacing="0" w:after="0" w:afterAutospacing="0"/>
        <w:ind w:firstLine="709"/>
        <w:jc w:val="both"/>
        <w:rPr>
          <w:color w:val="000000"/>
        </w:rPr>
      </w:pPr>
      <w:r w:rsidRPr="006E0A14">
        <w:rPr>
          <w:color w:val="000000"/>
        </w:rPr>
        <w:lastRenderedPageBreak/>
        <w:t>Стандарттаудың жалпы мақсаты өнімнің, процестердің, қызметтердің сапасы бойынша тұтынушылар ме</w:t>
      </w:r>
      <w:r>
        <w:rPr>
          <w:color w:val="000000"/>
        </w:rPr>
        <w:t>н мемлекеттің мүдделерін қорғау</w:t>
      </w:r>
      <w:r w:rsidR="007E68D2"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өнімдердің, жұмыстардың және қызметтердің қоршаған ортаға, өмірге, денсаулыққа және мүлікке қауіпсіздігі</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табиғи және техногендік апаттар мен басқа да төтенше жағдайлар қаупін ескере отырып, шаруашылық жүргізуші субъектілердің қауіпсіздігі</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елдің қорғаныс қабілеті мен жұмылдыру дайындығы</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техникалық және ақпараттық үйлесімділігі, сондай-ақ өнімдердің өзара алмастырылуы</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өлшем бірлігі</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ғылым, техника және технология деңгейіне сәйкес өнім, жұмыс және қызмет сапасы</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ресурстардың барлық түрлерін үнемдеу</w:t>
      </w:r>
      <w:r w:rsidRPr="00A7009F">
        <w:rPr>
          <w:color w:val="000000"/>
        </w:rPr>
        <w:t>.</w:t>
      </w:r>
    </w:p>
    <w:p w:rsidR="007E68D2" w:rsidRPr="00A7009F" w:rsidRDefault="006E0A14" w:rsidP="00A7009F">
      <w:pPr>
        <w:pStyle w:val="a7"/>
        <w:shd w:val="clear" w:color="auto" w:fill="FFFFFF"/>
        <w:spacing w:before="0" w:beforeAutospacing="0" w:after="0" w:afterAutospacing="0"/>
        <w:ind w:firstLine="709"/>
        <w:jc w:val="both"/>
        <w:rPr>
          <w:color w:val="000000"/>
        </w:rPr>
      </w:pPr>
      <w:r w:rsidRPr="006E0A14">
        <w:rPr>
          <w:color w:val="000000"/>
        </w:rPr>
        <w:t>Қазіргі стандарттау келесі принциптерге негізделген: жүйелілік; қайталану мүмкіндігі; дисперсия; өзара ауыстырымдылық</w:t>
      </w:r>
      <w:r w:rsidR="007E68D2" w:rsidRPr="00A7009F">
        <w:rPr>
          <w:color w:val="000000"/>
        </w:rPr>
        <w:t>.</w:t>
      </w:r>
    </w:p>
    <w:p w:rsidR="007E68D2" w:rsidRPr="006E0A14" w:rsidRDefault="006E0A14" w:rsidP="00A7009F">
      <w:pPr>
        <w:pStyle w:val="a7"/>
        <w:shd w:val="clear" w:color="auto" w:fill="FFFFFF"/>
        <w:spacing w:before="0" w:beforeAutospacing="0" w:after="0" w:afterAutospacing="0"/>
        <w:ind w:firstLine="709"/>
        <w:jc w:val="both"/>
        <w:rPr>
          <w:color w:val="000000"/>
          <w:lang w:val="kk-KZ"/>
        </w:rPr>
      </w:pPr>
      <w:r w:rsidRPr="006E0A14">
        <w:rPr>
          <w:i/>
          <w:iCs/>
          <w:color w:val="000000"/>
        </w:rPr>
        <w:t xml:space="preserve">Жүйелілік принципі </w:t>
      </w:r>
      <w:r w:rsidRPr="006E0A14">
        <w:rPr>
          <w:iCs/>
          <w:color w:val="000000"/>
        </w:rPr>
        <w:t>стандартты жүйенің элементі ретінде анықтайды және стандарттаудың нақты объектілерінің мәнімен өзара байланысты стандарттар жүйелерін құруды қамтамасыз етеді. Жүйелілік – стандарттау жөніндегі қызметке қойылатын талаптардың бірі, ол стандарт талаптарының өзара бірізділігін, жүйелілігін, бірізділікті қамтамасыз етуді және қайталануын жоюды көздейді.</w:t>
      </w:r>
    </w:p>
    <w:p w:rsidR="006E0A14" w:rsidRPr="006E0A14" w:rsidRDefault="006E0A14" w:rsidP="00A7009F">
      <w:pPr>
        <w:pStyle w:val="a7"/>
        <w:shd w:val="clear" w:color="auto" w:fill="FFFFFF"/>
        <w:spacing w:before="0" w:beforeAutospacing="0" w:after="0" w:afterAutospacing="0"/>
        <w:ind w:firstLine="709"/>
        <w:jc w:val="both"/>
        <w:rPr>
          <w:iCs/>
          <w:color w:val="000000"/>
          <w:lang w:val="kk-KZ"/>
        </w:rPr>
      </w:pPr>
      <w:r w:rsidRPr="008651E6">
        <w:rPr>
          <w:i/>
          <w:iCs/>
          <w:color w:val="000000"/>
          <w:lang w:val="kk-KZ"/>
        </w:rPr>
        <w:t xml:space="preserve">Қайталану принципі </w:t>
      </w:r>
      <w:r w:rsidRPr="008651E6">
        <w:rPr>
          <w:iCs/>
          <w:color w:val="000000"/>
          <w:lang w:val="kk-KZ"/>
        </w:rPr>
        <w:t>бір ортақ қасиеті бар заттар, процестер, қатынастар қолданылатын объектілер шеңберін анықтауды білдіреді - уақыт немесе кеңістікте қайталану.</w:t>
      </w:r>
    </w:p>
    <w:p w:rsidR="006E0A14" w:rsidRPr="006E0A14" w:rsidRDefault="006E0A14" w:rsidP="00A7009F">
      <w:pPr>
        <w:pStyle w:val="a7"/>
        <w:shd w:val="clear" w:color="auto" w:fill="FFFFFF"/>
        <w:spacing w:before="0" w:beforeAutospacing="0" w:after="0" w:afterAutospacing="0"/>
        <w:ind w:firstLine="709"/>
        <w:jc w:val="both"/>
        <w:rPr>
          <w:iCs/>
          <w:color w:val="000000"/>
          <w:lang w:val="kk-KZ"/>
        </w:rPr>
      </w:pPr>
      <w:r w:rsidRPr="008651E6">
        <w:rPr>
          <w:i/>
          <w:iCs/>
          <w:color w:val="000000"/>
          <w:lang w:val="kk-KZ"/>
        </w:rPr>
        <w:t xml:space="preserve">Стандарттаудағы дисперсия принципі </w:t>
      </w:r>
      <w:r w:rsidRPr="008651E6">
        <w:rPr>
          <w:iCs/>
          <w:color w:val="000000"/>
          <w:lang w:val="kk-KZ"/>
        </w:rPr>
        <w:t>стандартталатын объектіге кіретін стандартты элементтердің рационалды сортын (рационалды сорттардың минимумын қамтамасыз ететін) құруды білдіреді.</w:t>
      </w:r>
    </w:p>
    <w:p w:rsidR="006E0A14" w:rsidRPr="006E0A14" w:rsidRDefault="006E0A14" w:rsidP="00A7009F">
      <w:pPr>
        <w:pStyle w:val="a7"/>
        <w:shd w:val="clear" w:color="auto" w:fill="FFFFFF"/>
        <w:spacing w:before="0" w:beforeAutospacing="0" w:after="0" w:afterAutospacing="0"/>
        <w:ind w:firstLine="709"/>
        <w:jc w:val="both"/>
        <w:rPr>
          <w:iCs/>
          <w:color w:val="000000"/>
          <w:lang w:val="kk-KZ"/>
        </w:rPr>
      </w:pPr>
      <w:r w:rsidRPr="006E0A14">
        <w:rPr>
          <w:i/>
          <w:iCs/>
          <w:color w:val="000000"/>
          <w:lang w:val="kk-KZ"/>
        </w:rPr>
        <w:t xml:space="preserve">Өзара алмастыру принципі </w:t>
      </w:r>
      <w:r w:rsidRPr="006E0A14">
        <w:rPr>
          <w:iCs/>
          <w:color w:val="000000"/>
          <w:lang w:val="kk-KZ"/>
        </w:rPr>
        <w:t>(технологияға қатысты) әртүрлі уақытта және әртүрлі жерлерде жасалған бірдей бөлшектерді жинау немесе ауыстыру мүмкіндігін қамтамасыз етеді.</w:t>
      </w:r>
    </w:p>
    <w:p w:rsidR="007E68D2" w:rsidRPr="006E0A14" w:rsidRDefault="006E0A14" w:rsidP="00A7009F">
      <w:pPr>
        <w:pStyle w:val="a7"/>
        <w:shd w:val="clear" w:color="auto" w:fill="FFFFFF"/>
        <w:spacing w:before="0" w:beforeAutospacing="0" w:after="0" w:afterAutospacing="0"/>
        <w:ind w:firstLine="709"/>
        <w:jc w:val="both"/>
        <w:rPr>
          <w:color w:val="000000"/>
          <w:lang w:val="kk-KZ"/>
        </w:rPr>
      </w:pPr>
      <w:r w:rsidRPr="006E0A14">
        <w:rPr>
          <w:i/>
          <w:iCs/>
          <w:color w:val="000000"/>
          <w:lang w:val="kk-KZ"/>
        </w:rPr>
        <w:t>Стандарттар қорын әзірлеуге қойылатын негізгі талаптарды келесідей тұжырымдауға болады</w:t>
      </w:r>
      <w:r w:rsidR="007E68D2"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стандарттар әлеуметтік және экономикалық тұрғыдан қажет болуы керек</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стандарттарда белгілі бір пайдаланушылар ауқымы және нақты талаптар болуы керек</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стандарттар сәйкес келмеуі керек</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стандарттар өнімнің өмірлік циклінің барлық кезеңдерінде (әзірлеуден жоюға дейін), бөлшектеудің барлық деңгейлері бойынша (шикізаттан түпкілікті өнімге дейін), сапаны қамтамасыз етудің барлық аспектілері мен басқару деңгейлері бойынша өзара келіс</w:t>
      </w:r>
      <w:r w:rsidR="006E0A14">
        <w:rPr>
          <w:color w:val="000000"/>
          <w:lang w:val="kk-KZ"/>
        </w:rPr>
        <w:t>ілген талаптарды көрсетуі керек</w:t>
      </w:r>
      <w:r w:rsidRPr="006E0A14">
        <w:rPr>
          <w:color w:val="000000"/>
          <w:lang w:val="kk-KZ"/>
        </w:rPr>
        <w:t>;</w:t>
      </w:r>
    </w:p>
    <w:p w:rsidR="007E68D2" w:rsidRPr="006E0A14" w:rsidRDefault="007E68D2" w:rsidP="00A7009F">
      <w:pPr>
        <w:pStyle w:val="a7"/>
        <w:shd w:val="clear" w:color="auto" w:fill="FFFFFF"/>
        <w:spacing w:before="0" w:beforeAutospacing="0" w:after="0" w:afterAutospacing="0"/>
        <w:ind w:firstLine="709"/>
        <w:jc w:val="both"/>
        <w:rPr>
          <w:color w:val="000000"/>
          <w:lang w:val="kk-KZ"/>
        </w:rPr>
      </w:pPr>
      <w:r w:rsidRPr="006E0A14">
        <w:rPr>
          <w:color w:val="000000"/>
          <w:lang w:val="kk-KZ"/>
        </w:rPr>
        <w:t xml:space="preserve">-  </w:t>
      </w:r>
      <w:r w:rsidR="006E0A14" w:rsidRPr="006E0A14">
        <w:rPr>
          <w:color w:val="000000"/>
          <w:lang w:val="kk-KZ"/>
        </w:rPr>
        <w:t>стандарттар белгілі бір кезеңдегі тұрақтылық талаптары болуы керек</w:t>
      </w:r>
      <w:r w:rsidRPr="006E0A14">
        <w:rPr>
          <w:color w:val="000000"/>
          <w:lang w:val="kk-KZ"/>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6E0A14" w:rsidRPr="006E0A14">
        <w:rPr>
          <w:color w:val="000000"/>
        </w:rPr>
        <w:t>стандарттарды дер кезінде қайта қарау керек</w:t>
      </w:r>
      <w:r w:rsidRPr="00A7009F">
        <w:rPr>
          <w:color w:val="000000"/>
        </w:rPr>
        <w:t>.</w:t>
      </w:r>
    </w:p>
    <w:p w:rsidR="007E68D2" w:rsidRPr="00A7009F" w:rsidRDefault="006E0A14" w:rsidP="00A7009F">
      <w:pPr>
        <w:pStyle w:val="a7"/>
        <w:shd w:val="clear" w:color="auto" w:fill="FFFFFF"/>
        <w:spacing w:before="0" w:beforeAutospacing="0" w:after="0" w:afterAutospacing="0"/>
        <w:ind w:firstLine="709"/>
        <w:jc w:val="both"/>
        <w:rPr>
          <w:color w:val="000000"/>
        </w:rPr>
      </w:pPr>
      <w:r w:rsidRPr="006E0A14">
        <w:rPr>
          <w:color w:val="000000"/>
        </w:rPr>
        <w:t>Стандарттарды әзірлеу процесінің негізгі заңдылықтары оларды тиімді енгізу шарттарын және даму тенденцияларын анықтайды</w:t>
      </w:r>
      <w:r w:rsidR="007E68D2"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1. </w:t>
      </w:r>
      <w:r w:rsidR="006E0A14" w:rsidRPr="006E0A14">
        <w:rPr>
          <w:i/>
          <w:iCs/>
          <w:color w:val="000000"/>
        </w:rPr>
        <w:t xml:space="preserve">Өнімдерді (қызметтерді) </w:t>
      </w:r>
      <w:r w:rsidR="006E0A14" w:rsidRPr="006E0A14">
        <w:rPr>
          <w:iCs/>
          <w:color w:val="000000"/>
        </w:rPr>
        <w:t>әзірлеуші, өндіруші, ұсынушы және тұтынушы тараптардың мүдделерінің теңгерімі</w:t>
      </w:r>
      <w:r w:rsidRPr="006E0A14">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2</w:t>
      </w:r>
      <w:r w:rsidRPr="00A7009F">
        <w:rPr>
          <w:i/>
          <w:iCs/>
          <w:color w:val="000000"/>
        </w:rPr>
        <w:t xml:space="preserve">. </w:t>
      </w:r>
      <w:r w:rsidR="006E0A14" w:rsidRPr="006E0A14">
        <w:rPr>
          <w:i/>
          <w:iCs/>
          <w:color w:val="000000"/>
        </w:rPr>
        <w:t xml:space="preserve">Стандарттаудың жүйелік </w:t>
      </w:r>
      <w:r w:rsidR="006E0A14" w:rsidRPr="006E0A14">
        <w:rPr>
          <w:iCs/>
          <w:color w:val="000000"/>
        </w:rPr>
        <w:t>сипаты әрбір объектіні неғұрлым күрделі жүйенің бөлігі ретінде қарастыру болып табылады, бұл осы күрделі жүйенің барлық элементт</w:t>
      </w:r>
      <w:r w:rsidR="006E0A14">
        <w:rPr>
          <w:iCs/>
          <w:color w:val="000000"/>
        </w:rPr>
        <w:t>ерінің үйлесімділігін білдіреді</w:t>
      </w:r>
      <w:r w:rsidRPr="006E0A14">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3. </w:t>
      </w:r>
      <w:r w:rsidR="006E0A14" w:rsidRPr="00A7009F">
        <w:rPr>
          <w:i/>
          <w:iCs/>
          <w:color w:val="000000"/>
        </w:rPr>
        <w:t xml:space="preserve"> </w:t>
      </w:r>
      <w:r w:rsidR="006E0A14" w:rsidRPr="006E0A14">
        <w:rPr>
          <w:i/>
          <w:iCs/>
          <w:color w:val="000000"/>
        </w:rPr>
        <w:t xml:space="preserve">Динамизм және стандарттың озық дамуы. </w:t>
      </w:r>
      <w:r w:rsidR="006E0A14" w:rsidRPr="00D45976">
        <w:rPr>
          <w:iCs/>
          <w:color w:val="000000"/>
        </w:rPr>
        <w:t>Өздеріңіз білетіндей, стандарттар ел экономикасындағы нақты өмірлік үлгілерді үлгі етеді. Дегенмен, ғылыми-техникалық прогресс технологияға, басқару процестеріне өзгерістер енгізеді, сондықтан стандарттар тұрақт</w:t>
      </w:r>
      <w:r w:rsidR="00D45976">
        <w:rPr>
          <w:iCs/>
          <w:color w:val="000000"/>
        </w:rPr>
        <w:t>ы өзгерістерге бейімделуі керек</w:t>
      </w:r>
      <w:r w:rsidRPr="00D45976">
        <w:rPr>
          <w:color w:val="000000"/>
        </w:rPr>
        <w:t>;</w:t>
      </w:r>
    </w:p>
    <w:p w:rsidR="007E68D2" w:rsidRPr="00D45976" w:rsidRDefault="007E68D2" w:rsidP="00A7009F">
      <w:pPr>
        <w:pStyle w:val="a7"/>
        <w:shd w:val="clear" w:color="auto" w:fill="FFFFFF"/>
        <w:spacing w:before="0" w:beforeAutospacing="0" w:after="0" w:afterAutospacing="0"/>
        <w:ind w:firstLine="709"/>
        <w:jc w:val="both"/>
        <w:rPr>
          <w:color w:val="000000"/>
        </w:rPr>
      </w:pPr>
      <w:r w:rsidRPr="00A7009F">
        <w:rPr>
          <w:color w:val="000000"/>
        </w:rPr>
        <w:lastRenderedPageBreak/>
        <w:t>4.</w:t>
      </w:r>
      <w:r w:rsidRPr="00A7009F">
        <w:rPr>
          <w:i/>
          <w:iCs/>
          <w:color w:val="000000"/>
        </w:rPr>
        <w:t> </w:t>
      </w:r>
      <w:r w:rsidR="00D45976" w:rsidRPr="00D45976">
        <w:rPr>
          <w:i/>
          <w:iCs/>
          <w:color w:val="000000"/>
        </w:rPr>
        <w:t xml:space="preserve">Стандарттаудың тиімділігі. </w:t>
      </w:r>
      <w:r w:rsidR="00D45976" w:rsidRPr="00D45976">
        <w:rPr>
          <w:iCs/>
          <w:color w:val="000000"/>
        </w:rPr>
        <w:t>Нормативтік құжаттаманы (НҚ) қолдану экономикалық немесе әлеуметтік нәтиже беруі тиіс. Ресурстарды үнемдеуге, сенімділікті, техникалық және ақпараттық үйлесімділікті арттыруға әкелетін стандарттар тікелей экономикалық нәтиже береді. Адамдардың өмірі мен денсаулығын, қоршаған ортаны қауіпсіз қамтамасыз етуге бағытталған стандарттар әлеуметтік әсерді қамтамасыз етеді</w:t>
      </w:r>
      <w:r w:rsidRPr="00D45976">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5. </w:t>
      </w:r>
      <w:r w:rsidR="00D45976" w:rsidRPr="00D45976">
        <w:rPr>
          <w:i/>
          <w:iCs/>
          <w:color w:val="000000"/>
        </w:rPr>
        <w:t xml:space="preserve">Өнімдердің (көрсетілетін қызметтердің) қауіпсіздігін, үйлесімділігін және өзара алмастырылуын қамтамасыз етуге ықпал ететін стандарттарды әзірлеу басымдығы, </w:t>
      </w:r>
      <w:r w:rsidR="00D45976" w:rsidRPr="00D45976">
        <w:rPr>
          <w:iCs/>
          <w:color w:val="000000"/>
        </w:rPr>
        <w:t>бұған әзірлемелердің стандарттар талаптарына, заңнама нормаларына сөзсіз сәйкестігі жолымен қол жеткізіледі және Мемлекеттік стандарттардың міндетті талаптарын регламенттеу және сақтау арқылы іске асырылады</w:t>
      </w:r>
      <w:r w:rsidRPr="00A7009F">
        <w:rPr>
          <w:color w:val="000000"/>
        </w:rPr>
        <w:t>;</w:t>
      </w:r>
    </w:p>
    <w:p w:rsidR="007E68D2" w:rsidRPr="00D45976" w:rsidRDefault="007E68D2" w:rsidP="00A7009F">
      <w:pPr>
        <w:pStyle w:val="a7"/>
        <w:shd w:val="clear" w:color="auto" w:fill="FFFFFF"/>
        <w:spacing w:before="0" w:beforeAutospacing="0" w:after="0" w:afterAutospacing="0"/>
        <w:ind w:firstLine="709"/>
        <w:jc w:val="both"/>
        <w:rPr>
          <w:color w:val="000000"/>
        </w:rPr>
      </w:pPr>
      <w:r w:rsidRPr="00A7009F">
        <w:rPr>
          <w:color w:val="000000"/>
        </w:rPr>
        <w:t>6. </w:t>
      </w:r>
      <w:r w:rsidR="00D45976" w:rsidRPr="00D45976">
        <w:rPr>
          <w:i/>
          <w:iCs/>
          <w:color w:val="000000"/>
        </w:rPr>
        <w:t xml:space="preserve">Үйлестіру үйлестірілген стандарттарды әзірлеуді қамтиды. </w:t>
      </w:r>
      <w:r w:rsidR="00D45976" w:rsidRPr="00D45976">
        <w:rPr>
          <w:iCs/>
          <w:color w:val="000000"/>
        </w:rPr>
        <w:t>Бір объектіге жататын, бірақ стандарттау жөніндегі ұйымдар да, халықаралық (өңірлік) ұйымдар да қабылдаған құжаттардың сәйкестігін қамтамасыз ету халықаралық саудада кедергі келтірмейтін стандарттарды әзірлеуге мүмкіндік береді</w:t>
      </w:r>
      <w:r w:rsidRPr="00D45976">
        <w:rPr>
          <w:color w:val="000000"/>
        </w:rPr>
        <w:t>;</w:t>
      </w:r>
    </w:p>
    <w:p w:rsidR="007E68D2" w:rsidRPr="00D45976" w:rsidRDefault="007E68D2" w:rsidP="00A7009F">
      <w:pPr>
        <w:pStyle w:val="a7"/>
        <w:shd w:val="clear" w:color="auto" w:fill="FFFFFF"/>
        <w:spacing w:before="0" w:beforeAutospacing="0" w:after="0" w:afterAutospacing="0"/>
        <w:ind w:firstLine="709"/>
        <w:jc w:val="both"/>
        <w:rPr>
          <w:color w:val="000000"/>
        </w:rPr>
      </w:pPr>
      <w:r w:rsidRPr="00A7009F">
        <w:rPr>
          <w:color w:val="000000"/>
        </w:rPr>
        <w:t>7</w:t>
      </w:r>
      <w:r w:rsidRPr="00A7009F">
        <w:rPr>
          <w:i/>
          <w:iCs/>
          <w:color w:val="000000"/>
        </w:rPr>
        <w:t>.</w:t>
      </w:r>
      <w:r w:rsidR="00D45976" w:rsidRPr="00D45976">
        <w:t xml:space="preserve"> </w:t>
      </w:r>
      <w:r w:rsidR="00D45976" w:rsidRPr="00D45976">
        <w:rPr>
          <w:i/>
          <w:iCs/>
          <w:color w:val="000000"/>
        </w:rPr>
        <w:t xml:space="preserve">Стандарт ережелерінің анық тұжырымдалуы. </w:t>
      </w:r>
      <w:r w:rsidR="00D45976" w:rsidRPr="00D45976">
        <w:rPr>
          <w:iCs/>
          <w:color w:val="000000"/>
        </w:rPr>
        <w:t xml:space="preserve">Норманы анық емес түсіндіру мүмкіндігі </w:t>
      </w:r>
      <w:r w:rsidR="00D45976" w:rsidRPr="00D45976">
        <w:rPr>
          <w:iCs/>
          <w:color w:val="000000"/>
          <w:lang w:val="kk-KZ"/>
        </w:rPr>
        <w:t>НҚ</w:t>
      </w:r>
      <w:r w:rsidR="00D45976" w:rsidRPr="00D45976">
        <w:rPr>
          <w:iCs/>
          <w:color w:val="000000"/>
        </w:rPr>
        <w:t>-нің Елеулі ақауын көрсетеді</w:t>
      </w:r>
      <w:r w:rsidRPr="00D45976">
        <w:rPr>
          <w:iCs/>
          <w:color w:val="000000"/>
        </w:rPr>
        <w:t xml:space="preserve"> </w:t>
      </w:r>
      <w:r w:rsidRPr="00D45976">
        <w:rPr>
          <w:color w:val="000000"/>
        </w:rPr>
        <w:t>;</w:t>
      </w:r>
    </w:p>
    <w:p w:rsidR="007E68D2" w:rsidRPr="00D45976" w:rsidRDefault="007E68D2" w:rsidP="00A7009F">
      <w:pPr>
        <w:pStyle w:val="a7"/>
        <w:shd w:val="clear" w:color="auto" w:fill="FFFFFF"/>
        <w:spacing w:before="0" w:beforeAutospacing="0" w:after="0" w:afterAutospacing="0"/>
        <w:ind w:firstLine="709"/>
        <w:jc w:val="both"/>
        <w:rPr>
          <w:color w:val="000000"/>
        </w:rPr>
      </w:pPr>
      <w:r w:rsidRPr="00A7009F">
        <w:rPr>
          <w:color w:val="000000"/>
        </w:rPr>
        <w:t>8.</w:t>
      </w:r>
      <w:r w:rsidRPr="00A7009F">
        <w:rPr>
          <w:i/>
          <w:iCs/>
          <w:color w:val="000000"/>
        </w:rPr>
        <w:t> </w:t>
      </w:r>
      <w:r w:rsidR="00D45976" w:rsidRPr="00D45976">
        <w:rPr>
          <w:i/>
          <w:iCs/>
          <w:color w:val="000000"/>
        </w:rPr>
        <w:t>Заңнамаға, сондай-ақ қадағалау органдарының нормалары мен қағидаларына сәйкестігі</w:t>
      </w:r>
      <w:r w:rsidR="00D45976">
        <w:rPr>
          <w:i/>
          <w:iCs/>
          <w:color w:val="000000"/>
        </w:rPr>
        <w:t xml:space="preserve">. </w:t>
      </w:r>
      <w:r w:rsidR="00D45976" w:rsidRPr="00D45976">
        <w:rPr>
          <w:iCs/>
          <w:color w:val="000000"/>
        </w:rPr>
        <w:t>Стандарттарды және басқа да Н</w:t>
      </w:r>
      <w:r w:rsidR="00D45976" w:rsidRPr="00D45976">
        <w:rPr>
          <w:iCs/>
          <w:color w:val="000000"/>
          <w:lang w:val="kk-KZ"/>
        </w:rPr>
        <w:t>Қ</w:t>
      </w:r>
      <w:r w:rsidR="00D45976" w:rsidRPr="00D45976">
        <w:rPr>
          <w:iCs/>
          <w:color w:val="000000"/>
        </w:rPr>
        <w:t xml:space="preserve"> әзірлеу кезінде олардың заңнама нормаларына сәйкестігін, сондай-ақ стандарт ережелері тұжырымдамаларының дұрыстығын қамтамасыз ету қажет. Норманы екіұштылықпен түсіндіру мүмкіндігі мемлекеттік бақылау функцияларын орындайтын органдардың нормалары мен ережелерінде Елеулі ақауды көрсетеді</w:t>
      </w:r>
      <w:r w:rsidRPr="00D45976">
        <w:rPr>
          <w:color w:val="000000"/>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A7009F">
        <w:rPr>
          <w:color w:val="000000"/>
        </w:rPr>
        <w:t>9</w:t>
      </w:r>
      <w:r w:rsidRPr="00A7009F">
        <w:rPr>
          <w:i/>
          <w:iCs/>
          <w:color w:val="000000"/>
        </w:rPr>
        <w:t xml:space="preserve">. </w:t>
      </w:r>
      <w:r w:rsidR="00D45976" w:rsidRPr="00D45976">
        <w:rPr>
          <w:i/>
          <w:iCs/>
          <w:color w:val="000000"/>
        </w:rPr>
        <w:t xml:space="preserve">Өзара байланысты объектілерді стандарттаудың кешенділігі. </w:t>
      </w:r>
      <w:r w:rsidR="00D45976">
        <w:rPr>
          <w:i/>
          <w:iCs/>
          <w:color w:val="000000"/>
          <w:lang w:val="kk-KZ"/>
        </w:rPr>
        <w:t xml:space="preserve"> </w:t>
      </w:r>
      <w:r w:rsidR="00D45976" w:rsidRPr="00D45976">
        <w:rPr>
          <w:iCs/>
          <w:color w:val="000000"/>
          <w:lang w:val="kk-KZ"/>
        </w:rPr>
        <w:t>Дайын өнімнің сапасы шикізаттың, материалдардың, жартылай фабрикаттардың және компоненттердің сапасымен анықталады, сондықтан дайын өнімді стандарттау оның сапасын қалыптастыратын объектілерді стандарттаумен, оның ішінде өмірдің, денсаулық пен мүліктің, қоршаған ортаның қауіпсіздігін, үйлесімділік пен өзара алмастыруды қамтамасыз ететін талаптармен байланысты болуы керек</w:t>
      </w:r>
      <w:r w:rsidRPr="00D45976">
        <w:rPr>
          <w:color w:val="000000"/>
          <w:lang w:val="kk-KZ"/>
        </w:rPr>
        <w:t>.</w:t>
      </w:r>
    </w:p>
    <w:p w:rsidR="007E68D2" w:rsidRPr="00D45976" w:rsidRDefault="00D45976"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Әлеуметтік және техникалық-экономикалық мақсаттарға жету үшін стандарттау белгілі бір функцияларды орындайды</w:t>
      </w:r>
      <w:r w:rsidR="007E68D2" w:rsidRPr="00D45976">
        <w:rPr>
          <w:i/>
          <w:iCs/>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1. </w:t>
      </w:r>
      <w:r w:rsidR="00D45976" w:rsidRPr="00D45976">
        <w:rPr>
          <w:color w:val="000000"/>
          <w:lang w:val="kk-KZ"/>
        </w:rPr>
        <w:t>Реттеу функциясы-объектілердің негізсіз әртүрлілігін жеңу (өнімнің кеңейтілген номенклатурасы, құжаттардың қажетсіз әртүрлілігі) жеңілдету мен шектеуге дейін азаяды</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2. </w:t>
      </w:r>
      <w:r w:rsidR="00D45976" w:rsidRPr="00D45976">
        <w:rPr>
          <w:color w:val="000000"/>
          <w:lang w:val="kk-KZ"/>
        </w:rPr>
        <w:t>Қорғау (әлеуметтік функция) – өнімдерді (қызметтерді) тұтынушылардың, өндірушілер мен мемлекеттің қауіпсіздігін қамтамасыз ету, адамзаттың табиғатты өркениеттің техногендік әсерінен қорғау жөніндегі күш-жігерін біріктіру</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3. </w:t>
      </w:r>
      <w:r w:rsidR="00D45976" w:rsidRPr="00D45976">
        <w:rPr>
          <w:color w:val="000000"/>
          <w:lang w:val="kk-KZ"/>
        </w:rPr>
        <w:t>Ресурстарды үнемдеу функциясы материалдық, энергетикалық, Еңбек және табиғи ресурстардың шектеулеріне байланысты және ND-де ресурстарды жұмсауға негізделген шектеулер қоюдан тұрады</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4. </w:t>
      </w:r>
      <w:r w:rsidR="00D45976" w:rsidRPr="00D45976">
        <w:rPr>
          <w:color w:val="000000"/>
          <w:lang w:val="kk-KZ"/>
        </w:rPr>
        <w:t>Коммуникативті функция жеке алмасу немесе Құжаттамалық құралдарды, аппараттық жүйелерді және хабарлама арналарын пайдалану арқылы адамдардың, атап айтқанда мамандардың қарым-қатынасы мен өзара әрекеттесуін қамтамасыз етеді. Бұл функция саудадағы кедергілерді жеңуге және ғылыми-техникалық және экономикалық ынтымақтастықты дамытуға бағытталған</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5. </w:t>
      </w:r>
      <w:r w:rsidR="00D45976" w:rsidRPr="00D45976">
        <w:rPr>
          <w:color w:val="000000"/>
          <w:lang w:val="kk-KZ"/>
        </w:rPr>
        <w:t>Азаматтық функция өмір сапасының құрамдас бөлігі ретінде өнімдер мен қызметтердің сапасын арттыруға бағытталған</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6. </w:t>
      </w:r>
      <w:r w:rsidR="00D45976" w:rsidRPr="00D45976">
        <w:rPr>
          <w:color w:val="000000"/>
          <w:lang w:val="kk-KZ"/>
        </w:rPr>
        <w:t>Ақпараттық функция. Стандарттау материалдық өндірісті, ғылымды, техниканы және т. б. салаларды нормативтік құжаттармен, шаралар эталондарымен, өнім үлгі-эталондарымен, өнім каталогтарымен, бағалы техникалық және басқару ақпаратының тасымалдаушысы ретінде өнім каталогтарымен қамтамасыз етеді</w:t>
      </w:r>
      <w:r w:rsidRPr="00D45976">
        <w:rPr>
          <w:color w:val="000000"/>
          <w:lang w:val="kk-KZ"/>
        </w:rPr>
        <w:t>;</w:t>
      </w:r>
    </w:p>
    <w:p w:rsidR="007E68D2" w:rsidRPr="00D45976" w:rsidRDefault="007E68D2" w:rsidP="00A7009F">
      <w:pPr>
        <w:pStyle w:val="a7"/>
        <w:shd w:val="clear" w:color="auto" w:fill="FFFFFF"/>
        <w:spacing w:before="0" w:beforeAutospacing="0" w:after="0" w:afterAutospacing="0"/>
        <w:ind w:firstLine="709"/>
        <w:jc w:val="both"/>
        <w:rPr>
          <w:color w:val="000000"/>
          <w:lang w:val="kk-KZ"/>
        </w:rPr>
      </w:pPr>
      <w:r w:rsidRPr="00D45976">
        <w:rPr>
          <w:color w:val="000000"/>
          <w:lang w:val="kk-KZ"/>
        </w:rPr>
        <w:t xml:space="preserve">7. </w:t>
      </w:r>
      <w:r w:rsidR="00D45976" w:rsidRPr="00D45976">
        <w:rPr>
          <w:color w:val="000000"/>
          <w:lang w:val="kk-KZ"/>
        </w:rPr>
        <w:t xml:space="preserve">Нормашығармашылық және құқық қолдану функциясы стандарттау объектілеріне қойылатын талаптарды міндетті стандарт (немесе басқа нормативтік құжат) </w:t>
      </w:r>
      <w:r w:rsidR="00D45976" w:rsidRPr="00D45976">
        <w:rPr>
          <w:color w:val="000000"/>
          <w:lang w:val="kk-KZ"/>
        </w:rPr>
        <w:lastRenderedPageBreak/>
        <w:t>нысанында заңдастыруда және құжатқа заңдық күш беру нәтижесінде оны жалпыға бірдей қолдануда көрінеді</w:t>
      </w:r>
      <w:r w:rsidRPr="00D45976">
        <w:rPr>
          <w:color w:val="000000"/>
          <w:lang w:val="kk-KZ"/>
        </w:rPr>
        <w:t>.</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D45976">
        <w:rPr>
          <w:i/>
          <w:iCs/>
          <w:color w:val="000000"/>
          <w:lang w:val="kk-KZ"/>
        </w:rPr>
        <w:t xml:space="preserve">Стандарттаудың басты міндеті-ұлттық экономиканың, халықтың, </w:t>
      </w:r>
      <w:r w:rsidRPr="00D45976">
        <w:rPr>
          <w:iCs/>
          <w:color w:val="000000"/>
          <w:lang w:val="kk-KZ"/>
        </w:rPr>
        <w:t xml:space="preserve">елдің қорғанысы, экспорттың қажеттіліктері үшін шығарылатын өнімдерге қойылатын прогрессивті талаптарды анықтайтын нормативтік-техникалық құжаттама жүйесін құру, сондай-ақ осы құжаттаманың дұрыс қолданылуын бақылау. </w:t>
      </w:r>
      <w:r w:rsidRPr="008651E6">
        <w:rPr>
          <w:iCs/>
          <w:color w:val="000000"/>
          <w:lang w:val="kk-KZ"/>
        </w:rPr>
        <w:t>Стандарттаудың негізгі міндеттері</w:t>
      </w:r>
      <w:r w:rsidR="007E68D2" w:rsidRPr="008651E6">
        <w:rPr>
          <w:color w:val="000000"/>
          <w:lang w:val="kk-KZ"/>
        </w:rPr>
        <w:t>:</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1. әзірлеушілер, дайындаушылар, сатушылар және тұтынушылар (тапсырыс берушілер)арасындағы өзара түсіністікті қамтамасыз ету;</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2. тұтынушы мен мемлекеттің мүддесі үшін, оның ішінде оның қоршаған орта, өмір, денсаулық және мүлік үшін қауіпсіздігін қамтамасыз ететін өнімнің номенклатурасы мен сапасына оңтайлы талаптар белгілеу</w:t>
      </w:r>
      <w:r w:rsidR="007E68D2" w:rsidRPr="008651E6">
        <w:rPr>
          <w:color w:val="000000"/>
          <w:lang w:val="kk-KZ"/>
        </w:rPr>
        <w:t>;</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3. өнімнің үйлесімділігі (конструктивтік, электрлік, электромагниттік, ақпараттық, бағдарламалық және т. б.), сондай-ақ өзара алмастырылуы бойынша талаптарды белгілеу</w:t>
      </w:r>
      <w:r w:rsidR="007E68D2" w:rsidRPr="008651E6">
        <w:rPr>
          <w:color w:val="000000"/>
          <w:lang w:val="kk-KZ"/>
        </w:rPr>
        <w:t>;</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4. өнімнің, оның элементтерінің, жинақтаушы бұйымдардың, шикізат пен материалдардың көрсеткіштері мен сипаттамаларын келісу және байланыстыру</w:t>
      </w:r>
      <w:r w:rsidR="007E68D2" w:rsidRPr="008651E6">
        <w:rPr>
          <w:color w:val="000000"/>
          <w:lang w:val="kk-KZ"/>
        </w:rPr>
        <w:t>;</w:t>
      </w:r>
    </w:p>
    <w:p w:rsidR="007E68D2" w:rsidRPr="008651E6" w:rsidRDefault="00D45976"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5. бұйымның параметрлік және типтік мөлшерлік қатарларын, базалық конструкцияларын, конструкциялық-біріздендірілген блоктық-модульдік бөліктерін орнату және қолдану негізінде біріздендіру</w:t>
      </w:r>
      <w:r w:rsidR="007E68D2" w:rsidRPr="008651E6">
        <w:rPr>
          <w:color w:val="000000"/>
          <w:lang w:val="kk-KZ"/>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6.  </w:t>
      </w:r>
      <w:r w:rsidR="00D45976" w:rsidRPr="00D45976">
        <w:rPr>
          <w:color w:val="000000"/>
        </w:rPr>
        <w:t>метрологиялық нормаларды, ережелерді, ережелер мен талаптарды белгілеу</w:t>
      </w:r>
      <w:r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Pr>
          <w:color w:val="000000"/>
        </w:rPr>
        <w:t>7. </w:t>
      </w:r>
      <w:r w:rsidRPr="00D45976">
        <w:rPr>
          <w:color w:val="000000"/>
        </w:rPr>
        <w:t>өнімнің сапасын бақылауды (сынауды, талдауды, өлшеуді), сертификаттауды және бағалауды нормативтік-техникалық қамтамасыз ету</w:t>
      </w:r>
      <w:r w:rsidR="007E68D2"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8.  </w:t>
      </w:r>
      <w:r w:rsidR="00D45976" w:rsidRPr="00D45976">
        <w:rPr>
          <w:color w:val="000000"/>
        </w:rPr>
        <w:t>технологиялық процестерге, оның ішінде материал сыйымдылығын, энергия сыйымдылығын және еңбек сыйымдылығын төмендету, қалдығы аз технологияларды қолдануды қамтамасыз ету мақсатында талаптар белгілеу</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9.  </w:t>
      </w:r>
      <w:r w:rsidR="00D45976" w:rsidRPr="00D45976">
        <w:rPr>
          <w:color w:val="000000"/>
        </w:rPr>
        <w:t>техникалық-экономикалық ақпаратты жіктеу және кодтау жүйесін құру және енгізу</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10.  </w:t>
      </w:r>
      <w:r w:rsidR="00D45976" w:rsidRPr="00D45976">
        <w:rPr>
          <w:color w:val="000000"/>
        </w:rPr>
        <w:t>мемлекетаралық және Мемлекеттік әлеуметтік-экономикалық және ғылыми-техникалық бағдарламаларды (жобаларды) және инфрақұрылымдық кешендерді (көлік, байланыс, қорғаныс, қоршаған ортаны қорғау, тіршілік ету ортасын бақылау, халықтың қауіпсіздігі және т. б.) нормативтік қамтамасыз ету</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11.  </w:t>
      </w:r>
      <w:r w:rsidR="00D45976" w:rsidRPr="00D45976">
        <w:rPr>
          <w:color w:val="000000"/>
        </w:rPr>
        <w:t>тұтынушыларды өнімнің номенклатурасы мен негізгі көрсеткіштері туралы ақпаратпен қамтамасыз ету үшін каталогтау жүйесін құру</w:t>
      </w:r>
      <w:r w:rsidRPr="00A7009F">
        <w:rPr>
          <w:color w:val="000000"/>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12.  </w:t>
      </w:r>
      <w:r w:rsidR="00D45976" w:rsidRPr="00D45976">
        <w:rPr>
          <w:color w:val="000000"/>
        </w:rPr>
        <w:t>Ресей Федерациясының заңнамасын стандарттау әдістері мен құралдарымен іске асыруға жәрдемдесу</w:t>
      </w:r>
      <w:r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sidRPr="00D45976">
        <w:rPr>
          <w:i/>
          <w:iCs/>
          <w:color w:val="000000"/>
        </w:rPr>
        <w:t>Жобалау (немесе жоспарлау) кезеңінде стандарттау көмегімен мыналар жүзеге асырылады</w:t>
      </w:r>
      <w:r w:rsidR="007E68D2"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Pr>
          <w:color w:val="000000"/>
        </w:rPr>
        <w:t>1)   </w:t>
      </w:r>
      <w:r w:rsidRPr="00D45976">
        <w:rPr>
          <w:color w:val="000000"/>
        </w:rPr>
        <w:t>дайын өнімнің сапасына қойылатын талаптар осы өнімнің сапалық сипаттамаларын, сондай-ақ тұтынушылар мен өндірушілердің мүдделерін ескере отырып, шикізатты, материалдарды, жартылай фабрикаттар мен жинақтаушы бұйымдарды кешенді стандарттау негізінде белгіленеді</w:t>
      </w:r>
      <w:r w:rsidR="007E68D2"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Pr>
          <w:color w:val="000000"/>
        </w:rPr>
        <w:t>2) </w:t>
      </w:r>
      <w:r w:rsidRPr="00D45976">
        <w:rPr>
          <w:color w:val="000000"/>
        </w:rPr>
        <w:t>пайдалану жағдайында өнімнің мақсатына байланысты өнім сапасы көрсеткіштерінің бірыңғай жүйесі анықталады</w:t>
      </w:r>
      <w:r w:rsidR="007E68D2"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Pr>
          <w:color w:val="000000"/>
        </w:rPr>
        <w:t>3)</w:t>
      </w:r>
      <w:r>
        <w:rPr>
          <w:color w:val="000000"/>
          <w:lang w:val="kk-KZ"/>
        </w:rPr>
        <w:t xml:space="preserve"> </w:t>
      </w:r>
      <w:r w:rsidRPr="00D45976">
        <w:rPr>
          <w:color w:val="000000"/>
        </w:rPr>
        <w:t>оңтайлы сапаны қамтамасыз ету және түрлердің, маркалар мен өлшемдердің ұтымсыз әртүрлілігін болдырмау үшін өнімді жобалау нормалары, талаптары мен әдістері белгіленеді</w:t>
      </w:r>
      <w:r w:rsidR="007E68D2" w:rsidRPr="00A7009F">
        <w:rPr>
          <w:color w:val="000000"/>
        </w:rPr>
        <w:t>;</w:t>
      </w:r>
    </w:p>
    <w:p w:rsidR="007E68D2" w:rsidRPr="00A7009F" w:rsidRDefault="00D45976" w:rsidP="00A7009F">
      <w:pPr>
        <w:pStyle w:val="a7"/>
        <w:shd w:val="clear" w:color="auto" w:fill="FFFFFF"/>
        <w:spacing w:before="0" w:beforeAutospacing="0" w:after="0" w:afterAutospacing="0"/>
        <w:ind w:firstLine="709"/>
        <w:jc w:val="both"/>
        <w:rPr>
          <w:color w:val="000000"/>
        </w:rPr>
      </w:pPr>
      <w:r>
        <w:rPr>
          <w:color w:val="000000"/>
        </w:rPr>
        <w:t>4)  </w:t>
      </w:r>
      <w:r w:rsidR="000A665C" w:rsidRPr="000A665C">
        <w:rPr>
          <w:color w:val="000000"/>
        </w:rPr>
        <w:t>обеспечивается высокий уровень унификации производства, механизации и автоматизации производственных процессов</w:t>
      </w:r>
      <w:r w:rsidR="007E68D2" w:rsidRPr="00A7009F">
        <w:rPr>
          <w:color w:val="000000"/>
        </w:rPr>
        <w:t>.</w:t>
      </w:r>
    </w:p>
    <w:p w:rsidR="000A665C" w:rsidRPr="000A665C" w:rsidRDefault="000A665C" w:rsidP="00A7009F">
      <w:pPr>
        <w:pStyle w:val="a7"/>
        <w:shd w:val="clear" w:color="auto" w:fill="FFFFFF"/>
        <w:spacing w:before="0" w:beforeAutospacing="0" w:after="0" w:afterAutospacing="0"/>
        <w:ind w:firstLine="709"/>
        <w:jc w:val="both"/>
        <w:rPr>
          <w:iCs/>
          <w:color w:val="000000"/>
          <w:lang w:val="kk-KZ"/>
        </w:rPr>
      </w:pPr>
      <w:r w:rsidRPr="000A665C">
        <w:rPr>
          <w:iCs/>
          <w:color w:val="000000"/>
        </w:rPr>
        <w:t xml:space="preserve">Өндіріс кезеңінде кәсіпорындардың стандарттары өнімнің сипаты мен ерекшеліктерін, кәсіпорындардың ұйымдастырушылық-техникалық деңгейін және орындаушылардың біліктілігін ескереді. Олар өнімнің сапасын бақылау және бағалау құралдары мен әдістеріне қойылатын талаптарды белгілейді, өндіріс ырғағын қамтамасыз </w:t>
      </w:r>
      <w:r w:rsidRPr="000A665C">
        <w:rPr>
          <w:iCs/>
          <w:color w:val="000000"/>
        </w:rPr>
        <w:lastRenderedPageBreak/>
        <w:t>етуге, ақаулардан болатын шығындарды азайтуға және орындаушылардың жұмыс сапасын жақсартуға мүмкіндік береді.</w:t>
      </w:r>
    </w:p>
    <w:p w:rsidR="000A665C" w:rsidRPr="000A665C" w:rsidRDefault="000A665C" w:rsidP="00A7009F">
      <w:pPr>
        <w:pStyle w:val="a7"/>
        <w:shd w:val="clear" w:color="auto" w:fill="FFFFFF"/>
        <w:spacing w:before="0" w:beforeAutospacing="0" w:after="0" w:afterAutospacing="0"/>
        <w:ind w:firstLine="709"/>
        <w:jc w:val="both"/>
        <w:rPr>
          <w:iCs/>
          <w:color w:val="000000"/>
          <w:lang w:val="kk-KZ"/>
        </w:rPr>
      </w:pPr>
      <w:r w:rsidRPr="000A665C">
        <w:rPr>
          <w:i/>
          <w:iCs/>
          <w:color w:val="000000"/>
          <w:lang w:val="kk-KZ"/>
        </w:rPr>
        <w:t xml:space="preserve">Айналым және іске асыру </w:t>
      </w:r>
      <w:r w:rsidRPr="000A665C">
        <w:rPr>
          <w:iCs/>
          <w:color w:val="000000"/>
          <w:lang w:val="kk-KZ"/>
        </w:rPr>
        <w:t>кезеңінде стандарттау өнімнің сапасын қоймаларда, қоймаларда және базаларда, көлік кәсіпорындарында, сату және сауда ұйымдарында сақтай отырып, буып-түю, консервілеу, тасымалдау және сақтау, сақтау және сату кезінде тәртіп пен ең жақсы шарттардың талаптарын белгілеуге бағытталған.</w:t>
      </w:r>
    </w:p>
    <w:p w:rsidR="000A665C" w:rsidRPr="000A665C" w:rsidRDefault="000A665C" w:rsidP="00A7009F">
      <w:pPr>
        <w:pStyle w:val="a7"/>
        <w:shd w:val="clear" w:color="auto" w:fill="FFFFFF"/>
        <w:spacing w:before="0" w:beforeAutospacing="0" w:after="0" w:afterAutospacing="0"/>
        <w:ind w:firstLine="709"/>
        <w:jc w:val="both"/>
        <w:rPr>
          <w:iCs/>
          <w:color w:val="000000"/>
          <w:lang w:val="kk-KZ"/>
        </w:rPr>
      </w:pPr>
      <w:r w:rsidRPr="000A665C">
        <w:rPr>
          <w:i/>
          <w:iCs/>
          <w:color w:val="000000"/>
          <w:lang w:val="kk-KZ"/>
        </w:rPr>
        <w:t xml:space="preserve">Тұтыну және пайдалану </w:t>
      </w:r>
      <w:r w:rsidRPr="000A665C">
        <w:rPr>
          <w:iCs/>
          <w:color w:val="000000"/>
          <w:lang w:val="kk-KZ"/>
        </w:rPr>
        <w:t>кезеңінде стандарттау өнімге қызмет көрсетуге және жөндеуге (оның ішінде кепілдікке), пайдалану кезінде оның сапасы туралы ақпаратты жинауға және талдауға, оны кәдеге жарату нормаларына бірыңғай талаптарды белгілейді.</w:t>
      </w:r>
    </w:p>
    <w:p w:rsidR="000A665C" w:rsidRDefault="000A665C" w:rsidP="00A7009F">
      <w:pPr>
        <w:pStyle w:val="a7"/>
        <w:shd w:val="clear" w:color="auto" w:fill="FFFFFF"/>
        <w:spacing w:before="0" w:beforeAutospacing="0" w:after="0" w:afterAutospacing="0"/>
        <w:ind w:firstLine="709"/>
        <w:jc w:val="both"/>
        <w:rPr>
          <w:color w:val="000000"/>
          <w:lang w:val="kk-KZ"/>
        </w:rPr>
      </w:pPr>
      <w:r w:rsidRPr="000A665C">
        <w:rPr>
          <w:color w:val="000000"/>
          <w:lang w:val="kk-KZ"/>
        </w:rPr>
        <w:t>Стандарттар техникалық, экономикалық және құқықтық талаптарды біріктіреді. Техникалық талаптар стандарттар өнімді жасау мен пайдаланудың барлық кезеңдерінде өндірісті ғылыми-техникалық дайындауды, технологияны, еңбекті ұйымдастыру мен процесті реттейтіндігінде.</w:t>
      </w:r>
    </w:p>
    <w:p w:rsidR="007E68D2"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i/>
          <w:iCs/>
          <w:color w:val="000000"/>
          <w:lang w:val="kk-KZ"/>
        </w:rPr>
        <w:t>Экономикалық талаптар</w:t>
      </w:r>
      <w:r w:rsidR="007E68D2" w:rsidRPr="000A665C">
        <w:rPr>
          <w:color w:val="000000"/>
          <w:lang w:val="kk-KZ"/>
        </w:rPr>
        <w:t>:</w:t>
      </w:r>
    </w:p>
    <w:p w:rsidR="000A665C" w:rsidRPr="000A665C" w:rsidRDefault="000A665C" w:rsidP="000A665C">
      <w:pPr>
        <w:pStyle w:val="a7"/>
        <w:shd w:val="clear" w:color="auto" w:fill="FFFFFF"/>
        <w:spacing w:before="0" w:beforeAutospacing="0" w:after="0" w:afterAutospacing="0"/>
        <w:ind w:firstLine="709"/>
        <w:jc w:val="both"/>
        <w:rPr>
          <w:color w:val="000000"/>
        </w:rPr>
      </w:pPr>
      <w:r w:rsidRPr="000A665C">
        <w:rPr>
          <w:color w:val="000000"/>
        </w:rPr>
        <w:t>1) стандарттар өнім сапасын өлшеу нормативі және масштабы болып табылады;</w:t>
      </w:r>
    </w:p>
    <w:p w:rsidR="000A665C" w:rsidRPr="000A665C" w:rsidRDefault="000A665C" w:rsidP="000A665C">
      <w:pPr>
        <w:pStyle w:val="a7"/>
        <w:shd w:val="clear" w:color="auto" w:fill="FFFFFF"/>
        <w:spacing w:before="0" w:beforeAutospacing="0" w:after="0" w:afterAutospacing="0"/>
        <w:ind w:firstLine="709"/>
        <w:jc w:val="both"/>
        <w:rPr>
          <w:color w:val="000000"/>
        </w:rPr>
      </w:pPr>
      <w:r w:rsidRPr="000A665C">
        <w:rPr>
          <w:color w:val="000000"/>
        </w:rPr>
        <w:t>2) стандарттар өндірісті ұйымдастыру және басқару құралы болып табылады;</w:t>
      </w:r>
    </w:p>
    <w:p w:rsidR="000A665C" w:rsidRPr="000A665C" w:rsidRDefault="000A665C" w:rsidP="000A665C">
      <w:pPr>
        <w:pStyle w:val="a7"/>
        <w:shd w:val="clear" w:color="auto" w:fill="FFFFFF"/>
        <w:spacing w:before="0" w:beforeAutospacing="0" w:after="0" w:afterAutospacing="0"/>
        <w:ind w:firstLine="709"/>
        <w:jc w:val="both"/>
        <w:rPr>
          <w:color w:val="000000"/>
        </w:rPr>
      </w:pPr>
      <w:r w:rsidRPr="000A665C">
        <w:rPr>
          <w:color w:val="000000"/>
        </w:rPr>
        <w:t>3) стандарттар халық шаруашылығының әртүрлі буындары арасындағы өзара байланысты қамтамасыз етеді;</w:t>
      </w:r>
    </w:p>
    <w:p w:rsidR="007E68D2" w:rsidRPr="00A7009F" w:rsidRDefault="000A665C" w:rsidP="000A665C">
      <w:pPr>
        <w:pStyle w:val="a7"/>
        <w:shd w:val="clear" w:color="auto" w:fill="FFFFFF"/>
        <w:spacing w:before="0" w:beforeAutospacing="0" w:after="0" w:afterAutospacing="0"/>
        <w:ind w:firstLine="709"/>
        <w:jc w:val="both"/>
        <w:rPr>
          <w:color w:val="000000"/>
        </w:rPr>
      </w:pPr>
      <w:r w:rsidRPr="000A665C">
        <w:rPr>
          <w:color w:val="000000"/>
        </w:rPr>
        <w:t>4) стандарттар жұмыс пен өнімнің шығындарын азайтады, өйткені бірдей жұмыс пен өнім әрқашан арзан болады</w:t>
      </w:r>
      <w:r w:rsidR="007E68D2" w:rsidRPr="00A7009F">
        <w:rPr>
          <w:color w:val="000000"/>
        </w:rPr>
        <w:t>.</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
          <w:iCs/>
          <w:color w:val="000000"/>
        </w:rPr>
        <w:t xml:space="preserve">Құқықтық талаптар: </w:t>
      </w:r>
      <w:r w:rsidRPr="000A665C">
        <w:rPr>
          <w:iCs/>
          <w:color w:val="000000"/>
        </w:rPr>
        <w:t>стандарт-мемлекеттік органдар заңда белгіленген тәртіппен бекітетін нормативтік акт, сақталуы міндетті нормалардың мазмұнын қамтиды.  Стандарттарды бұзғаны үшін азаматтық, еңбек, қылмыстық және әкімшілік заңнамада Санкциялар белгіленген.</w:t>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Стандарттаудың әрекет ету механизмі төрт кезеңнен тұрады:</w:t>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r>
        <w:rPr>
          <w:color w:val="000000"/>
          <w:lang w:val="kk-KZ"/>
        </w:rPr>
        <w:t>1.</w:t>
      </w:r>
      <w:r w:rsidRPr="000A665C">
        <w:rPr>
          <w:color w:val="000000"/>
          <w:lang w:val="kk-KZ"/>
        </w:rPr>
        <w:t>Стандарттау объектісін іріктеу (жүйелі, қайталанатын объектілер);</w:t>
      </w:r>
    </w:p>
    <w:p w:rsidR="000A665C" w:rsidRPr="000A665C" w:rsidRDefault="000A665C" w:rsidP="000A665C">
      <w:pPr>
        <w:pStyle w:val="a7"/>
        <w:shd w:val="clear" w:color="auto" w:fill="FFFFFF"/>
        <w:spacing w:before="0" w:beforeAutospacing="0" w:after="0" w:afterAutospacing="0"/>
        <w:ind w:firstLine="709"/>
        <w:jc w:val="both"/>
        <w:rPr>
          <w:color w:val="000000"/>
        </w:rPr>
      </w:pPr>
      <w:r>
        <w:rPr>
          <w:color w:val="000000"/>
        </w:rPr>
        <w:t>2.</w:t>
      </w:r>
      <w:r w:rsidRPr="000A665C">
        <w:rPr>
          <w:color w:val="000000"/>
        </w:rPr>
        <w:t>Стандарттау объектісін модельдеу (нақты объектінің абстрактілі моделі);</w:t>
      </w:r>
    </w:p>
    <w:p w:rsidR="000A665C" w:rsidRPr="000A665C" w:rsidRDefault="000A665C" w:rsidP="000A665C">
      <w:pPr>
        <w:pStyle w:val="a7"/>
        <w:shd w:val="clear" w:color="auto" w:fill="FFFFFF"/>
        <w:spacing w:before="0" w:beforeAutospacing="0" w:after="0" w:afterAutospacing="0"/>
        <w:ind w:firstLine="709"/>
        <w:jc w:val="both"/>
        <w:rPr>
          <w:color w:val="000000"/>
        </w:rPr>
      </w:pPr>
      <w:r>
        <w:rPr>
          <w:color w:val="000000"/>
        </w:rPr>
        <w:t xml:space="preserve">3. </w:t>
      </w:r>
      <w:r w:rsidRPr="000A665C">
        <w:rPr>
          <w:color w:val="000000"/>
        </w:rPr>
        <w:t>Модельді оңтайландыру (стандартталған объектінің оңтайлы моделі);</w:t>
      </w:r>
    </w:p>
    <w:p w:rsidR="000A665C" w:rsidRDefault="000A665C" w:rsidP="000A665C">
      <w:pPr>
        <w:pStyle w:val="a7"/>
        <w:shd w:val="clear" w:color="auto" w:fill="FFFFFF"/>
        <w:spacing w:before="0" w:beforeAutospacing="0" w:after="0" w:afterAutospacing="0"/>
        <w:ind w:firstLine="709"/>
        <w:jc w:val="both"/>
        <w:rPr>
          <w:color w:val="000000"/>
          <w:lang w:val="kk-KZ"/>
        </w:rPr>
      </w:pPr>
      <w:r>
        <w:rPr>
          <w:color w:val="000000"/>
        </w:rPr>
        <w:t>4.</w:t>
      </w:r>
      <w:r w:rsidRPr="000A665C">
        <w:rPr>
          <w:color w:val="000000"/>
        </w:rPr>
        <w:t>Модельді стандарттау (біріздендірілген модель негізінде нормативтік құжатты әзірлеу).</w:t>
      </w:r>
    </w:p>
    <w:p w:rsidR="000A665C" w:rsidRPr="000A665C" w:rsidRDefault="000A665C" w:rsidP="000A665C">
      <w:pPr>
        <w:pStyle w:val="a7"/>
        <w:shd w:val="clear" w:color="auto" w:fill="FFFFFF"/>
        <w:spacing w:before="0" w:beforeAutospacing="0" w:after="0" w:afterAutospacing="0"/>
        <w:ind w:firstLine="709"/>
        <w:jc w:val="both"/>
        <w:rPr>
          <w:i/>
          <w:iCs/>
          <w:color w:val="000000"/>
          <w:lang w:val="kk-KZ"/>
        </w:rPr>
      </w:pPr>
      <w:r w:rsidRPr="000A665C">
        <w:rPr>
          <w:i/>
          <w:iCs/>
          <w:color w:val="000000"/>
          <w:lang w:val="kk-KZ"/>
        </w:rPr>
        <w:t>Стандарттау объектілері қайта шығару және (немесе) пайдалану перспективасы бар өнімдер, қызметтер және процестер болуы мүмкін (сурет. 1).</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Стандарттаудың тікелей нәтижесі, ең алдымен, нормативтік құжат (НҚ) болып табылады. НҚ қолдану-белгілі бір салада реттеу тәсілі, сондықтан нормативтік құжат стандарттау құралы болып табылады.</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Стандарттар мыналарға белгіленеді:</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 заттың құрамы немесе қасиеттері бойынша үлгілі өнімді, эталондарды қоса алғанда, материалдық заттар;</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8651E6">
        <w:rPr>
          <w:iCs/>
          <w:color w:val="000000"/>
          <w:lang w:val="kk-KZ"/>
        </w:rPr>
        <w:t>- ұйымдастырушылық, әдістемелік және жалпы техникалық сипаттағы объектілерге қойылатын нормалар, ережелер және талаптар.</w:t>
      </w:r>
    </w:p>
    <w:p w:rsidR="007E68D2" w:rsidRDefault="007E68D2" w:rsidP="000A665C">
      <w:pPr>
        <w:pStyle w:val="a7"/>
        <w:shd w:val="clear" w:color="auto" w:fill="FFFFFF"/>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6C8319F7" wp14:editId="7C8819E7">
            <wp:extent cx="4189278" cy="3562184"/>
            <wp:effectExtent l="0" t="0" r="1905" b="635"/>
            <wp:docPr id="796" name="Рисунок 796" descr="http://bizlog.ru/lib/b2/img/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bizlog.ru/lib/b2/img/image064.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89278" cy="3562184"/>
                    </a:xfrm>
                    <a:prstGeom prst="rect">
                      <a:avLst/>
                    </a:prstGeom>
                    <a:noFill/>
                    <a:ln>
                      <a:noFill/>
                    </a:ln>
                  </pic:spPr>
                </pic:pic>
              </a:graphicData>
            </a:graphic>
          </wp:inline>
        </w:drawing>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p>
    <w:p w:rsidR="000A665C" w:rsidRDefault="000A665C"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Сур</w:t>
      </w:r>
      <w:r>
        <w:rPr>
          <w:color w:val="000000"/>
          <w:lang w:val="kk-KZ"/>
        </w:rPr>
        <w:t>ет-</w:t>
      </w:r>
      <w:r w:rsidRPr="008651E6">
        <w:rPr>
          <w:color w:val="000000"/>
          <w:lang w:val="kk-KZ"/>
        </w:rPr>
        <w:t>1. Стандарттау объектілерін жіктеу</w:t>
      </w:r>
    </w:p>
    <w:p w:rsidR="000A665C" w:rsidRPr="000A665C" w:rsidRDefault="000A665C" w:rsidP="00A7009F">
      <w:pPr>
        <w:pStyle w:val="a7"/>
        <w:shd w:val="clear" w:color="auto" w:fill="FFFFFF"/>
        <w:spacing w:before="0" w:beforeAutospacing="0" w:after="0" w:afterAutospacing="0"/>
        <w:ind w:firstLine="709"/>
        <w:jc w:val="both"/>
        <w:rPr>
          <w:color w:val="000000"/>
          <w:lang w:val="kk-KZ"/>
        </w:rPr>
      </w:pP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
          <w:iCs/>
          <w:color w:val="000000"/>
          <w:lang w:val="kk-KZ"/>
        </w:rPr>
        <w:t>Нормативтік құжат</w:t>
      </w:r>
      <w:r>
        <w:rPr>
          <w:i/>
          <w:iCs/>
          <w:color w:val="000000"/>
          <w:lang w:val="kk-KZ"/>
        </w:rPr>
        <w:t xml:space="preserve"> </w:t>
      </w:r>
      <w:r w:rsidRPr="000A665C">
        <w:rPr>
          <w:i/>
          <w:iCs/>
          <w:color w:val="000000"/>
          <w:lang w:val="kk-KZ"/>
        </w:rPr>
        <w:t>-</w:t>
      </w:r>
      <w:r>
        <w:rPr>
          <w:i/>
          <w:iCs/>
          <w:color w:val="000000"/>
          <w:lang w:val="kk-KZ"/>
        </w:rPr>
        <w:t xml:space="preserve"> </w:t>
      </w:r>
      <w:r w:rsidRPr="000A665C">
        <w:rPr>
          <w:iCs/>
          <w:color w:val="000000"/>
          <w:lang w:val="kk-KZ"/>
        </w:rPr>
        <w:t xml:space="preserve">әртүрлі қызмет түрлеріне немесе олардың нәтижелеріне қатысты ережелерді, жалпы принциптерді немесе сипаттамаларды белгілейтін құжат. "Нормативтік құжат" термині стандарттар және стандарттау бойынша басқа да нормативтік құжаттар сияқты ұғымдарды қамтитын жалпы сипатқа ие – ережелер, ұсыныстар, белгіленген практика кодтары, ережелер, бүкіл ресейлік жіктеуіштер. Стандарт-мүдделі тараптардың көпшілігінде бар мәселелер бойынша қарсылықтардың болмауымен сипатталатын, танылған орган (кәсіпорын) қабылдаған (бекіткен), әдетте, келісім негізінде әзірленген стандарттау жөніндегі нормативтік құжат. </w:t>
      </w:r>
      <w:r w:rsidRPr="008651E6">
        <w:rPr>
          <w:iCs/>
          <w:color w:val="000000"/>
          <w:lang w:val="kk-KZ"/>
        </w:rPr>
        <w:t>Әрекет ету саласына байланысты әр түрлі мәртебенің немесе санаттың стандарттарын ажыратады: халықаралық стандарт, аймақтық стандарт, ҚР Мемлекеттік стандарты (ГОСТ Р), мемлекетаралық стандарт (ГОСТ), сала стандарты, қоғамдық бірлестік стандарты, кәсіпорын стандарты.</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Pr>
          <w:iCs/>
          <w:color w:val="000000"/>
          <w:lang w:val="kk-KZ"/>
        </w:rPr>
        <w:t xml:space="preserve">Ереже </w:t>
      </w:r>
      <w:r w:rsidRPr="000A665C">
        <w:rPr>
          <w:iCs/>
          <w:color w:val="000000"/>
          <w:lang w:val="kk-KZ"/>
        </w:rPr>
        <w:t>– қолданылуы міндетті ұйымдық-техникалық және (немесе) жалпы техникалық ережелерді, жұмыстарды орындау тәртібі мен әдістерін белгілейтін құжат.</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Ұсынымдар</w:t>
      </w:r>
      <w:r>
        <w:rPr>
          <w:iCs/>
          <w:color w:val="000000"/>
          <w:lang w:val="kk-KZ"/>
        </w:rPr>
        <w:t xml:space="preserve"> </w:t>
      </w:r>
      <w:r w:rsidRPr="000A665C">
        <w:rPr>
          <w:iCs/>
          <w:color w:val="000000"/>
          <w:lang w:val="kk-KZ"/>
        </w:rPr>
        <w:t>-</w:t>
      </w:r>
      <w:r>
        <w:rPr>
          <w:iCs/>
          <w:color w:val="000000"/>
          <w:lang w:val="kk-KZ"/>
        </w:rPr>
        <w:t xml:space="preserve"> </w:t>
      </w:r>
      <w:r w:rsidRPr="000A665C">
        <w:rPr>
          <w:iCs/>
          <w:color w:val="000000"/>
          <w:lang w:val="kk-KZ"/>
        </w:rPr>
        <w:t>қолдану үшін ерікті ұйымдық-техникалық және (немесе) жалпы техникалық ережелерді, жұмыстарды орындау тәртібі мен әдістерін қамтитын құжат.</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Норма</w:t>
      </w:r>
      <w:r>
        <w:rPr>
          <w:iCs/>
          <w:color w:val="000000"/>
          <w:lang w:val="kk-KZ"/>
        </w:rPr>
        <w:t xml:space="preserve"> </w:t>
      </w:r>
      <w:r w:rsidRPr="000A665C">
        <w:rPr>
          <w:iCs/>
          <w:color w:val="000000"/>
          <w:lang w:val="kk-KZ"/>
        </w:rPr>
        <w:t>-</w:t>
      </w:r>
      <w:r>
        <w:rPr>
          <w:iCs/>
          <w:color w:val="000000"/>
          <w:lang w:val="kk-KZ"/>
        </w:rPr>
        <w:t xml:space="preserve"> </w:t>
      </w:r>
      <w:r w:rsidRPr="000A665C">
        <w:rPr>
          <w:iCs/>
          <w:color w:val="000000"/>
          <w:lang w:val="kk-KZ"/>
        </w:rPr>
        <w:t>қанағаттандырылуы тиіс сандық немесе сапалық өлшемдерді белгілейтін ереже.</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Регламент</w:t>
      </w:r>
      <w:r>
        <w:rPr>
          <w:iCs/>
          <w:color w:val="000000"/>
          <w:lang w:val="kk-KZ"/>
        </w:rPr>
        <w:t xml:space="preserve"> </w:t>
      </w:r>
      <w:r w:rsidRPr="000A665C">
        <w:rPr>
          <w:iCs/>
          <w:color w:val="000000"/>
          <w:lang w:val="kk-KZ"/>
        </w:rPr>
        <w:t>-</w:t>
      </w:r>
      <w:r>
        <w:rPr>
          <w:iCs/>
          <w:color w:val="000000"/>
          <w:lang w:val="kk-KZ"/>
        </w:rPr>
        <w:t xml:space="preserve"> </w:t>
      </w:r>
      <w:r w:rsidRPr="000A665C">
        <w:rPr>
          <w:iCs/>
          <w:color w:val="000000"/>
          <w:lang w:val="kk-KZ"/>
        </w:rPr>
        <w:t>міндетті құқықтық нормаларды қамтитын және билік органы қабылдаған құжат.</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0A665C">
        <w:rPr>
          <w:iCs/>
          <w:color w:val="000000"/>
          <w:lang w:val="kk-KZ"/>
        </w:rPr>
        <w:t>Техникалық регламент</w:t>
      </w:r>
      <w:r>
        <w:rPr>
          <w:iCs/>
          <w:color w:val="000000"/>
          <w:lang w:val="kk-KZ"/>
        </w:rPr>
        <w:t xml:space="preserve"> </w:t>
      </w:r>
      <w:r w:rsidRPr="000A665C">
        <w:rPr>
          <w:iCs/>
          <w:color w:val="000000"/>
          <w:lang w:val="kk-KZ"/>
        </w:rPr>
        <w:t>-</w:t>
      </w:r>
      <w:r>
        <w:rPr>
          <w:iCs/>
          <w:color w:val="000000"/>
          <w:lang w:val="kk-KZ"/>
        </w:rPr>
        <w:t xml:space="preserve"> </w:t>
      </w:r>
      <w:r w:rsidRPr="000A665C">
        <w:rPr>
          <w:iCs/>
          <w:color w:val="000000"/>
          <w:lang w:val="kk-KZ"/>
        </w:rPr>
        <w:t>тікелей не стандарттарға, техникалық шарттарға немесе қалыптасқан практика кодексіне сілтеме жасау арқылы не осы құжаттардың мазмұнын өзіне қосу арқылы техникалық талаптарды қамтитын регламент.</w:t>
      </w:r>
    </w:p>
    <w:p w:rsidR="000A665C" w:rsidRPr="000A665C" w:rsidRDefault="000A665C" w:rsidP="000A665C">
      <w:pPr>
        <w:pStyle w:val="a7"/>
        <w:shd w:val="clear" w:color="auto" w:fill="FFFFFF"/>
        <w:spacing w:before="0" w:beforeAutospacing="0" w:after="0" w:afterAutospacing="0"/>
        <w:ind w:firstLine="709"/>
        <w:jc w:val="both"/>
        <w:rPr>
          <w:iCs/>
          <w:color w:val="000000"/>
          <w:lang w:val="kk-KZ"/>
        </w:rPr>
      </w:pPr>
      <w:r w:rsidRPr="008651E6">
        <w:rPr>
          <w:iCs/>
          <w:color w:val="000000"/>
          <w:lang w:val="kk-KZ"/>
        </w:rPr>
        <w:t>Белгіленген практика кодексі-конструкцияларды немесе бұйымдарды жобалаудың, дайындаудың, монтаждаудың, техникалық қызмет көрсетудің немесе пайдаланудың практикалық ережелерін немесе рәсімдерін ұсынатын құжат. Бұл құжат стандарт, стандарттың бөлігі немесе тәуелсіз құжат болуы мүмкін.</w:t>
      </w:r>
    </w:p>
    <w:p w:rsidR="000A665C" w:rsidRDefault="000A665C" w:rsidP="000A665C">
      <w:pPr>
        <w:pStyle w:val="a7"/>
        <w:shd w:val="clear" w:color="auto" w:fill="FFFFFF"/>
        <w:spacing w:before="0" w:beforeAutospacing="0" w:after="0" w:afterAutospacing="0"/>
        <w:ind w:firstLine="709"/>
        <w:jc w:val="both"/>
        <w:rPr>
          <w:i/>
          <w:iCs/>
          <w:color w:val="000000"/>
          <w:lang w:val="kk-KZ"/>
        </w:rPr>
      </w:pPr>
    </w:p>
    <w:p w:rsidR="000A665C" w:rsidRDefault="000A665C" w:rsidP="000A665C">
      <w:pPr>
        <w:pStyle w:val="a7"/>
        <w:shd w:val="clear" w:color="auto" w:fill="FFFFFF"/>
        <w:spacing w:before="0" w:beforeAutospacing="0" w:after="0" w:afterAutospacing="0"/>
        <w:ind w:firstLine="709"/>
        <w:jc w:val="both"/>
        <w:rPr>
          <w:i/>
          <w:iCs/>
          <w:color w:val="000000"/>
          <w:lang w:val="kk-KZ"/>
        </w:rPr>
      </w:pPr>
    </w:p>
    <w:p w:rsidR="000A665C" w:rsidRDefault="000A665C" w:rsidP="00A7009F">
      <w:pPr>
        <w:pStyle w:val="a7"/>
        <w:shd w:val="clear" w:color="auto" w:fill="FFFFFF"/>
        <w:spacing w:before="0" w:beforeAutospacing="0" w:after="0" w:afterAutospacing="0"/>
        <w:ind w:firstLine="709"/>
        <w:jc w:val="both"/>
        <w:rPr>
          <w:color w:val="000000"/>
          <w:lang w:val="kk-KZ"/>
        </w:rPr>
      </w:pPr>
      <w:r w:rsidRPr="000A665C">
        <w:rPr>
          <w:color w:val="000000"/>
          <w:lang w:val="kk-KZ"/>
        </w:rPr>
        <w:lastRenderedPageBreak/>
        <w:t>Сапаны басқару мемлекетаралық, мемлекеттік, салааралық, салаішілік және өңірлік деңгейлерде, сондай-ақ фирма немесе кәсіпорын деңгейінде жүргізіледі. Стандарттаудың өнім сапасын жақсартуға әсері шикізатқа, материалдарға, жартылай фабрикаттарға, жинақтаушы бұйымдарға, жабдыққа, керек-жараққа және дайын өнімге стандарттарды кешенді әзірлеу арқылы, сондай-ақ стандарттарда технологиялық талаптар мен сапа көрсеткіштерін, сынақтардың бірыңғай әдістері мен бақылау құралдарын белгілеу арқылы жүзеге асырылады.</w:t>
      </w:r>
    </w:p>
    <w:p w:rsidR="000A665C" w:rsidRDefault="000A665C" w:rsidP="00A7009F">
      <w:pPr>
        <w:pStyle w:val="a7"/>
        <w:shd w:val="clear" w:color="auto" w:fill="FFFFFF"/>
        <w:spacing w:before="0" w:beforeAutospacing="0" w:after="0" w:afterAutospacing="0"/>
        <w:ind w:firstLine="709"/>
        <w:jc w:val="both"/>
        <w:rPr>
          <w:color w:val="000000"/>
          <w:lang w:val="kk-KZ"/>
        </w:rPr>
      </w:pPr>
      <w:r w:rsidRPr="000A665C">
        <w:rPr>
          <w:color w:val="000000"/>
          <w:lang w:val="kk-KZ"/>
        </w:rPr>
        <w:t>Стандарттауды сапаны, үйлесімділікті, өзара алмастыруды, біріздендіруді, типтеуді, қауіпсіздік нормалары мен экологиялық талаптарды, өнімнің, жұмыстың, процестер мен қызметтердің сипаттамалары мен қасиеттерінің бірлігін қамтамасыз етудің тиімді құралы ретінде қарастырған жөн.</w:t>
      </w:r>
    </w:p>
    <w:p w:rsid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Стандарттау объектісінің ерекшелігіне, сондай-ақ әзірленген және оған қойылатын талаптардың мазмұнына байланысты барлық стандарттар келесі түрлерге бөлінеді:</w:t>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 негізгі стандарттар;</w:t>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 өнім, қызмет стандарттары;</w:t>
      </w:r>
    </w:p>
    <w:p w:rsidR="000A665C"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 үдерістерге арналған стандарттар;</w:t>
      </w:r>
    </w:p>
    <w:p w:rsidR="000A665C" w:rsidRDefault="000A665C" w:rsidP="000A665C">
      <w:pPr>
        <w:pStyle w:val="a7"/>
        <w:shd w:val="clear" w:color="auto" w:fill="FFFFFF"/>
        <w:spacing w:before="0" w:beforeAutospacing="0" w:after="0" w:afterAutospacing="0"/>
        <w:ind w:firstLine="709"/>
        <w:jc w:val="both"/>
        <w:rPr>
          <w:color w:val="000000"/>
          <w:lang w:val="kk-KZ"/>
        </w:rPr>
      </w:pPr>
      <w:r w:rsidRPr="000A665C">
        <w:rPr>
          <w:color w:val="000000"/>
          <w:lang w:val="kk-KZ"/>
        </w:rPr>
        <w:t>- бақылау, сынау, өлшеу, талдау әдістерінің стандарттары.</w:t>
      </w:r>
    </w:p>
    <w:p w:rsidR="000A665C" w:rsidRDefault="000A665C" w:rsidP="000A665C">
      <w:pPr>
        <w:pStyle w:val="a7"/>
        <w:shd w:val="clear" w:color="auto" w:fill="FFFFFF"/>
        <w:spacing w:before="0" w:beforeAutospacing="0" w:after="0" w:afterAutospacing="0"/>
        <w:ind w:firstLine="709"/>
        <w:jc w:val="both"/>
        <w:rPr>
          <w:color w:val="000000"/>
          <w:lang w:val="kk-KZ"/>
        </w:rPr>
      </w:pPr>
      <w:r w:rsidRPr="000A665C">
        <w:rPr>
          <w:i/>
          <w:iCs/>
          <w:color w:val="000000"/>
          <w:lang w:val="kk-KZ"/>
        </w:rPr>
        <w:t xml:space="preserve">Стандарттау әдістері </w:t>
      </w:r>
      <w:r w:rsidR="007E68D2" w:rsidRPr="000A665C">
        <w:rPr>
          <w:color w:val="000000"/>
          <w:lang w:val="kk-KZ"/>
        </w:rPr>
        <w:t xml:space="preserve">– </w:t>
      </w:r>
      <w:r w:rsidRPr="000A665C">
        <w:rPr>
          <w:color w:val="000000"/>
          <w:lang w:val="kk-KZ"/>
        </w:rPr>
        <w:t>бұл стандарттау мақсатына қол жеткізуге болатын әдіс немесе әдістер жиынтығы. Стандарттау жалпы ғылыми және нақты әдістерге негізделген. Жалпы ғылыми әдістерге стандарттау объектілерін ретке келтіру және параметрлік стандарттау жатады.</w:t>
      </w:r>
    </w:p>
    <w:p w:rsidR="007E68D2" w:rsidRPr="000A665C" w:rsidRDefault="000A665C" w:rsidP="000A665C">
      <w:pPr>
        <w:pStyle w:val="a7"/>
        <w:shd w:val="clear" w:color="auto" w:fill="FFFFFF"/>
        <w:spacing w:before="0" w:beforeAutospacing="0" w:after="0" w:afterAutospacing="0"/>
        <w:ind w:firstLine="709"/>
        <w:jc w:val="both"/>
        <w:rPr>
          <w:color w:val="000000"/>
          <w:lang w:val="kk-KZ"/>
        </w:rPr>
      </w:pPr>
      <w:r w:rsidRPr="000A665C">
        <w:rPr>
          <w:i/>
          <w:iCs/>
          <w:color w:val="000000"/>
          <w:lang w:val="kk-KZ"/>
        </w:rPr>
        <w:t xml:space="preserve">Стандарттау объектілерін ретке келтіру </w:t>
      </w:r>
      <w:r w:rsidR="007E68D2" w:rsidRPr="000A665C">
        <w:rPr>
          <w:i/>
          <w:iCs/>
          <w:color w:val="000000"/>
          <w:lang w:val="kk-KZ"/>
        </w:rPr>
        <w:t>– </w:t>
      </w:r>
      <w:r w:rsidRPr="000A665C">
        <w:rPr>
          <w:color w:val="000000"/>
          <w:lang w:val="kk-KZ"/>
        </w:rPr>
        <w:t>өнімдерді, процестерді және қызметтерді стандарттау саласындағы әмбебап әдіс. Әртүрлілікті басқару ретінде тапсырыс беру, ең алдымен, әртүрліліктің төмендеуімен байланысты. Реттеу жөніндегі жұмыстардың нәтижесі, мысалы, түпкілікті дайын өнімге арналған жинақтаушы бұйымдардың шектеу тізбелері; бұйымдардың үлгілік конструкцияларының альбомдары; техникалық, басқарушылық және өзге де құжаттардың үлгілік нысандары болып табылады. Әмбебап әдіс ретінде тапсырыс беру жеке компоненттерден тұрады:</w:t>
      </w:r>
    </w:p>
    <w:p w:rsidR="007E68D2" w:rsidRPr="000A665C" w:rsidRDefault="007E68D2" w:rsidP="00A7009F">
      <w:pPr>
        <w:pStyle w:val="a7"/>
        <w:shd w:val="clear" w:color="auto" w:fill="FFFFFF"/>
        <w:spacing w:before="0" w:beforeAutospacing="0" w:after="0" w:afterAutospacing="0"/>
        <w:ind w:firstLine="709"/>
        <w:jc w:val="both"/>
        <w:rPr>
          <w:color w:val="000000"/>
          <w:lang w:val="kk-KZ"/>
        </w:rPr>
      </w:pPr>
      <w:r w:rsidRPr="000A665C">
        <w:rPr>
          <w:i/>
          <w:iCs/>
          <w:color w:val="000000"/>
          <w:lang w:val="kk-KZ"/>
        </w:rPr>
        <w:t xml:space="preserve">а) </w:t>
      </w:r>
      <w:r w:rsidR="000A665C" w:rsidRPr="000A665C">
        <w:rPr>
          <w:iCs/>
          <w:color w:val="000000"/>
          <w:lang w:val="kk-KZ"/>
        </w:rPr>
        <w:t>стандарттау объектілерін жүйелеу нақты стандарттау объектілерінің жиынтығын ғылыми негізделген, дәйекті жіктеуден және саралаудан тұрады;</w:t>
      </w:r>
    </w:p>
    <w:p w:rsidR="007E68D2" w:rsidRPr="00DB6F85" w:rsidRDefault="007E68D2" w:rsidP="00A7009F">
      <w:pPr>
        <w:pStyle w:val="a7"/>
        <w:shd w:val="clear" w:color="auto" w:fill="FFFFFF"/>
        <w:spacing w:before="0" w:beforeAutospacing="0" w:after="0" w:afterAutospacing="0"/>
        <w:ind w:firstLine="709"/>
        <w:jc w:val="both"/>
        <w:rPr>
          <w:color w:val="000000"/>
          <w:lang w:val="kk-KZ"/>
        </w:rPr>
      </w:pPr>
      <w:r w:rsidRPr="000A665C">
        <w:rPr>
          <w:i/>
          <w:iCs/>
          <w:color w:val="000000"/>
          <w:lang w:val="kk-KZ"/>
        </w:rPr>
        <w:t xml:space="preserve">б) </w:t>
      </w:r>
      <w:r w:rsidR="000A665C" w:rsidRPr="000A665C">
        <w:rPr>
          <w:i/>
          <w:iCs/>
          <w:color w:val="000000"/>
          <w:lang w:val="kk-KZ"/>
        </w:rPr>
        <w:t xml:space="preserve">стандарттау объектілерін іріктеу - </w:t>
      </w:r>
      <w:r w:rsidR="000A665C" w:rsidRPr="00DB6F85">
        <w:rPr>
          <w:iCs/>
          <w:color w:val="000000"/>
          <w:lang w:val="kk-KZ"/>
        </w:rPr>
        <w:t>одан әрі өндіру және қоғамдық өндірісте қолдану үшін орынды деп танылатын осындай нақты объектілерді іріктеуден тұратын қызмет</w:t>
      </w:r>
      <w:r w:rsidRPr="00DB6F85">
        <w:rPr>
          <w:color w:val="000000"/>
          <w:lang w:val="kk-KZ"/>
        </w:rPr>
        <w:t>;</w:t>
      </w:r>
    </w:p>
    <w:p w:rsidR="007E68D2" w:rsidRPr="00DB6F85" w:rsidRDefault="007E68D2" w:rsidP="00DB6F85">
      <w:pPr>
        <w:pStyle w:val="a7"/>
        <w:shd w:val="clear" w:color="auto" w:fill="FFFFFF"/>
        <w:spacing w:before="0" w:beforeAutospacing="0" w:after="0" w:afterAutospacing="0"/>
        <w:ind w:firstLine="709"/>
        <w:jc w:val="both"/>
        <w:rPr>
          <w:color w:val="000000"/>
          <w:lang w:val="kk-KZ"/>
        </w:rPr>
      </w:pPr>
      <w:r w:rsidRPr="00DB6F85">
        <w:rPr>
          <w:i/>
          <w:iCs/>
          <w:color w:val="000000"/>
          <w:lang w:val="kk-KZ"/>
        </w:rPr>
        <w:t xml:space="preserve">в) </w:t>
      </w:r>
      <w:r w:rsidR="00DB6F85" w:rsidRPr="00DB6F85">
        <w:rPr>
          <w:i/>
          <w:iCs/>
          <w:color w:val="000000"/>
          <w:lang w:val="kk-KZ"/>
        </w:rPr>
        <w:t xml:space="preserve">симплификация - </w:t>
      </w:r>
      <w:r w:rsidR="00DB6F85" w:rsidRPr="00DB6F85">
        <w:rPr>
          <w:iCs/>
          <w:color w:val="000000"/>
          <w:lang w:val="kk-KZ"/>
        </w:rPr>
        <w:t>қоғамдық өндірісте одан әрі өндіру және қолдану үшін орынсыз деп танылатын осындай нақты объектілерді анықтаудан тұратын қызмет</w:t>
      </w:r>
      <w:r w:rsidRPr="00DB6F85">
        <w:rPr>
          <w:color w:val="000000"/>
          <w:lang w:val="kk-KZ"/>
        </w:rPr>
        <w:t>;</w:t>
      </w:r>
    </w:p>
    <w:p w:rsidR="00DB6F85" w:rsidRPr="00DB6F85" w:rsidRDefault="00DB6F85" w:rsidP="00DB6F85">
      <w:pPr>
        <w:pStyle w:val="a7"/>
        <w:shd w:val="clear" w:color="auto" w:fill="FFFFFF"/>
        <w:spacing w:before="0" w:beforeAutospacing="0" w:after="0" w:afterAutospacing="0"/>
        <w:ind w:firstLine="709"/>
        <w:jc w:val="both"/>
        <w:rPr>
          <w:iCs/>
          <w:color w:val="000000"/>
          <w:lang w:val="kk-KZ"/>
        </w:rPr>
      </w:pPr>
      <w:r>
        <w:rPr>
          <w:i/>
          <w:iCs/>
          <w:color w:val="000000"/>
          <w:lang w:val="kk-KZ"/>
        </w:rPr>
        <w:t>г)</w:t>
      </w:r>
      <w:r w:rsidRPr="00DB6F85">
        <w:rPr>
          <w:i/>
          <w:iCs/>
          <w:color w:val="000000"/>
          <w:lang w:val="kk-KZ"/>
        </w:rPr>
        <w:t>стандарттау объектілерін типтеу</w:t>
      </w:r>
      <w:r>
        <w:rPr>
          <w:i/>
          <w:iCs/>
          <w:color w:val="000000"/>
          <w:lang w:val="kk-KZ"/>
        </w:rPr>
        <w:t xml:space="preserve"> </w:t>
      </w:r>
      <w:r w:rsidRPr="00DB6F85">
        <w:rPr>
          <w:i/>
          <w:iCs/>
          <w:color w:val="000000"/>
          <w:lang w:val="kk-KZ"/>
        </w:rPr>
        <w:t>-</w:t>
      </w:r>
      <w:r>
        <w:rPr>
          <w:i/>
          <w:iCs/>
          <w:color w:val="000000"/>
          <w:lang w:val="kk-KZ"/>
        </w:rPr>
        <w:t xml:space="preserve"> </w:t>
      </w:r>
      <w:r w:rsidRPr="00DB6F85">
        <w:rPr>
          <w:iCs/>
          <w:color w:val="000000"/>
          <w:lang w:val="kk-KZ"/>
        </w:rPr>
        <w:t>үлгілік (үлгілік) объектілерді-конструкцияларды, технологиялық ережелерді, құжаттама нысандарын жасау жөніндегі қызмет;</w:t>
      </w:r>
    </w:p>
    <w:p w:rsidR="00DB6F85" w:rsidRPr="00DB6F85" w:rsidRDefault="00DB6F85" w:rsidP="00DB6F85">
      <w:pPr>
        <w:pStyle w:val="a7"/>
        <w:shd w:val="clear" w:color="auto" w:fill="FFFFFF"/>
        <w:spacing w:before="0" w:beforeAutospacing="0" w:after="0" w:afterAutospacing="0"/>
        <w:ind w:firstLine="709"/>
        <w:jc w:val="both"/>
        <w:rPr>
          <w:iCs/>
          <w:color w:val="000000"/>
          <w:lang w:val="kk-KZ"/>
        </w:rPr>
      </w:pPr>
      <w:r w:rsidRPr="00DB6F85">
        <w:rPr>
          <w:i/>
          <w:iCs/>
          <w:color w:val="000000"/>
          <w:lang w:val="kk-KZ"/>
        </w:rPr>
        <w:t xml:space="preserve">д) </w:t>
      </w:r>
      <w:r w:rsidRPr="00DB6F85">
        <w:rPr>
          <w:iCs/>
          <w:color w:val="000000"/>
          <w:lang w:val="kk-KZ"/>
        </w:rPr>
        <w:t>стандарттау объектілерін оңтайландыру оңтайлы басты параметрлерді (мақсат параметрлерін), сондай-ақ сапа мен үнемділіктің басқа көрсеткіштерінің мәндерін табудан тұрады.</w:t>
      </w:r>
    </w:p>
    <w:p w:rsidR="00DB6F85" w:rsidRPr="00DB6F85" w:rsidRDefault="00DB6F85" w:rsidP="00DB6F85">
      <w:pPr>
        <w:pStyle w:val="a7"/>
        <w:shd w:val="clear" w:color="auto" w:fill="FFFFFF"/>
        <w:spacing w:before="0" w:beforeAutospacing="0" w:after="0" w:afterAutospacing="0"/>
        <w:ind w:firstLine="709"/>
        <w:jc w:val="both"/>
        <w:rPr>
          <w:iCs/>
          <w:color w:val="000000"/>
          <w:lang w:val="kk-KZ"/>
        </w:rPr>
      </w:pPr>
      <w:r w:rsidRPr="00DB6F85">
        <w:rPr>
          <w:iCs/>
          <w:color w:val="000000"/>
          <w:lang w:val="kk-KZ"/>
        </w:rPr>
        <w:t>Параметрлік стандарттау өнім, процестер, жіктеуіштер және т.б. сипаттамаларының параметрлік қатарларын құру арқылы стандарттау объектілерін реттеуге негізделген.</w:t>
      </w:r>
    </w:p>
    <w:p w:rsidR="00DB6F85" w:rsidRDefault="00DB6F85" w:rsidP="00A7009F">
      <w:pPr>
        <w:pStyle w:val="a7"/>
        <w:shd w:val="clear" w:color="auto" w:fill="FFFFFF"/>
        <w:spacing w:before="0" w:beforeAutospacing="0" w:after="0" w:afterAutospacing="0"/>
        <w:ind w:firstLine="709"/>
        <w:jc w:val="both"/>
        <w:rPr>
          <w:color w:val="000000"/>
          <w:lang w:val="kk-KZ"/>
        </w:rPr>
      </w:pPr>
      <w:r w:rsidRPr="008651E6">
        <w:rPr>
          <w:color w:val="000000"/>
          <w:lang w:val="kk-KZ"/>
        </w:rPr>
        <w:t>Стандарттаудың негізгі нақты әдістеріне біріктіру, жинақтау, кешенді және озық стандарттау жатады.</w:t>
      </w:r>
    </w:p>
    <w:p w:rsidR="00DB6F85" w:rsidRDefault="00DB6F85"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 xml:space="preserve">Бірдей функционалды мақсаттағы бөлшектер мен агрегаттар түрлерінің санын ұтымды азайту әрекеті өнімді біріктіру деп аталады. Ол дайын өнім элементтерін жіктеуге және саралауға, іріктеуге және симплификациялауға, типтеуге және оңтайландыруға негізделген. </w:t>
      </w:r>
      <w:r w:rsidRPr="008651E6">
        <w:rPr>
          <w:color w:val="000000"/>
          <w:lang w:val="kk-KZ"/>
        </w:rPr>
        <w:t>Өндіріс саласына байланысты өнімдерді біріздендіру мүмкін:</w:t>
      </w:r>
    </w:p>
    <w:p w:rsidR="007E68D2" w:rsidRPr="00DB6F85" w:rsidRDefault="007E68D2"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 xml:space="preserve">-  </w:t>
      </w:r>
      <w:r w:rsidR="00DB6F85" w:rsidRPr="00DB6F85">
        <w:rPr>
          <w:color w:val="000000"/>
          <w:lang w:val="kk-KZ"/>
        </w:rPr>
        <w:t>салааралық (екі немесе одан да көп өнеркәсіп салалары шығаратын бірдей немесе жақын мақсаттағы бұйымдар мен олардың элементтерін біріздендіру)</w:t>
      </w:r>
      <w:r w:rsidRPr="00DB6F85">
        <w:rPr>
          <w:color w:val="000000"/>
          <w:lang w:val="kk-KZ"/>
        </w:rPr>
        <w:t>;</w:t>
      </w:r>
    </w:p>
    <w:p w:rsidR="007E68D2" w:rsidRPr="00DB6F85" w:rsidRDefault="007E68D2"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lastRenderedPageBreak/>
        <w:t xml:space="preserve">-  </w:t>
      </w:r>
      <w:r w:rsidR="00DB6F85" w:rsidRPr="00DB6F85">
        <w:rPr>
          <w:color w:val="000000"/>
          <w:lang w:val="kk-KZ"/>
        </w:rPr>
        <w:t>салалық және зауыттық (өнеркәсіптің бір саласы немесе бір кәсіпорын шығаратын бұйымдарды біріздендіру).</w:t>
      </w:r>
    </w:p>
    <w:p w:rsidR="007E68D2" w:rsidRPr="00DB6F85" w:rsidRDefault="007E68D2"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 xml:space="preserve">-  </w:t>
      </w:r>
      <w:r w:rsidR="00DB6F85" w:rsidRPr="00DB6F85">
        <w:rPr>
          <w:color w:val="000000"/>
          <w:lang w:val="kk-KZ"/>
        </w:rPr>
        <w:t>Әдістемелік принциптерге байланысты біріздендіру болуы мүмкін</w:t>
      </w:r>
      <w:r w:rsidRPr="00DB6F85">
        <w:rPr>
          <w:color w:val="000000"/>
          <w:lang w:val="kk-KZ"/>
        </w:rPr>
        <w:t>:</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 ішкіішілік (бір типті бұйымдар тұқымдасы);</w:t>
      </w:r>
    </w:p>
    <w:p w:rsid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w:t>
      </w:r>
      <w:r>
        <w:rPr>
          <w:color w:val="000000"/>
          <w:lang w:val="kk-KZ"/>
        </w:rPr>
        <w:t>тұ</w:t>
      </w:r>
      <w:r w:rsidRPr="00DB6F85">
        <w:rPr>
          <w:color w:val="000000"/>
          <w:lang w:val="kk-KZ"/>
        </w:rPr>
        <w:t>раралық және проектаралық (тораптар, агрегаттар, әртүрлі үлгідегі бұйымдардың бөлшектері).</w:t>
      </w:r>
    </w:p>
    <w:p w:rsidR="00DB6F85" w:rsidRPr="00DB6F85" w:rsidRDefault="00DB6F85" w:rsidP="00A7009F">
      <w:pPr>
        <w:pStyle w:val="a7"/>
        <w:shd w:val="clear" w:color="auto" w:fill="FFFFFF"/>
        <w:spacing w:before="0" w:beforeAutospacing="0" w:after="0" w:afterAutospacing="0"/>
        <w:ind w:firstLine="709"/>
        <w:jc w:val="both"/>
        <w:rPr>
          <w:iCs/>
          <w:color w:val="000000"/>
          <w:lang w:val="kk-KZ"/>
        </w:rPr>
      </w:pPr>
      <w:r w:rsidRPr="00DB6F85">
        <w:rPr>
          <w:i/>
          <w:iCs/>
          <w:color w:val="000000"/>
          <w:lang w:val="kk-KZ"/>
        </w:rPr>
        <w:t>Біріктіру дегеніміз</w:t>
      </w:r>
      <w:r>
        <w:rPr>
          <w:i/>
          <w:iCs/>
          <w:color w:val="000000"/>
          <w:lang w:val="kk-KZ"/>
        </w:rPr>
        <w:t xml:space="preserve"> </w:t>
      </w:r>
      <w:r w:rsidRPr="00DB6F85">
        <w:rPr>
          <w:i/>
          <w:iCs/>
          <w:color w:val="000000"/>
          <w:lang w:val="kk-KZ"/>
        </w:rPr>
        <w:t>-</w:t>
      </w:r>
      <w:r>
        <w:rPr>
          <w:i/>
          <w:iCs/>
          <w:color w:val="000000"/>
          <w:lang w:val="kk-KZ"/>
        </w:rPr>
        <w:t xml:space="preserve"> </w:t>
      </w:r>
      <w:r w:rsidRPr="00DB6F85">
        <w:rPr>
          <w:iCs/>
          <w:color w:val="000000"/>
          <w:lang w:val="kk-KZ"/>
        </w:rPr>
        <w:t>әртүрлі өнімдердің, бөлшектердің, түйіндердің, технологиялық процестер мен құжаттаманың негізсіз әртүрлілігін техникалық және экономикалық негізделген ұтымды минимумға дейін азайтуға бағытталған әрекеттер. Біріктіруді сапа параметрлерін оңтайландыру және өндірілетін өнімдер мен олардың құрамдас бөліктерінің мөлшерін шектеу құралы ретінде қарастыруға болады. Сонымен қатар, біріктіру өнімнің өмірлік циклінің барлық кезеңдеріне әсер етеді, өнімдердің, түйіндердің және агрегаттардың өзара алмастырылуын қамтамасыз етеді, бұл өз кезегінде кәсіпорындарға бір-бірімен ынтымақтастық орнатуға мүмкіндік береді.</w:t>
      </w:r>
    </w:p>
    <w:p w:rsidR="00DB6F85" w:rsidRDefault="00DB6F85"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Біріздендірудің арқасында әр түрлі өнімдерді өндіруде қолданылатын жеке бөлшектерге, түйіндерге және компоненттерге сұраныс едәуір артады. Сұраныстың артуы дайын өнімнің осы компоненттерінің ағынды өндірісін ұйымдастыруға, олардың партияларын кеңейтуге, мамандандырылған учаскелер мен кәсіпорындар құруға мүмкіндік береді.</w:t>
      </w:r>
    </w:p>
    <w:p w:rsidR="00DB6F85" w:rsidRDefault="00DB6F85" w:rsidP="00A7009F">
      <w:pPr>
        <w:pStyle w:val="a7"/>
        <w:shd w:val="clear" w:color="auto" w:fill="FFFFFF"/>
        <w:spacing w:before="0" w:beforeAutospacing="0" w:after="0" w:afterAutospacing="0"/>
        <w:ind w:firstLine="709"/>
        <w:jc w:val="both"/>
        <w:rPr>
          <w:i/>
          <w:iCs/>
          <w:color w:val="000000"/>
          <w:lang w:val="kk-KZ"/>
        </w:rPr>
      </w:pPr>
      <w:r w:rsidRPr="00DB6F85">
        <w:rPr>
          <w:i/>
          <w:iCs/>
          <w:color w:val="000000"/>
          <w:lang w:val="kk-KZ"/>
        </w:rPr>
        <w:t xml:space="preserve">Біріктірудің негізгі түрлеріне әдетте дизайн және технологиялық біріктіру жатады. </w:t>
      </w:r>
      <w:r w:rsidRPr="00DB6F85">
        <w:rPr>
          <w:iCs/>
          <w:color w:val="000000"/>
          <w:lang w:val="kk-KZ"/>
        </w:rPr>
        <w:t>Бұл ретте біріншісі бұйымдарды тұтастай және олардың құрамдас бөліктерін (конструктивтік элементтерді, бөлшектерді, тораптарды, жинақтаушы бұйымдар мен материалдарды) біріздендіруді, ал екіншісі – нормативтік-техникалық құжаттаманы (стандарттарды, техникалық шарттарды, нұсқаулықтарды, әдістемелерді, басшылық құжаттарды, конструкторлық-технологиялық құжаттаманы және т. б.) біріздендіруді көздейді.</w:t>
      </w:r>
    </w:p>
    <w:p w:rsidR="00DB6F85" w:rsidRDefault="00DB6F85"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Біріктіруді дамытудың заманауи процесі оның екі негізгі бағытын бөлуге мүмкіндік береді-орналасу және шектеу. Орналасу бағыты нарықты зерттеуді, қолданыстағы қажеттіліктерді талдауды және тұтынушыларға қажет өнімдердің номенклатурасын анықтауды қамтиды.</w:t>
      </w:r>
    </w:p>
    <w:p w:rsidR="00DB6F85" w:rsidRPr="00DB6F85" w:rsidRDefault="00DB6F85" w:rsidP="00A7009F">
      <w:pPr>
        <w:pStyle w:val="a7"/>
        <w:shd w:val="clear" w:color="auto" w:fill="FFFFFF"/>
        <w:spacing w:before="0" w:beforeAutospacing="0" w:after="0" w:afterAutospacing="0"/>
        <w:ind w:firstLine="709"/>
        <w:jc w:val="both"/>
        <w:rPr>
          <w:iCs/>
          <w:color w:val="000000"/>
          <w:lang w:val="kk-KZ"/>
        </w:rPr>
      </w:pPr>
      <w:r w:rsidRPr="00DB6F85">
        <w:rPr>
          <w:i/>
          <w:iCs/>
          <w:color w:val="000000"/>
          <w:lang w:val="kk-KZ"/>
        </w:rPr>
        <w:t xml:space="preserve">Шектеу бағыты шығарылатын өнімдердің номенклатурасын терең талдауды </w:t>
      </w:r>
      <w:r w:rsidRPr="00DB6F85">
        <w:rPr>
          <w:iCs/>
          <w:color w:val="000000"/>
          <w:lang w:val="kk-KZ"/>
        </w:rPr>
        <w:t>және оны одан әрі өнімдер мен олардың құрамдас бөліктерінің ең аз қажетті номенклатурасына дейін шектеуді қамтиды. Әлемдік тәжірибеде біріктірудің шектеулі бағыты симплификация деп аталады (ИСО анықтамасы бойынша, симплификация дегеніміз – өнімнің түрлерінің немесе басқа түрлерінің санын қажеттіліктерді қанағаттандыру үшін техникалық және Экономикалық қажет мөлшерге дейін азайту процесі).</w:t>
      </w:r>
    </w:p>
    <w:p w:rsidR="00DB6F85" w:rsidRDefault="00DB6F85"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Біріздендіру өнім сапасын басқарудың әртүрлі деңгейлерінде – салааралық, салалық және кәсіпорын деңгейінде жүзеге асырылуы мүмкін. Сонымен қатар, өнімнің біріздендіру деңгейін сипаттау үшін көбінесе бірыңғай бөліктердің саны, салмағы, оларды өндірудің жалпы еңбек сыйымдылығы, сондай-ақ жеке критерийлерді біріктіретін біріктірілген біріктіру деңгейі сияқты көрсеткіштер қолданылады.</w:t>
      </w:r>
    </w:p>
    <w:p w:rsidR="00DB6F85" w:rsidRDefault="00DB6F85" w:rsidP="00A7009F">
      <w:pPr>
        <w:pStyle w:val="a7"/>
        <w:shd w:val="clear" w:color="auto" w:fill="FFFFFF"/>
        <w:spacing w:before="0" w:beforeAutospacing="0" w:after="0" w:afterAutospacing="0"/>
        <w:ind w:firstLine="709"/>
        <w:jc w:val="both"/>
        <w:rPr>
          <w:i/>
          <w:iCs/>
          <w:color w:val="000000"/>
          <w:lang w:val="kk-KZ"/>
        </w:rPr>
      </w:pPr>
      <w:r w:rsidRPr="00DB6F85">
        <w:rPr>
          <w:i/>
          <w:iCs/>
          <w:color w:val="000000"/>
          <w:lang w:val="kk-KZ"/>
        </w:rPr>
        <w:t>Агрегаттау дегеніміз-олардың негізгі түйіндері мен агрегаттарының Функционалды және геометриялық өзара алмасуына негізделген өнімді жобалау және пайдалану әдісі.</w:t>
      </w:r>
    </w:p>
    <w:p w:rsid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Агрегаттау негізінде жасалған өнімдердің маңызды артықшылығы-олардың конструктивті қайтымдылығы. Агрегаттау стандартты бөлшектерді, тораптар мен агрегаттарды олардың дизайны өзгерген кезде өнімнің жаңа модификацияларында бірнеше рет қолдануға мүмкіндік береді.</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Агрегацияны стандарттау әдісі ретінде пайдалану әртүрлі салалардағы бірқатар өзекті мәселелерді шешуді қамтамасыз етеді:</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Pr>
          <w:color w:val="000000"/>
          <w:lang w:val="kk-KZ"/>
        </w:rPr>
        <w:lastRenderedPageBreak/>
        <w:t>-</w:t>
      </w:r>
      <w:r w:rsidRPr="00DB6F85">
        <w:rPr>
          <w:color w:val="000000"/>
          <w:lang w:val="kk-KZ"/>
        </w:rPr>
        <w:t>шығарылатын өнімнің ассортиментін олардың жаңа модификациялары мен әртүрлі нұсқаларын жасау арқылы кеңейту;</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Pr>
          <w:color w:val="000000"/>
          <w:lang w:val="kk-KZ"/>
        </w:rPr>
        <w:t>-</w:t>
      </w:r>
      <w:r w:rsidRPr="00DB6F85">
        <w:rPr>
          <w:color w:val="000000"/>
          <w:lang w:val="kk-KZ"/>
        </w:rPr>
        <w:t>біртұтас және ауыстырылатын бөлшектерден, тораптар мен тораптардан әртүрлі функционалдық мақсаттағы бұйымдарды алу және құрастыру;</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Pr>
          <w:color w:val="000000"/>
          <w:lang w:val="kk-KZ"/>
        </w:rPr>
        <w:t>-</w:t>
      </w:r>
      <w:r w:rsidRPr="00DB6F85">
        <w:rPr>
          <w:color w:val="000000"/>
          <w:lang w:val="kk-KZ"/>
        </w:rPr>
        <w:t>олардың жұмыс органдарын жылдам ауыстыру мүмкіндігін жасау арқылы әмбебап бұйымдардың, машиналар мен жабдықтардың көлемін кеңейту, жалпы бөлшектерді, тораптар мен тораптарды пайдалану негізінде күрделі технологиялық жабдықтар мен құрылғыларды құру;</w:t>
      </w:r>
    </w:p>
    <w:p w:rsid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-ауыстырылатын бөлшектерді, қосалқы бөлшектерді, тораптарды, тораптар мен тораптарды пайдалану арқылы тозған бұйымдарды, машиналар мен жабдықтарды жоғары өнімді жөндеуді және тиімді қалпына келтіруді қамтамасыз ету.</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Кәсіпорында стандарттау бойынша жұмыс көлемі мыналарға байланысты:</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 өндіріс пен кооперацияның ауқымы;</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 өнімнің номенклатурасы мен күрделілігі, оның жаңашылдық дәрежесі және өзгеру қарқындылығы;</w:t>
      </w:r>
    </w:p>
    <w:p w:rsidR="00DB6F85" w:rsidRDefault="00DB6F85" w:rsidP="00DB6F85">
      <w:pPr>
        <w:pStyle w:val="a7"/>
        <w:shd w:val="clear" w:color="auto" w:fill="FFFFFF"/>
        <w:spacing w:before="0" w:beforeAutospacing="0" w:after="0" w:afterAutospacing="0"/>
        <w:ind w:firstLine="709"/>
        <w:jc w:val="both"/>
        <w:rPr>
          <w:color w:val="000000"/>
          <w:lang w:val="kk-KZ"/>
        </w:rPr>
      </w:pPr>
      <w:r w:rsidRPr="008651E6">
        <w:rPr>
          <w:color w:val="000000"/>
          <w:lang w:val="kk-KZ"/>
        </w:rPr>
        <w:t>- кәсіпорынның стандарттау қызметінің жағдайы және оған жүктелген міндеттер.</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p>
    <w:p w:rsidR="00DB6F85" w:rsidRDefault="00DB6F85" w:rsidP="00DB6F85">
      <w:pPr>
        <w:pStyle w:val="a7"/>
        <w:shd w:val="clear" w:color="auto" w:fill="FFFFFF"/>
        <w:spacing w:before="0" w:beforeAutospacing="0" w:after="0" w:afterAutospacing="0"/>
        <w:ind w:firstLine="709"/>
        <w:jc w:val="both"/>
        <w:rPr>
          <w:color w:val="000000"/>
          <w:lang w:val="kk-KZ"/>
        </w:rPr>
      </w:pPr>
      <w:r w:rsidRPr="00DB6F85">
        <w:rPr>
          <w:color w:val="000000"/>
          <w:lang w:val="kk-KZ"/>
        </w:rPr>
        <w:t>Қазіргі стандарттау жүйесінің негізгі элеме</w:t>
      </w:r>
      <w:r>
        <w:rPr>
          <w:color w:val="000000"/>
          <w:lang w:val="kk-KZ"/>
        </w:rPr>
        <w:t>нттері мен категориялары  суретте-</w:t>
      </w:r>
      <w:r w:rsidRPr="00DB6F85">
        <w:rPr>
          <w:color w:val="000000"/>
          <w:lang w:val="kk-KZ"/>
        </w:rPr>
        <w:t xml:space="preserve"> 2.</w:t>
      </w:r>
    </w:p>
    <w:p w:rsidR="00DB6F85" w:rsidRPr="00DB6F85" w:rsidRDefault="00DB6F85" w:rsidP="00DB6F85">
      <w:pPr>
        <w:pStyle w:val="a7"/>
        <w:shd w:val="clear" w:color="auto" w:fill="FFFFFF"/>
        <w:spacing w:before="0" w:beforeAutospacing="0" w:after="0" w:afterAutospacing="0"/>
        <w:ind w:firstLine="709"/>
        <w:jc w:val="both"/>
        <w:rPr>
          <w:color w:val="000000"/>
          <w:lang w:val="kk-KZ"/>
        </w:rPr>
      </w:pPr>
    </w:p>
    <w:p w:rsidR="007E68D2" w:rsidRPr="00DB6F85" w:rsidRDefault="007E68D2" w:rsidP="00A7009F">
      <w:pPr>
        <w:pStyle w:val="a7"/>
        <w:shd w:val="clear" w:color="auto" w:fill="FFFFFF"/>
        <w:spacing w:before="0" w:beforeAutospacing="0" w:after="0" w:afterAutospacing="0"/>
        <w:ind w:firstLine="709"/>
        <w:jc w:val="both"/>
        <w:rPr>
          <w:color w:val="000000"/>
          <w:lang w:val="kk-KZ"/>
        </w:rPr>
      </w:pPr>
      <w:r w:rsidRPr="00DB6F85">
        <w:rPr>
          <w:color w:val="000000"/>
          <w:lang w:val="kk-KZ"/>
        </w:rPr>
        <w:t> </w:t>
      </w:r>
      <w:r w:rsidRPr="00A7009F">
        <w:rPr>
          <w:noProof/>
          <w:color w:val="000000"/>
        </w:rPr>
        <w:drawing>
          <wp:inline distT="0" distB="0" distL="0" distR="0" wp14:anchorId="4041B0A0" wp14:editId="3321CF34">
            <wp:extent cx="4877793" cy="3625795"/>
            <wp:effectExtent l="0" t="0" r="0" b="0"/>
            <wp:docPr id="795" name="Рисунок 795" descr="http://bizlog.ru/lib/b2/img/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bizlog.ru/lib/b2/img/image065.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77731" cy="3625749"/>
                    </a:xfrm>
                    <a:prstGeom prst="rect">
                      <a:avLst/>
                    </a:prstGeom>
                    <a:noFill/>
                    <a:ln>
                      <a:noFill/>
                    </a:ln>
                  </pic:spPr>
                </pic:pic>
              </a:graphicData>
            </a:graphic>
          </wp:inline>
        </w:drawing>
      </w:r>
    </w:p>
    <w:p w:rsidR="007E68D2" w:rsidRPr="00DB6F85" w:rsidRDefault="00DB6F85" w:rsidP="00A7009F">
      <w:pPr>
        <w:pStyle w:val="a7"/>
        <w:shd w:val="clear" w:color="auto" w:fill="FFFFFF"/>
        <w:spacing w:before="0" w:beforeAutospacing="0" w:after="0" w:afterAutospacing="0"/>
        <w:ind w:firstLine="709"/>
        <w:jc w:val="both"/>
        <w:rPr>
          <w:color w:val="000000"/>
          <w:lang w:val="kk-KZ"/>
        </w:rPr>
      </w:pPr>
      <w:r>
        <w:rPr>
          <w:color w:val="000000"/>
          <w:lang w:val="kk-KZ"/>
        </w:rPr>
        <w:t xml:space="preserve">Сурет-2 </w:t>
      </w:r>
      <w:r w:rsidRPr="00DB6F85">
        <w:rPr>
          <w:color w:val="000000"/>
          <w:lang w:val="kk-KZ"/>
        </w:rPr>
        <w:t xml:space="preserve"> Қазіргі стандарттау жүйесінің негізгі элементтері мен категориялары</w:t>
      </w:r>
    </w:p>
    <w:p w:rsidR="003E7568" w:rsidRPr="00DB6F85" w:rsidRDefault="003E7568" w:rsidP="00A7009F">
      <w:pPr>
        <w:tabs>
          <w:tab w:val="left" w:pos="1701"/>
        </w:tabs>
        <w:spacing w:after="0" w:line="240" w:lineRule="auto"/>
        <w:ind w:right="-1" w:firstLine="709"/>
        <w:jc w:val="both"/>
        <w:rPr>
          <w:rFonts w:ascii="Times New Roman" w:eastAsia="Times New Roman" w:hAnsi="Times New Roman" w:cs="Times New Roman"/>
          <w:sz w:val="24"/>
          <w:szCs w:val="24"/>
          <w:lang w:val="kk-KZ" w:eastAsia="ru-RU"/>
        </w:rPr>
      </w:pPr>
    </w:p>
    <w:p w:rsidR="00DB6F85" w:rsidRPr="00DB6F85" w:rsidRDefault="00DB6F85" w:rsidP="00DB6F85">
      <w:pPr>
        <w:spacing w:after="0" w:line="240" w:lineRule="auto"/>
        <w:ind w:right="-1" w:firstLine="709"/>
        <w:jc w:val="center"/>
        <w:rPr>
          <w:rFonts w:ascii="Times New Roman" w:eastAsia="Times New Roman" w:hAnsi="Times New Roman" w:cs="Times New Roman"/>
          <w:b/>
          <w:sz w:val="24"/>
          <w:szCs w:val="24"/>
          <w:lang w:val="kk-KZ" w:eastAsia="ru-RU"/>
        </w:rPr>
      </w:pPr>
      <w:r w:rsidRPr="00DB6F85">
        <w:rPr>
          <w:rFonts w:ascii="Times New Roman" w:eastAsia="Times New Roman" w:hAnsi="Times New Roman" w:cs="Times New Roman"/>
          <w:b/>
          <w:sz w:val="24"/>
          <w:szCs w:val="24"/>
          <w:lang w:val="kk-KZ" w:eastAsia="ru-RU"/>
        </w:rPr>
        <w:t>Бақылау сұрақтары:</w:t>
      </w:r>
    </w:p>
    <w:p w:rsidR="00DB6F85" w:rsidRPr="00DB6F85" w:rsidRDefault="00DB6F85" w:rsidP="00DB6F85">
      <w:pPr>
        <w:spacing w:after="0" w:line="240" w:lineRule="auto"/>
        <w:ind w:right="-1" w:firstLine="709"/>
        <w:jc w:val="center"/>
        <w:rPr>
          <w:rFonts w:ascii="Times New Roman" w:eastAsia="Times New Roman" w:hAnsi="Times New Roman" w:cs="Times New Roman"/>
          <w:b/>
          <w:sz w:val="24"/>
          <w:szCs w:val="24"/>
          <w:lang w:val="kk-KZ" w:eastAsia="ru-RU"/>
        </w:rPr>
      </w:pPr>
    </w:p>
    <w:p w:rsidR="00DB6F85" w:rsidRPr="00DB6F85" w:rsidRDefault="00DB6F85" w:rsidP="00DB6F85">
      <w:pPr>
        <w:spacing w:after="0" w:line="240" w:lineRule="auto"/>
        <w:ind w:right="-1" w:firstLine="709"/>
        <w:jc w:val="both"/>
        <w:rPr>
          <w:rFonts w:ascii="Times New Roman" w:eastAsia="Times New Roman" w:hAnsi="Times New Roman" w:cs="Times New Roman"/>
          <w:sz w:val="24"/>
          <w:szCs w:val="24"/>
          <w:lang w:val="kk-KZ" w:eastAsia="ru-RU"/>
        </w:rPr>
      </w:pPr>
      <w:r w:rsidRPr="00DB6F85">
        <w:rPr>
          <w:rFonts w:ascii="Times New Roman" w:eastAsia="Times New Roman" w:hAnsi="Times New Roman" w:cs="Times New Roman"/>
          <w:sz w:val="24"/>
          <w:szCs w:val="24"/>
          <w:lang w:val="kk-KZ" w:eastAsia="ru-RU"/>
        </w:rPr>
        <w:t>1. Техникалық бақылау дегеніміз не және оның міндеттері қандай?</w:t>
      </w:r>
    </w:p>
    <w:p w:rsidR="00DB6F85" w:rsidRPr="00DB6F85" w:rsidRDefault="00DB6F85" w:rsidP="00DB6F85">
      <w:pPr>
        <w:spacing w:after="0" w:line="240" w:lineRule="auto"/>
        <w:ind w:right="-1" w:firstLine="709"/>
        <w:jc w:val="both"/>
        <w:rPr>
          <w:rFonts w:ascii="Times New Roman" w:eastAsia="Times New Roman" w:hAnsi="Times New Roman" w:cs="Times New Roman"/>
          <w:sz w:val="24"/>
          <w:szCs w:val="24"/>
          <w:lang w:val="kk-KZ" w:eastAsia="ru-RU"/>
        </w:rPr>
      </w:pPr>
      <w:r w:rsidRPr="00DB6F85">
        <w:rPr>
          <w:rFonts w:ascii="Times New Roman" w:eastAsia="Times New Roman" w:hAnsi="Times New Roman" w:cs="Times New Roman"/>
          <w:sz w:val="24"/>
          <w:szCs w:val="24"/>
          <w:lang w:val="kk-KZ" w:eastAsia="ru-RU"/>
        </w:rPr>
        <w:t>2. Техникалық бақылаудың қандай түрлерін білесіз?</w:t>
      </w:r>
    </w:p>
    <w:p w:rsidR="00DB6F85" w:rsidRPr="00DB6F85" w:rsidRDefault="00DB6F85" w:rsidP="00DB6F85">
      <w:pPr>
        <w:spacing w:after="0" w:line="240" w:lineRule="auto"/>
        <w:ind w:right="-1" w:firstLine="709"/>
        <w:jc w:val="both"/>
        <w:rPr>
          <w:rFonts w:ascii="Times New Roman" w:eastAsia="Times New Roman" w:hAnsi="Times New Roman" w:cs="Times New Roman"/>
          <w:sz w:val="24"/>
          <w:szCs w:val="24"/>
          <w:lang w:val="kk-KZ" w:eastAsia="ru-RU"/>
        </w:rPr>
      </w:pPr>
      <w:r w:rsidRPr="00DB6F85">
        <w:rPr>
          <w:rFonts w:ascii="Times New Roman" w:eastAsia="Times New Roman" w:hAnsi="Times New Roman" w:cs="Times New Roman"/>
          <w:sz w:val="24"/>
          <w:szCs w:val="24"/>
          <w:lang w:val="kk-KZ" w:eastAsia="ru-RU"/>
        </w:rPr>
        <w:t>3. Сапаны бақылаудың статистикалық әдістерінің мақсаты мен көлемі қандай?</w:t>
      </w:r>
    </w:p>
    <w:p w:rsidR="00B15623" w:rsidRPr="00DB6F85" w:rsidRDefault="00DB6F85" w:rsidP="00DB6F85">
      <w:pPr>
        <w:spacing w:after="0" w:line="240" w:lineRule="auto"/>
        <w:ind w:right="-1" w:firstLine="709"/>
        <w:jc w:val="both"/>
        <w:rPr>
          <w:rFonts w:ascii="Times New Roman" w:eastAsia="Times New Roman" w:hAnsi="Times New Roman" w:cs="Times New Roman"/>
          <w:sz w:val="24"/>
          <w:szCs w:val="24"/>
          <w:lang w:val="kk-KZ" w:eastAsia="ru-RU"/>
        </w:rPr>
      </w:pPr>
      <w:r w:rsidRPr="008651E6">
        <w:rPr>
          <w:rFonts w:ascii="Times New Roman" w:eastAsia="Times New Roman" w:hAnsi="Times New Roman" w:cs="Times New Roman"/>
          <w:sz w:val="24"/>
          <w:szCs w:val="24"/>
          <w:lang w:val="kk-KZ" w:eastAsia="ru-RU"/>
        </w:rPr>
        <w:t>4. Сапаны бақылаудың қандай статистикалық әдістерін білесіз және олардың мәні неде?</w:t>
      </w:r>
    </w:p>
    <w:p w:rsidR="00DB6F85" w:rsidRDefault="00DB6F85" w:rsidP="00DB6F85">
      <w:pPr>
        <w:spacing w:after="0" w:line="240" w:lineRule="auto"/>
        <w:ind w:right="-1" w:firstLine="709"/>
        <w:jc w:val="center"/>
        <w:rPr>
          <w:rFonts w:ascii="Times New Roman" w:eastAsia="Times New Roman" w:hAnsi="Times New Roman" w:cs="Times New Roman"/>
          <w:b/>
          <w:sz w:val="24"/>
          <w:szCs w:val="24"/>
          <w:lang w:val="kk-KZ" w:eastAsia="ru-RU"/>
        </w:rPr>
      </w:pPr>
    </w:p>
    <w:p w:rsidR="00DB6F85" w:rsidRPr="00DB6F85" w:rsidRDefault="00DB6F85" w:rsidP="00DB6F85">
      <w:pPr>
        <w:spacing w:after="0" w:line="240" w:lineRule="auto"/>
        <w:ind w:right="-1" w:firstLine="709"/>
        <w:jc w:val="center"/>
        <w:rPr>
          <w:rFonts w:ascii="Times New Roman" w:hAnsi="Times New Roman" w:cs="Times New Roman"/>
          <w:b/>
          <w:sz w:val="24"/>
          <w:szCs w:val="24"/>
          <w:lang w:val="kk-KZ"/>
        </w:rPr>
      </w:pPr>
    </w:p>
    <w:p w:rsidR="00DB6F85" w:rsidRDefault="00DB6F85" w:rsidP="00A7009F">
      <w:pPr>
        <w:spacing w:after="0" w:line="240" w:lineRule="auto"/>
        <w:ind w:right="-1" w:firstLine="709"/>
        <w:jc w:val="center"/>
        <w:rPr>
          <w:rFonts w:ascii="Times New Roman" w:hAnsi="Times New Roman" w:cs="Times New Roman"/>
          <w:b/>
          <w:sz w:val="24"/>
          <w:szCs w:val="24"/>
          <w:lang w:val="kk-KZ"/>
        </w:rPr>
      </w:pPr>
    </w:p>
    <w:p w:rsidR="00E82D9A" w:rsidRPr="00DB6F85" w:rsidRDefault="00DB6F85" w:rsidP="00A7009F">
      <w:pPr>
        <w:spacing w:after="0" w:line="240" w:lineRule="auto"/>
        <w:ind w:right="-1"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00E82D9A" w:rsidRPr="00DB6F85">
        <w:rPr>
          <w:rFonts w:ascii="Times New Roman" w:hAnsi="Times New Roman" w:cs="Times New Roman"/>
          <w:b/>
          <w:sz w:val="24"/>
          <w:szCs w:val="24"/>
          <w:lang w:val="kk-KZ"/>
        </w:rPr>
        <w:t xml:space="preserve"> </w:t>
      </w:r>
      <w:r w:rsidR="00D857C3" w:rsidRPr="00DB6F85">
        <w:rPr>
          <w:rFonts w:ascii="Times New Roman" w:hAnsi="Times New Roman" w:cs="Times New Roman"/>
          <w:b/>
          <w:sz w:val="24"/>
          <w:szCs w:val="24"/>
          <w:lang w:val="kk-KZ"/>
        </w:rPr>
        <w:t>№</w:t>
      </w:r>
      <w:r w:rsidR="00E82D9A" w:rsidRPr="00DB6F85">
        <w:rPr>
          <w:rFonts w:ascii="Times New Roman" w:hAnsi="Times New Roman" w:cs="Times New Roman"/>
          <w:b/>
          <w:sz w:val="24"/>
          <w:szCs w:val="24"/>
          <w:lang w:val="kk-KZ"/>
        </w:rPr>
        <w:t>1</w:t>
      </w:r>
      <w:r w:rsidR="007E68D2" w:rsidRPr="00DB6F85">
        <w:rPr>
          <w:rFonts w:ascii="Times New Roman" w:hAnsi="Times New Roman" w:cs="Times New Roman"/>
          <w:b/>
          <w:sz w:val="24"/>
          <w:szCs w:val="24"/>
          <w:lang w:val="kk-KZ"/>
        </w:rPr>
        <w:t>4</w:t>
      </w:r>
    </w:p>
    <w:p w:rsidR="007E68D2" w:rsidRPr="00DB6F85" w:rsidRDefault="007E68D2" w:rsidP="00A7009F">
      <w:pPr>
        <w:spacing w:after="0" w:line="240" w:lineRule="auto"/>
        <w:ind w:right="-1" w:firstLine="709"/>
        <w:jc w:val="center"/>
        <w:rPr>
          <w:rFonts w:ascii="Times New Roman" w:hAnsi="Times New Roman" w:cs="Times New Roman"/>
          <w:b/>
          <w:sz w:val="24"/>
          <w:szCs w:val="24"/>
          <w:lang w:val="kk-KZ"/>
        </w:rPr>
      </w:pPr>
    </w:p>
    <w:p w:rsidR="007E68D2" w:rsidRDefault="00DB6F85" w:rsidP="00A7009F">
      <w:pPr>
        <w:spacing w:after="0" w:line="240" w:lineRule="auto"/>
        <w:ind w:right="-1" w:firstLine="709"/>
        <w:jc w:val="both"/>
        <w:rPr>
          <w:rFonts w:ascii="Times New Roman" w:hAnsi="Times New Roman" w:cs="Times New Roman"/>
          <w:sz w:val="24"/>
          <w:szCs w:val="24"/>
          <w:lang w:val="kk-KZ"/>
        </w:rPr>
      </w:pPr>
      <w:r w:rsidRPr="00DB6F85">
        <w:rPr>
          <w:rFonts w:ascii="Times New Roman" w:hAnsi="Times New Roman" w:cs="Times New Roman"/>
          <w:b/>
          <w:sz w:val="24"/>
          <w:szCs w:val="24"/>
          <w:lang w:val="kk-KZ"/>
        </w:rPr>
        <w:t>Тақырыптары:</w:t>
      </w:r>
      <w:r w:rsidRPr="00DB6F85">
        <w:rPr>
          <w:rFonts w:ascii="Times New Roman" w:hAnsi="Times New Roman" w:cs="Times New Roman"/>
          <w:sz w:val="24"/>
          <w:szCs w:val="24"/>
          <w:lang w:val="kk-KZ"/>
        </w:rPr>
        <w:t xml:space="preserve"> Сапа менеджменті жүйесіндегі стандарттау. </w:t>
      </w:r>
      <w:r w:rsidRPr="008651E6">
        <w:rPr>
          <w:rFonts w:ascii="Times New Roman" w:hAnsi="Times New Roman" w:cs="Times New Roman"/>
          <w:sz w:val="24"/>
          <w:szCs w:val="24"/>
          <w:lang w:val="kk-KZ"/>
        </w:rPr>
        <w:t>Сапа менеджментінің халықаралық стандарттар жүйесі</w:t>
      </w:r>
    </w:p>
    <w:p w:rsidR="00DB6F85" w:rsidRPr="00DB6F85" w:rsidRDefault="00DB6F85" w:rsidP="00A7009F">
      <w:pPr>
        <w:spacing w:after="0" w:line="240" w:lineRule="auto"/>
        <w:ind w:right="-1" w:firstLine="709"/>
        <w:jc w:val="both"/>
        <w:rPr>
          <w:rFonts w:ascii="Times New Roman" w:eastAsia="Times New Roman" w:hAnsi="Times New Roman" w:cs="Times New Roman"/>
          <w:sz w:val="24"/>
          <w:szCs w:val="24"/>
          <w:lang w:val="kk-KZ" w:eastAsia="ru-RU"/>
        </w:rPr>
      </w:pPr>
    </w:p>
    <w:p w:rsidR="00DB6F85" w:rsidRPr="00DB6F85" w:rsidRDefault="00DB6F85" w:rsidP="00DB6F85">
      <w:pPr>
        <w:spacing w:after="0" w:line="240" w:lineRule="auto"/>
        <w:ind w:firstLine="708"/>
        <w:rPr>
          <w:rFonts w:ascii="Times New Roman" w:eastAsia="Times New Roman" w:hAnsi="Times New Roman" w:cs="Times New Roman"/>
          <w:sz w:val="24"/>
          <w:szCs w:val="24"/>
          <w:lang w:val="kk-KZ" w:eastAsia="ru-RU"/>
        </w:rPr>
      </w:pPr>
      <w:r w:rsidRPr="00DB6F85">
        <w:rPr>
          <w:rFonts w:ascii="Times New Roman" w:eastAsia="Times New Roman" w:hAnsi="Times New Roman" w:cs="Times New Roman"/>
          <w:sz w:val="24"/>
          <w:szCs w:val="24"/>
          <w:lang w:val="kk-KZ" w:eastAsia="ru-RU"/>
        </w:rPr>
        <w:t>Жоспар:</w:t>
      </w:r>
    </w:p>
    <w:p w:rsidR="00DB6F85" w:rsidRPr="00DB6F85" w:rsidRDefault="00DB6F85" w:rsidP="00DB6F85">
      <w:pPr>
        <w:spacing w:after="0" w:line="240" w:lineRule="auto"/>
        <w:ind w:firstLine="708"/>
        <w:rPr>
          <w:rFonts w:ascii="Times New Roman" w:eastAsia="Times New Roman" w:hAnsi="Times New Roman" w:cs="Times New Roman"/>
          <w:sz w:val="24"/>
          <w:szCs w:val="24"/>
          <w:lang w:val="kk-KZ" w:eastAsia="ru-RU"/>
        </w:rPr>
      </w:pPr>
      <w:r w:rsidRPr="00DB6F85">
        <w:rPr>
          <w:rFonts w:ascii="Times New Roman" w:eastAsia="Times New Roman" w:hAnsi="Times New Roman" w:cs="Times New Roman"/>
          <w:sz w:val="24"/>
          <w:szCs w:val="24"/>
          <w:lang w:val="kk-KZ" w:eastAsia="ru-RU"/>
        </w:rPr>
        <w:t>1. Сапа менеджменті жүйесіндегі стандарттау.</w:t>
      </w:r>
    </w:p>
    <w:p w:rsidR="00E82D9A" w:rsidRDefault="00DB6F85" w:rsidP="00DB6F85">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Pr="00DB6F85">
        <w:rPr>
          <w:rFonts w:ascii="Times New Roman" w:eastAsia="Times New Roman" w:hAnsi="Times New Roman" w:cs="Times New Roman"/>
          <w:sz w:val="24"/>
          <w:szCs w:val="24"/>
          <w:lang w:val="kk-KZ" w:eastAsia="ru-RU"/>
        </w:rPr>
        <w:t>2.Сапа менеджментінің халықаралық жүйесі</w:t>
      </w:r>
    </w:p>
    <w:p w:rsidR="00DB6F85" w:rsidRPr="00A7009F" w:rsidRDefault="00DB6F85" w:rsidP="00DB6F85">
      <w:pPr>
        <w:spacing w:after="0" w:line="240" w:lineRule="auto"/>
        <w:ind w:firstLine="567"/>
        <w:rPr>
          <w:rFonts w:ascii="Times New Roman" w:hAnsi="Times New Roman" w:cs="Times New Roman"/>
          <w:sz w:val="24"/>
          <w:szCs w:val="24"/>
          <w:lang w:val="kk-KZ"/>
        </w:rPr>
      </w:pPr>
    </w:p>
    <w:p w:rsidR="00DB6F85" w:rsidRDefault="00DB6F85" w:rsidP="00A7009F">
      <w:pPr>
        <w:spacing w:after="0" w:line="240" w:lineRule="auto"/>
        <w:ind w:firstLine="567"/>
        <w:jc w:val="both"/>
        <w:rPr>
          <w:rFonts w:ascii="Times New Roman" w:hAnsi="Times New Roman" w:cs="Times New Roman"/>
          <w:sz w:val="24"/>
          <w:szCs w:val="24"/>
          <w:lang w:val="kk-KZ"/>
        </w:rPr>
      </w:pPr>
      <w:r w:rsidRPr="00DB6F85">
        <w:rPr>
          <w:rFonts w:ascii="Times New Roman" w:hAnsi="Times New Roman" w:cs="Times New Roman"/>
          <w:sz w:val="24"/>
          <w:szCs w:val="24"/>
          <w:lang w:val="kk-KZ"/>
        </w:rPr>
        <w:t xml:space="preserve">Бірқатар елдерде ұлттық сапа менеджменті стандарттары 1970 жылдардың ортасынан бастап бар. </w:t>
      </w:r>
      <w:r w:rsidRPr="008651E6">
        <w:rPr>
          <w:rFonts w:ascii="Times New Roman" w:hAnsi="Times New Roman" w:cs="Times New Roman"/>
          <w:sz w:val="24"/>
          <w:szCs w:val="24"/>
          <w:lang w:val="kk-KZ"/>
        </w:rPr>
        <w:t>Ең алдымен, олар ең маңызды салаларда - авиацияда, аэроғарыштық, әскери техникада және т.б. жобалау және өндіру кезеңдерінде сапаны қамтамасыз ету мақсатында әзірленді және қолданылды.</w:t>
      </w:r>
    </w:p>
    <w:p w:rsidR="00DB6F85" w:rsidRDefault="00DB6F85" w:rsidP="00A7009F">
      <w:pPr>
        <w:spacing w:after="0" w:line="240" w:lineRule="auto"/>
        <w:ind w:firstLine="567"/>
        <w:jc w:val="both"/>
        <w:rPr>
          <w:rFonts w:ascii="Times New Roman" w:hAnsi="Times New Roman" w:cs="Times New Roman"/>
          <w:sz w:val="24"/>
          <w:szCs w:val="24"/>
          <w:lang w:val="kk-KZ"/>
        </w:rPr>
      </w:pPr>
      <w:r w:rsidRPr="00DB6F85">
        <w:rPr>
          <w:rFonts w:ascii="Times New Roman" w:hAnsi="Times New Roman" w:cs="Times New Roman"/>
          <w:sz w:val="24"/>
          <w:szCs w:val="24"/>
          <w:lang w:val="kk-KZ"/>
        </w:rPr>
        <w:t xml:space="preserve">Стандарттау және сапаны қамтамасыз ету жүйелерін қолдану саласындағы ұлттық тәжірибеге сүйене отырып, ISO/TK176 (ISO – Халықаралық стандарттау ұйымы) Техникалық комитеті стандарттаудың халықаралық проблемалары саласында әдістемелік және әдістемелік жұмыстарды жүзеге асырады. Бұл ұйымға әлемнің барлық аймақтарындағы, ірі және шағын, өнеркәсіптік және дамушы елдердің ұлттық органдары мен сарапшылары кіреді. ISO барлық түрдегі ұйымдарға құндылық қосатын және елдер арасындағы еркін және әділ саудаға жәрдемдесетін стандарттар мен нұсқауларды әзірлейді, 1987 жылы ISO 9000 сериясының алғашқы бес стандартын әзірлеп, басып шығарды. </w:t>
      </w:r>
      <w:r w:rsidRPr="008651E6">
        <w:rPr>
          <w:rFonts w:ascii="Times New Roman" w:hAnsi="Times New Roman" w:cs="Times New Roman"/>
          <w:sz w:val="24"/>
          <w:szCs w:val="24"/>
          <w:lang w:val="kk-KZ"/>
        </w:rPr>
        <w:t>Сонымен қатар, осы саладағы терминдер сөздігі мен олардың анықтамалары. сапа кепілдігі әзірленді - MS ISO 8402.</w:t>
      </w:r>
    </w:p>
    <w:p w:rsidR="00DB6F85" w:rsidRDefault="00DB6F85" w:rsidP="00A7009F">
      <w:pPr>
        <w:spacing w:after="0" w:line="240" w:lineRule="auto"/>
        <w:ind w:firstLine="567"/>
        <w:jc w:val="both"/>
        <w:rPr>
          <w:rFonts w:ascii="Times New Roman" w:hAnsi="Times New Roman" w:cs="Times New Roman"/>
          <w:sz w:val="24"/>
          <w:szCs w:val="24"/>
          <w:lang w:val="kk-KZ"/>
        </w:rPr>
      </w:pPr>
      <w:r w:rsidRPr="00DB6F85">
        <w:rPr>
          <w:rFonts w:ascii="Times New Roman" w:hAnsi="Times New Roman" w:cs="Times New Roman"/>
          <w:sz w:val="24"/>
          <w:szCs w:val="24"/>
          <w:lang w:val="kk-KZ"/>
        </w:rPr>
        <w:t xml:space="preserve">Қазіргі уақытта ISO 9000 сериясының халықаралық стандарттары кең тарады, олар ISO 8402 терминологиялық стандартымен бірге сапа менеджменті бойынша шоғырланған әлемдік тәжірибені көрсетеді. </w:t>
      </w:r>
      <w:r w:rsidRPr="008651E6">
        <w:rPr>
          <w:rFonts w:ascii="Times New Roman" w:hAnsi="Times New Roman" w:cs="Times New Roman"/>
          <w:sz w:val="24"/>
          <w:szCs w:val="24"/>
          <w:lang w:val="kk-KZ"/>
        </w:rPr>
        <w:t>Бұл стандарттар:</w:t>
      </w:r>
    </w:p>
    <w:p w:rsidR="00DB6F85" w:rsidRPr="00DB6F85" w:rsidRDefault="00D808CB" w:rsidP="00DB6F85">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-MС</w:t>
      </w:r>
      <w:r w:rsidR="00DB6F85" w:rsidRPr="00DB6F85">
        <w:rPr>
          <w:rFonts w:ascii="Times New Roman" w:hAnsi="Times New Roman" w:cs="Times New Roman"/>
          <w:sz w:val="24"/>
          <w:szCs w:val="24"/>
          <w:lang w:val="kk-KZ"/>
        </w:rPr>
        <w:t xml:space="preserve"> 9000 «Сапаны жалпы басқару және сапаны қамтамасыз ету стандарттары»;</w:t>
      </w:r>
    </w:p>
    <w:p w:rsidR="00DB6F85" w:rsidRPr="00DB6F85" w:rsidRDefault="00DB6F85" w:rsidP="00DB6F85">
      <w:pPr>
        <w:spacing w:after="0" w:line="240" w:lineRule="auto"/>
        <w:ind w:firstLine="567"/>
        <w:jc w:val="both"/>
        <w:rPr>
          <w:rFonts w:ascii="Times New Roman" w:hAnsi="Times New Roman" w:cs="Times New Roman"/>
          <w:sz w:val="24"/>
          <w:szCs w:val="24"/>
          <w:lang w:val="kk-KZ"/>
        </w:rPr>
      </w:pPr>
      <w:r w:rsidRPr="00DB6F85">
        <w:rPr>
          <w:rFonts w:ascii="Times New Roman" w:hAnsi="Times New Roman" w:cs="Times New Roman"/>
          <w:sz w:val="24"/>
          <w:szCs w:val="24"/>
          <w:lang w:val="kk-KZ"/>
        </w:rPr>
        <w:t>-M</w:t>
      </w:r>
      <w:r w:rsidR="00D808CB">
        <w:rPr>
          <w:rFonts w:ascii="Times New Roman" w:hAnsi="Times New Roman" w:cs="Times New Roman"/>
          <w:sz w:val="24"/>
          <w:szCs w:val="24"/>
          <w:lang w:val="kk-KZ"/>
        </w:rPr>
        <w:t>С</w:t>
      </w:r>
      <w:r w:rsidRPr="00DB6F85">
        <w:rPr>
          <w:rFonts w:ascii="Times New Roman" w:hAnsi="Times New Roman" w:cs="Times New Roman"/>
          <w:sz w:val="24"/>
          <w:szCs w:val="24"/>
          <w:lang w:val="kk-KZ"/>
        </w:rPr>
        <w:t xml:space="preserve"> 9001 «Сапа жүйелері. Жобалау және/немесе әзірлеу, өндіру, орнату және техникалық қызмет көрсету кезінде сапаны қамтамасыз ету үлгісі»;</w:t>
      </w:r>
    </w:p>
    <w:p w:rsidR="00DB6F85" w:rsidRPr="00DB6F85" w:rsidRDefault="00D808CB" w:rsidP="00DB6F85">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-MС</w:t>
      </w:r>
      <w:r w:rsidR="00DB6F85" w:rsidRPr="00DB6F85">
        <w:rPr>
          <w:rFonts w:ascii="Times New Roman" w:hAnsi="Times New Roman" w:cs="Times New Roman"/>
          <w:sz w:val="24"/>
          <w:szCs w:val="24"/>
          <w:lang w:val="kk-KZ"/>
        </w:rPr>
        <w:t xml:space="preserve"> 9002 «Сапа жүйелері. Өндірістегі және орнатудағы сапаны қамтамасыз ету үлгісі»;</w:t>
      </w:r>
    </w:p>
    <w:p w:rsidR="00DB6F85" w:rsidRPr="00DB6F85" w:rsidRDefault="00DB6F85" w:rsidP="00DB6F85">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00D808CB">
        <w:rPr>
          <w:rFonts w:ascii="Times New Roman" w:hAnsi="Times New Roman" w:cs="Times New Roman"/>
          <w:sz w:val="24"/>
          <w:szCs w:val="24"/>
          <w:lang w:val="kk-KZ"/>
        </w:rPr>
        <w:t>MС</w:t>
      </w:r>
      <w:r w:rsidRPr="00DB6F85">
        <w:rPr>
          <w:rFonts w:ascii="Times New Roman" w:hAnsi="Times New Roman" w:cs="Times New Roman"/>
          <w:sz w:val="24"/>
          <w:szCs w:val="24"/>
          <w:lang w:val="kk-KZ"/>
        </w:rPr>
        <w:t xml:space="preserve"> 9003 «Сапа жүйелері. Қорытынды тексеру және сынау кезінде сапаны қамтамасыз ету үлгісі»;</w:t>
      </w:r>
    </w:p>
    <w:p w:rsidR="00DB6F85" w:rsidRPr="00D808CB" w:rsidRDefault="00D808CB" w:rsidP="00DB6F85">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-MС</w:t>
      </w:r>
      <w:r w:rsidR="00DB6F85" w:rsidRPr="00DB6F85">
        <w:rPr>
          <w:rFonts w:ascii="Times New Roman" w:hAnsi="Times New Roman" w:cs="Times New Roman"/>
          <w:sz w:val="24"/>
          <w:szCs w:val="24"/>
          <w:lang w:val="kk-KZ"/>
        </w:rPr>
        <w:t xml:space="preserve"> 9004 «Сапаны жалпы басқару және сапа жүйесінің элементтері. </w:t>
      </w:r>
      <w:r w:rsidR="00DB6F85" w:rsidRPr="00D808CB">
        <w:rPr>
          <w:rFonts w:ascii="Times New Roman" w:hAnsi="Times New Roman" w:cs="Times New Roman"/>
          <w:sz w:val="24"/>
          <w:szCs w:val="24"/>
          <w:lang w:val="kk-KZ"/>
        </w:rPr>
        <w:t>Әдістемелік нұсқаулар»;</w:t>
      </w:r>
    </w:p>
    <w:p w:rsidR="00DB6F85" w:rsidRDefault="00D808CB" w:rsidP="00DB6F85">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-M</w:t>
      </w:r>
      <w:r>
        <w:rPr>
          <w:rFonts w:ascii="Times New Roman" w:hAnsi="Times New Roman" w:cs="Times New Roman"/>
          <w:sz w:val="24"/>
          <w:szCs w:val="24"/>
          <w:lang w:val="kk-KZ"/>
        </w:rPr>
        <w:t>С</w:t>
      </w:r>
      <w:r w:rsidR="00DB6F85" w:rsidRPr="00D808CB">
        <w:rPr>
          <w:rFonts w:ascii="Times New Roman" w:hAnsi="Times New Roman" w:cs="Times New Roman"/>
          <w:sz w:val="24"/>
          <w:szCs w:val="24"/>
          <w:lang w:val="kk-KZ"/>
        </w:rPr>
        <w:t xml:space="preserve"> 8402 терминологиялық стандарты.</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1994 жылы бұл стандарттардың жаңа нұсқасы шығарылды, ол негізінен MC</w:t>
      </w:r>
      <w:r>
        <w:rPr>
          <w:rFonts w:ascii="Times New Roman" w:hAnsi="Times New Roman" w:cs="Times New Roman"/>
          <w:sz w:val="24"/>
          <w:szCs w:val="24"/>
          <w:lang w:val="kk-KZ"/>
        </w:rPr>
        <w:t xml:space="preserve"> </w:t>
      </w:r>
      <w:r w:rsidRPr="00D808CB">
        <w:rPr>
          <w:rFonts w:ascii="Times New Roman" w:hAnsi="Times New Roman" w:cs="Times New Roman"/>
          <w:sz w:val="24"/>
          <w:szCs w:val="24"/>
          <w:lang w:val="kk-KZ"/>
        </w:rPr>
        <w:t>9004 стандартын MC</w:t>
      </w:r>
      <w:r>
        <w:rPr>
          <w:rFonts w:ascii="Times New Roman" w:hAnsi="Times New Roman" w:cs="Times New Roman"/>
          <w:sz w:val="24"/>
          <w:szCs w:val="24"/>
          <w:lang w:val="kk-KZ"/>
        </w:rPr>
        <w:t xml:space="preserve"> </w:t>
      </w:r>
      <w:r w:rsidRPr="00D808CB">
        <w:rPr>
          <w:rFonts w:ascii="Times New Roman" w:hAnsi="Times New Roman" w:cs="Times New Roman"/>
          <w:sz w:val="24"/>
          <w:szCs w:val="24"/>
          <w:lang w:val="kk-KZ"/>
        </w:rPr>
        <w:t>9004-1, -2, -3, -4 нұсқаларымен кеңейтті, бағдарламалық өнімдердің, өңделген материалдардың сапасын қамтамасыз ету мәсе</w:t>
      </w:r>
      <w:r>
        <w:rPr>
          <w:rFonts w:ascii="Times New Roman" w:hAnsi="Times New Roman" w:cs="Times New Roman"/>
          <w:sz w:val="24"/>
          <w:szCs w:val="24"/>
          <w:lang w:val="kk-KZ"/>
        </w:rPr>
        <w:t xml:space="preserve">лелеріне көбірек көңіл бөлді  </w:t>
      </w:r>
      <w:r w:rsidRPr="00D808CB">
        <w:rPr>
          <w:rFonts w:ascii="Times New Roman" w:hAnsi="Times New Roman" w:cs="Times New Roman"/>
          <w:sz w:val="24"/>
          <w:szCs w:val="24"/>
          <w:lang w:val="kk-KZ"/>
        </w:rPr>
        <w:t>және қызметтер.</w:t>
      </w:r>
    </w:p>
    <w:p w:rsidR="00D808CB" w:rsidRDefault="00D808CB" w:rsidP="00D808CB">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Жабдықтаушылар мен тұтынушылар арасындағы қарым-қатынасқа сапа жүйесінің ISO 9000 стандарттарына сәйкестігін сертификаттау қатты әсер етеді.</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 xml:space="preserve">ISO 9000 сериялы стандарттар негізінде құрылған сапа жүйелерінің негізгі мақсаты - тұтынушыға қажетті өнім сапасын қамтамасыз ету және оған кәсіпорынның бұл қабілеттілігін дәлелдеу. </w:t>
      </w:r>
      <w:r w:rsidRPr="008651E6">
        <w:rPr>
          <w:rFonts w:ascii="Times New Roman" w:hAnsi="Times New Roman" w:cs="Times New Roman"/>
          <w:sz w:val="24"/>
          <w:szCs w:val="24"/>
          <w:lang w:val="kk-KZ"/>
        </w:rPr>
        <w:t>Осыған сәйкес жүйенің механизмі, қолданылатын әдістер мен құралдар осы мақсатқа бағытталған.</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Көптеген жағдайларда кәсіпорын үшін сапа жүйесінің сертификатының болуы оның әртүрлі жобаларға қатысуға арналған тендерлерге жіберілуінің негізгі шарттарының біріне айналды. Сапа жүйесіне арналған сертификат несиелеу және сақтандыру бизнесінде кең қолданыс тапты: оның болуы кәсіпорынның сенімділігін көрсететіндіктен, кәсіпорынға несиелеу мен сақтандырудың жеңілдетілген шарттары жиі беріледі.</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lastRenderedPageBreak/>
        <w:t>2000 жылы ISO/TC 176 Техникалық комитеті ISO 8402 стандартының күшін жойып, оның орнына сапа менеджменті және сапаны қамтамасыз ету стандарттарының жинағын әзірледі.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2000 жылы ISO жариялаған стандарттар жиынтығының құрылымы күріште көрсетілген. 5.3.</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Күріш. 5.3. ISO 9000:2000 стандарттар жиынтығының құрылымы</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Халықаралық стандарттардың прогрессивті сипатын, халықаралық нарыққа шығу кезіндегі реттеуші рөлін ескере отырып, бұл стандарттар – ISO 9000, ISO 9001, ISO 9004 Қазақстан Республикасында тікелей қолдану үшін келесі нысанда қабылданғанын атап өтеміз:</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ГОСТ Р ИСО 9000-2001 - «Сапа менеджменті жүйелері. Негізгі ережелер және лексика»;</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ГОСТ Р ИСО 9001-2001 - «Сапа менеджменті жүйелері. Талаптар»;</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ГОСТ Р ИСО 9004-2001 - «Сапа менеджменті жүйелері. Қызметті жетілдіру бойынша ұсыныстар».</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Осы стандарттарға қосымша ISO 9000 стандарттар сериясы мыналарды қамтиды:</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ISO 10012 – «Өлшемдерді басқару жүйесі»;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ISO 10013:1995 – «Сапа бойынша нұсқаулықтарды әзірлеу бойынша нұсқаулықтар»;</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ISO 10015:1999 - «Сапа менеджменті. Персоналды оқыту жөніндегі нұсқаулық»;</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ISO/TR 10017:1999 - «ISO 9001:1994 статистикалық әдістерге арналған нұсқаулық».</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 xml:space="preserve">Сонымен қатар, қоршаған ортаны қорғау және өнімнің қауіпсіздігі тұрғысынан менеджмент жүйелеріне қойылатын талаптарды белгілейтін ISO 14000 сериясының стандарттар кешені әзірленді. </w:t>
      </w:r>
      <w:r w:rsidRPr="008651E6">
        <w:rPr>
          <w:rFonts w:ascii="Times New Roman" w:hAnsi="Times New Roman" w:cs="Times New Roman"/>
          <w:sz w:val="24"/>
          <w:szCs w:val="24"/>
          <w:lang w:val="kk-KZ"/>
        </w:rPr>
        <w:t>Оларда сапаның гуманистік құрамдас бөлігінің әсері айтарлықтай артты, компания персоналының әртүрлі қажеттіліктерін қанағаттандыруға назар аударылады.</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 xml:space="preserve">ISO 9000:2000 сериялы стандарттарының жаңа басылымына сәйкес сапа менеджменті жүйесі – бұл тиісті ұйымдық құрылыммен, тәсілдермен, процестермен және ресурстармен қамтамасыз етілген ішкі басқару мәселелерін шешу үшін компанияның басшылығы мен басшылығы пайдаланатын менеджмент жүйесі. . Алдыңғы қатарда стратегиялық жоспарлау жүйесін және өзгерістерді енгізу және процестер мен ресурстарды басқару бойынша әрекеттермен жыл бойына жоспарларды жүзеге асыру құралдарын әзірлейтін компанияның өмір сүру мақсаты. </w:t>
      </w:r>
      <w:r w:rsidRPr="008651E6">
        <w:rPr>
          <w:rFonts w:ascii="Times New Roman" w:hAnsi="Times New Roman" w:cs="Times New Roman"/>
          <w:sz w:val="24"/>
          <w:szCs w:val="24"/>
          <w:lang w:val="kk-KZ"/>
        </w:rPr>
        <w:t>Сапа менеджменті жүйесі әрқашан ұйымның жалпы менеджменті мен басқару жүйесінің құрамдас бөлігі болуы керек.</w:t>
      </w:r>
    </w:p>
    <w:p w:rsidR="007E68D2" w:rsidRP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ISO 9001:2000 стандартын ішкі және сыртқы тараптар, соның ішінде сертификаттау органдары ұйымның тұтынушы мен өз талаптарын қанағаттандыру қабілет</w:t>
      </w:r>
      <w:r>
        <w:rPr>
          <w:rFonts w:ascii="Times New Roman" w:hAnsi="Times New Roman" w:cs="Times New Roman"/>
          <w:sz w:val="24"/>
          <w:szCs w:val="24"/>
          <w:lang w:val="kk-KZ"/>
        </w:rPr>
        <w:t>ін бағалау үшін пайдалана алады</w:t>
      </w:r>
      <w:r w:rsidR="007E68D2" w:rsidRPr="00D808CB">
        <w:rPr>
          <w:rFonts w:ascii="Times New Roman" w:hAnsi="Times New Roman" w:cs="Times New Roman"/>
          <w:sz w:val="24"/>
          <w:szCs w:val="24"/>
          <w:lang w:val="kk-KZ"/>
        </w:rPr>
        <w:t>.</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Жаңа нұсқаның айырмашылығы:</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1. Клиенттің күтуін және оның қанағаттануын анықтау мәселелері алдыңғы қатарда;</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2. Басқару жауапкершілігіне көбірек көңіл бөлу;</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3. Стандарт кәсіпорын қызметіндегі нақты процестерге бағытталған;</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4. Басқа жүйелермен (мысалы, ISO 14001 сәйкес қоршаған ортаны басқару жүйесімен) интеграциялану мүмкіндігін жақсарту;</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5. Көлеміне, саласына немесе өніміне қарамастан кез келген компанияның стандарттарды қолдану мүмкіндігі жетілдірілді;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6. Тұтынушылардың қанағаттануын өлшеу талабы болды;</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7. Ресурстарды басқаруға қатысты жаңа талаптар қойылды;</w:t>
      </w:r>
    </w:p>
    <w:p w:rsidR="00D808CB" w:rsidRDefault="00D808CB" w:rsidP="00D808CB">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8. Кейбір терминдерді қолдану арқылы шатасу жойылды. Жаңа стандарттарда «жеткізуші» термині «ұйым» терминімен, «қосалқы мердігер» «өнім беруші» терминімен ауыстырылды, «өнімді алушы» (ескі тілде «тұтынушы») «тапсырыс беруші» деп аталады.</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 xml:space="preserve">Сапа менеджментінің заманауи принциптерін көрсету үшін МЕМСТ Р ISO </w:t>
      </w:r>
      <w:r>
        <w:rPr>
          <w:rFonts w:ascii="Times New Roman" w:hAnsi="Times New Roman" w:cs="Times New Roman"/>
          <w:sz w:val="24"/>
          <w:szCs w:val="24"/>
          <w:lang w:val="kk-KZ"/>
        </w:rPr>
        <w:t xml:space="preserve">                  </w:t>
      </w:r>
      <w:r w:rsidRPr="00D808CB">
        <w:rPr>
          <w:rFonts w:ascii="Times New Roman" w:hAnsi="Times New Roman" w:cs="Times New Roman"/>
          <w:sz w:val="24"/>
          <w:szCs w:val="24"/>
          <w:lang w:val="kk-KZ"/>
        </w:rPr>
        <w:t>9001-2001 үзінділері келтірілген:</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lastRenderedPageBreak/>
        <w:t>Үйімді жане онын жүмыс истеуін табысты басқару үшін оның даму бағытын таңдап, басқарды жүйелі жане аштық тұрде қамтамасыз ету кәжет. Барлық мудделі тараптардың қазеттіктерін ескеріп, еңбекті үнемі жақсы жақсартуға арналған сапа менеджменті жүйесін еңгізу жаңа қолдау арқылы табысқа жете алады.</w:t>
      </w:r>
    </w:p>
    <w:p w:rsidR="00D808CB" w:rsidRDefault="00D808CB" w:rsidP="00A7009F">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Ұйымдық менеджмент басқарудың басқа аспектілерімен бірге сапаны басқаруды қамтиды. Ол үшін ISO 9000 (2000) стандарттарын әзірлеу кезінде сапаны басқарудың сегіз принципі анықталды. Сапа менеджментінің осы сегіз қағидасы ұйымның жұмысын жақсарту мақсатында топ-менеджментке басшылық жасауға арналған:</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1. Тұтынушыға бағдарлау.</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Ұйымдар өз тұтынушыларына тәуелді, сондықтан олардың ағымдағы және болашақ қажеттіліктерін түсінуі, олардың талаптарын қанағаттандыруы және күткеннен асып түсуге ұмтылуы керек.</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2. Басшының көшбасшылығы.</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Қошбасшылар үйымның мақсаты мен бағытының бірлігін қамтамассыз етті. Олар қызметкерлер ұйымның мақсаттарына толық қатыса алатындай жұмыс ортаны құрып, жаңа қолдау керек.</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3. Қызметкерлердің қатысуы.</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Барлық деңгейдегі адамдар ұйымның негізін құрайды және олардың толық қатысуы ұйымға өз қабілеттерін тиімді пайдалануға мүмкіндік береді.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4. Процесстік тәсіл.</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Әрекеттер мен байланысты ресурстар процесс ретінде басқарылатын кезде қалаған нәтижеге тиімдірек қол жеткізіледі.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5. Басқаруға жүйелік көзқарас.</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Жүйе ретінде өзара байланысты процестерді анықтау, түсіну және басқару ұйымның мақсатына жетудегі тиімділігі мен тиімділігіне ықпал етеді.</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6. Үздіксіз жетілдіру.</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Жалпы ұйымның қызметін үздіксіз жақсарту оның тұрақты мақсаты ретінде қарастырылуы керек.</w:t>
      </w:r>
    </w:p>
    <w:p w:rsidR="00D808CB" w:rsidRP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7. Фактілерге негізделген шешім қабылдау.</w:t>
      </w:r>
    </w:p>
    <w:p w:rsidR="00D808CB" w:rsidRDefault="00D808CB" w:rsidP="00D808CB">
      <w:pPr>
        <w:spacing w:after="0" w:line="240" w:lineRule="auto"/>
        <w:ind w:firstLine="567"/>
        <w:jc w:val="both"/>
        <w:rPr>
          <w:rFonts w:ascii="Times New Roman" w:hAnsi="Times New Roman" w:cs="Times New Roman"/>
          <w:sz w:val="24"/>
          <w:szCs w:val="24"/>
          <w:lang w:val="kk-KZ"/>
        </w:rPr>
      </w:pPr>
      <w:r w:rsidRPr="00D808CB">
        <w:rPr>
          <w:rFonts w:ascii="Times New Roman" w:hAnsi="Times New Roman" w:cs="Times New Roman"/>
          <w:sz w:val="24"/>
          <w:szCs w:val="24"/>
          <w:lang w:val="kk-KZ"/>
        </w:rPr>
        <w:t>Тиімді шешімдер деректер мен ақпаратты талдауға негізделген.</w:t>
      </w:r>
    </w:p>
    <w:p w:rsidR="008651E6" w:rsidRPr="008651E6"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8. Жабдықтаушылармен озара тиімді қарым-қатынастар.</w:t>
      </w:r>
    </w:p>
    <w:p w:rsidR="008651E6" w:rsidRPr="008651E6"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Ұйым мен оның жеткізушілері бір-біріне тәуелді жəне озара тиімді қарым-қатынас екі жақтың да құндылық жасау қабілетін арттырады.</w:t>
      </w:r>
    </w:p>
    <w:p w:rsidR="007E68D2" w:rsidRPr="00545D7B"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 xml:space="preserve">Процесстік тәсілге негізделген сапа менеджменті жүйесінің моделі ГОСТ Р ИСО 9001-2001 4-8 бөлімдерінде берілген процестер арасындағы байланысты бейнелейді. </w:t>
      </w:r>
      <w:r w:rsidRPr="00545D7B">
        <w:rPr>
          <w:rFonts w:ascii="Times New Roman" w:hAnsi="Times New Roman" w:cs="Times New Roman"/>
          <w:sz w:val="24"/>
          <w:szCs w:val="24"/>
          <w:lang w:val="kk-KZ"/>
        </w:rPr>
        <w:t>Бұл тұтынушылар кіріс деректерін анықтауда маңызды рөл атқаратынын көрсетеді. Тұтынушылардың қанағаттануын бақылау тұтынушылардың олардың талаптарын қанағаттандыру туралы қабылдаулары туралы ақпаратты бағалауды талап етеді.</w:t>
      </w:r>
    </w:p>
    <w:p w:rsidR="008651E6" w:rsidRPr="00545D7B" w:rsidRDefault="008651E6" w:rsidP="00A7009F">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Стандарт тұтынушылардың қанағаттануын жақсарту үшін өмірлік циклдің барлық кезеңдерінде процесстік тәсілді қолдануға бағытталған. Процесстік тәсілдің артықшылығы - бұл процесті ұйымдастыру, басқару жауапкершілігі, ресурстарды басқару, өнімнің өмірлік циклі процестерінен бастап тұтынушылар маңызды рөл атқаратын өлшеу, талдау және жақсартуға дейінгі жеке процестер арасындағы интерфейсте қамтамасыз ететін бақылаудың үздіксіздігінде.</w:t>
      </w:r>
    </w:p>
    <w:p w:rsidR="008651E6" w:rsidRPr="008651E6" w:rsidRDefault="008651E6" w:rsidP="008651E6">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ISO 9001 және ISO 9004 бір-бірін толықтыратын стандарттардың үйлестірілген жұбы ретінде әзірленген. Оларды өз бетінше қолдануға болады, өйткені олардың қолдануы әртүрлі болғанымен, құрылымы ұқсас.</w:t>
      </w:r>
      <w:r>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ISO 9001:2000 ұйымның ішінде сертификаттау немесе келісім-шарт жасау мақсатында пайдалануға болатын сапа менеджменті жүйесіне қойылатын талаптарды анықтайды.</w:t>
      </w:r>
      <w:r>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ISO 9004:2000 ISO 9001 стандартына қарағанда сапа менеджменті жүйесі мақсаттарының кең ауқымы бойынша нұсқаулықты қамтамасыз етеді.</w:t>
      </w:r>
      <w:r>
        <w:rPr>
          <w:rFonts w:ascii="Times New Roman" w:hAnsi="Times New Roman" w:cs="Times New Roman"/>
          <w:sz w:val="24"/>
          <w:szCs w:val="24"/>
          <w:lang w:val="kk-KZ"/>
        </w:rPr>
        <w:t xml:space="preserve"> </w:t>
      </w:r>
      <w:r w:rsidR="007E68D2" w:rsidRPr="008651E6">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 xml:space="preserve">ISO 9004 жоғары басшылығы үздіксіз жетілдіруді көздейтін ұйымдар үшін нұсқаулық ретінде ұсынылады. </w:t>
      </w:r>
      <w:r w:rsidRPr="00545D7B">
        <w:rPr>
          <w:rFonts w:ascii="Times New Roman" w:hAnsi="Times New Roman" w:cs="Times New Roman"/>
          <w:sz w:val="24"/>
          <w:szCs w:val="24"/>
          <w:lang w:val="kk-KZ"/>
        </w:rPr>
        <w:t xml:space="preserve">Бұл стандарт сертификаттау </w:t>
      </w:r>
      <w:r w:rsidRPr="00545D7B">
        <w:rPr>
          <w:rFonts w:ascii="Times New Roman" w:hAnsi="Times New Roman" w:cs="Times New Roman"/>
          <w:sz w:val="24"/>
          <w:szCs w:val="24"/>
          <w:lang w:val="kk-KZ"/>
        </w:rPr>
        <w:lastRenderedPageBreak/>
        <w:t>немесе келісім-шарт жасау мақсаттарына арналмаған.</w:t>
      </w:r>
      <w:r>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Стандарттарды салыстыру кезінде айырмашылықтарды көру маңызды: мысалы, ISO 9000:94 сапаны қамтамасыз етуге бағытталған, ал ISO 9000:2000 сапаны басқаруға бағытталған. Мысалы, ISO 9000:94 және 9000:2000 стандарттары арасындағы кейбір айырмашылықтар:</w:t>
      </w:r>
    </w:p>
    <w:p w:rsidR="008651E6" w:rsidRPr="008651E6"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Стандарттар арасындағы айырмашылықтар</w:t>
      </w:r>
    </w:p>
    <w:p w:rsidR="008651E6" w:rsidRPr="008651E6"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ISO 9000:94</w:t>
      </w:r>
    </w:p>
    <w:p w:rsidR="008651E6" w:rsidRDefault="008651E6" w:rsidP="008651E6">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ISO 9000:2000</w:t>
      </w:r>
    </w:p>
    <w:p w:rsidR="007E68D2" w:rsidRPr="008651E6" w:rsidRDefault="008651E6" w:rsidP="008651E6">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Тұтынушының нақты талаптарының орындалуын қамтамасыз ету</w:t>
      </w:r>
      <w:r w:rsidR="007E68D2" w:rsidRPr="008651E6">
        <w:rPr>
          <w:rFonts w:ascii="Times New Roman" w:hAnsi="Times New Roman" w:cs="Times New Roman"/>
          <w:sz w:val="24"/>
          <w:szCs w:val="24"/>
          <w:lang w:val="kk-KZ"/>
        </w:rPr>
        <w:t>.</w:t>
      </w:r>
    </w:p>
    <w:p w:rsidR="008651E6" w:rsidRDefault="008651E6" w:rsidP="00A7009F">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 xml:space="preserve">Тұтынушының ағымдағы және болашақ қажеттіліктері мен күтулерін түсіну. </w:t>
      </w:r>
      <w:r w:rsidRPr="00545D7B">
        <w:rPr>
          <w:rFonts w:ascii="Times New Roman" w:hAnsi="Times New Roman" w:cs="Times New Roman"/>
          <w:sz w:val="24"/>
          <w:szCs w:val="24"/>
          <w:lang w:val="kk-KZ"/>
        </w:rPr>
        <w:t>Тұтынушылардың қанағаттануын өлшеу және олардың нәтижелеріне сәйкес әрекеттер.</w:t>
      </w:r>
      <w:r>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Саясат пен тексерілетін мақсаттарды белгілеу, саясатты бүкіл ұйымда кеңейту, ресурстармен қамтамасыз ету және сапаға қолайлы орта құру.</w:t>
      </w:r>
      <w:r>
        <w:rPr>
          <w:rFonts w:ascii="Times New Roman" w:hAnsi="Times New Roman" w:cs="Times New Roman"/>
          <w:sz w:val="24"/>
          <w:szCs w:val="24"/>
          <w:lang w:val="kk-KZ"/>
        </w:rPr>
        <w:t xml:space="preserve"> </w:t>
      </w:r>
      <w:r w:rsidRPr="008651E6">
        <w:rPr>
          <w:rFonts w:ascii="Times New Roman" w:hAnsi="Times New Roman" w:cs="Times New Roman"/>
          <w:sz w:val="24"/>
          <w:szCs w:val="24"/>
          <w:lang w:val="kk-KZ"/>
        </w:rPr>
        <w:t>Жол және ортақ құндылықтар туралы көзқарасты құру. Күрделі көрсеткіштер мен мақсаттарды белгілеңіз және оларға қол жеткізудің стратегияларын жасаңыз. Адамдарды оқыту, оларға қолдау көрсету және өкілеттіктерді беру.</w:t>
      </w:r>
      <w:r>
        <w:rPr>
          <w:rFonts w:ascii="Times New Roman" w:hAnsi="Times New Roman" w:cs="Times New Roman"/>
          <w:sz w:val="24"/>
          <w:szCs w:val="24"/>
          <w:lang w:val="kk-KZ"/>
        </w:rPr>
        <w:t xml:space="preserve"> </w:t>
      </w:r>
    </w:p>
    <w:p w:rsidR="008651E6" w:rsidRDefault="008651E6" w:rsidP="00A7009F">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 xml:space="preserve">Құзыреттілік деңгейлерін белгілеу, кадрларды даярлау және олардың біліктілігін арттыру. </w:t>
      </w:r>
      <w:r w:rsidRPr="00545D7B">
        <w:rPr>
          <w:rFonts w:ascii="Times New Roman" w:hAnsi="Times New Roman" w:cs="Times New Roman"/>
          <w:sz w:val="24"/>
          <w:szCs w:val="24"/>
          <w:lang w:val="kk-KZ"/>
        </w:rPr>
        <w:t>Өкілеттіктер мен міндеттердегі айқындыққа қол жеткізу.</w:t>
      </w:r>
    </w:p>
    <w:p w:rsidR="008651E6" w:rsidRDefault="008651E6" w:rsidP="00A7009F">
      <w:pPr>
        <w:spacing w:after="0" w:line="240" w:lineRule="auto"/>
        <w:ind w:firstLine="567"/>
        <w:jc w:val="both"/>
        <w:rPr>
          <w:rFonts w:ascii="Times New Roman" w:hAnsi="Times New Roman" w:cs="Times New Roman"/>
          <w:sz w:val="24"/>
          <w:szCs w:val="24"/>
          <w:lang w:val="kk-KZ"/>
        </w:rPr>
      </w:pPr>
      <w:r w:rsidRPr="008651E6">
        <w:rPr>
          <w:rFonts w:ascii="Times New Roman" w:hAnsi="Times New Roman" w:cs="Times New Roman"/>
          <w:sz w:val="24"/>
          <w:szCs w:val="24"/>
          <w:lang w:val="kk-KZ"/>
        </w:rPr>
        <w:t>Адамдардың тәжірибесі мен білімі арқылы және оларды жедел шешімдер қабылдауға және жетілдіру процесіне қатысуға үйрету арқылы ұйымның нәтижелері мен мақсаттарына жеке меншікті қалыптастыру.</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Құжатталған процестерді құру, басқару және қолдау.</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xml:space="preserve">Сыртқы және ішкі тұтынушыларды және процестерді жеткізушілерді айқын анықтау. </w:t>
      </w:r>
      <w:r w:rsidRPr="00545D7B">
        <w:rPr>
          <w:rFonts w:ascii="Times New Roman" w:hAnsi="Times New Roman" w:cs="Times New Roman"/>
          <w:sz w:val="24"/>
          <w:szCs w:val="24"/>
          <w:lang w:val="kk-KZ"/>
        </w:rPr>
        <w:t>Адамдарды, жабдықтарды, әдістер мен материалдарды тиімді пайдалануға әкелетін технологиялық қызметте ресурстарды пайдалануға назар аудару.</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Тиісті және тиімді құжатталған сапа жүйесін құру және қолдау</w:t>
      </w:r>
      <w:r>
        <w:rPr>
          <w:rFonts w:ascii="Times New Roman" w:hAnsi="Times New Roman" w:cs="Times New Roman"/>
          <w:sz w:val="24"/>
          <w:szCs w:val="24"/>
          <w:lang w:val="kk-KZ"/>
        </w:rPr>
        <w:t>.</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xml:space="preserve">Кейбір жүйедегі процестер жиынтығын анықтау. Олардың ішкі байланыстарын түсіну. Ұйымдық көрсеткіштер мен тізбектерге қатысты процестерді бағалаңыз. </w:t>
      </w:r>
      <w:r w:rsidRPr="00545D7B">
        <w:rPr>
          <w:rFonts w:ascii="Times New Roman" w:hAnsi="Times New Roman" w:cs="Times New Roman"/>
          <w:sz w:val="24"/>
          <w:szCs w:val="24"/>
          <w:lang w:val="kk-KZ"/>
        </w:rPr>
        <w:t>Нәтижелерді негізгі мақсаттармен салыстырыңыз.</w:t>
      </w:r>
    </w:p>
    <w:p w:rsidR="007E68D2" w:rsidRP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Бұл құжаттар осы стандарттарды барлық пайдаланушылар сақтауы тиіс сапа менеджменті жүйелерінің бірқатар ерекшеліктерін қамтиды. Бұл ерекшеліктер, атап айтқанда, мыналарды қамтиды</w:t>
      </w:r>
      <w:r w:rsidR="007E68D2" w:rsidRPr="00C5192E">
        <w:rPr>
          <w:rFonts w:ascii="Times New Roman" w:hAnsi="Times New Roman" w:cs="Times New Roman"/>
          <w:sz w:val="24"/>
          <w:szCs w:val="24"/>
          <w:lang w:val="kk-KZ"/>
        </w:rPr>
        <w:t>:</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ұсыныс сипаты;</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профилактикалық бағдарлау;</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тұтынушыға бағдарлану;</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жабдықтау сапасын қамтамасыз ету;</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сапаны басқаруда маркетингті пайдалану;</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серіктестіктің бірінші лауазымды тұлғасын басқаруға міндетті түрде қатысу;</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кәсіби негізде арнайы сапалы қызметтерді құру;</w:t>
      </w:r>
    </w:p>
    <w:p w:rsid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rPr>
        <w:t>- сапаны басқаруға компанияның барлық персоналын тарту.</w:t>
      </w:r>
    </w:p>
    <w:p w:rsidR="007E68D2"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1993 жылы ИСО шеңберінде ТК-207 «Қоршаған ортаны қорғау менеджменті» құрылды, ол 1996 жылы экологиялық менеджмент пен кәсіпорындардың экологиялық аспектілерін басқарудың тиімді жүйесін құру үшін ISO 14000 сериялы стандарттар кешенін қабылдады.</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ISO 14000 сериясының негізгі стандарты ISO 14001:1996 Қоршаған ортаны басқару жүйелері болып табылады. Пайдалануға қойылатын талаптар мен нұсқаулар. Осы сериядағы стандарттар тобы қоршаған ортаны басқару саласындағы келесі аспектілерді көрсетеді</w:t>
      </w:r>
      <w:r w:rsidR="007E68D2" w:rsidRPr="00C5192E">
        <w:rPr>
          <w:rFonts w:ascii="Times New Roman" w:hAnsi="Times New Roman" w:cs="Times New Roman"/>
          <w:sz w:val="24"/>
          <w:szCs w:val="24"/>
          <w:lang w:val="kk-KZ"/>
        </w:rPr>
        <w:t>:</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Терминдер мен анықтамалар;</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қоршаған ортаны басқару жүйелері;</w:t>
      </w:r>
    </w:p>
    <w:p w:rsidR="00C5192E" w:rsidRPr="00C5192E" w:rsidRDefault="00C5192E" w:rsidP="00C5192E">
      <w:pPr>
        <w:spacing w:after="0" w:line="240" w:lineRule="auto"/>
        <w:ind w:firstLine="567"/>
        <w:jc w:val="both"/>
        <w:rPr>
          <w:rFonts w:ascii="Times New Roman" w:hAnsi="Times New Roman" w:cs="Times New Roman"/>
          <w:sz w:val="24"/>
          <w:szCs w:val="24"/>
        </w:rPr>
      </w:pPr>
      <w:r w:rsidRPr="00C5192E">
        <w:rPr>
          <w:rFonts w:ascii="Times New Roman" w:hAnsi="Times New Roman" w:cs="Times New Roman"/>
          <w:sz w:val="24"/>
          <w:szCs w:val="24"/>
        </w:rPr>
        <w:t>- экологиялық аудит және экология саласындағы зерттеулер;</w:t>
      </w:r>
    </w:p>
    <w:p w:rsidR="00C5192E" w:rsidRPr="00C5192E" w:rsidRDefault="00C5192E" w:rsidP="00C5192E">
      <w:pPr>
        <w:spacing w:after="0" w:line="240" w:lineRule="auto"/>
        <w:ind w:firstLine="567"/>
        <w:jc w:val="both"/>
        <w:rPr>
          <w:rFonts w:ascii="Times New Roman" w:hAnsi="Times New Roman" w:cs="Times New Roman"/>
          <w:sz w:val="24"/>
          <w:szCs w:val="24"/>
        </w:rPr>
      </w:pPr>
      <w:r w:rsidRPr="00C5192E">
        <w:rPr>
          <w:rFonts w:ascii="Times New Roman" w:hAnsi="Times New Roman" w:cs="Times New Roman"/>
          <w:sz w:val="24"/>
          <w:szCs w:val="24"/>
        </w:rPr>
        <w:t>- өмірлік циклдің әртүрлі кезеңдеріндегі өнімдерді бағалау;</w:t>
      </w:r>
    </w:p>
    <w:p w:rsid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rPr>
        <w:t>- өнімдерді экологиялық таңбалау.</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lastRenderedPageBreak/>
        <w:t>ISO 9000:2000 сериясы сияқты, бұл стандарттар тобы әртүрлі пішіндегі, өлшемдегі және қызметтегі кәсіпорындарға қолданылады және географиялық және саяси жағдайлары әртүрлі елдерде қолданылуы мүмкін.</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Басқа экологиялық стандарттардан айырмашылығы, ISO 14000 тобы кәсіпорындардың қоршаған ортаға әсерінің сандық көрсеткіштерін реттемейді.</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Олардың негізгі мазмұны кәсіпорынның экологиялық менеджмент жүйесін ұйымдастыруға жәрдемдесу болып табылады.</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Бүгінде Еуропа мен Азияның бірқатар кәсіпорындары қоршаған ортаны басқару жүйесіне сертификаттар алды.</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Көшбасшылар қатарында Жапония, Ұлыбритания және Германия бар.</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Ең көп сертификат алған экономика салаларының ішінде электр және оптикалық жабдықтар өндірісі, химия өндірісі, машина жасау және құрылыс индустриясы бар.</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1998 жылдан бастап Ресей Федерациясының ұйымдары да ISO 14000 сериясының халықаралық стандарттарына сәйкестігіне сертификаттаудан өте бастадыБірқатар себептерге байланысты мұндай кәсіпорындар әлі де көп емес: 2002 жылдың басында олардың саны он төрт болды.</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ISO 9000:2000 стандарттарын әзірлеу кезінде бір ұйымдағы әртүрлі басқару жүйелері функциялардың қайталануына, қажетсіз шығындарға және тексерулер мен аудиттерді жүргізудегі қиындықтарға әкелуі мүмкін деген алаңдаушылық туды.</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Бұл мәселелерді шешу жолдарының бірі ISO 9000 және ISO 14000 серияларының стандарттарын бір отбасына біріктіру ұсынысы болды.Ол үшін 1998 жылы ИСО-да Техникалық кеңес беру тобы (TAG) құрылды, оның міндеті болды. осы стандарттар сериясының осындай комбинациясының орындылығы туралы ұсыныстар әзірлеу. TAG сарапшылары жасаған тұжырымдар мұндай біріктіру уақытылы емес, бірақ екі топтың стандарттарының үйлесімділігін арттыру қажеттілігі туралы болды. Сондықтан ISO 9000:2000 сериялы стандарттарды дайындау кезінде талаптардың бірі олардың пайдаланушылар қауымдастығының мүддесі үшін қоршаған ортаны басқару саласындағы стандарттарға сәйкестігі мен сәйкестігі болды. Сапаны қамтамасыз ету стандарттарында басқа менеджмент жүйелеріне қатысты нақты талаптар жоқ: қоршаған ортаны басқару немесе кәсіпорындағы еңбекті қорғау мен қауіпсіздікті басқару. Дегенмен, олар өзіңіздің сапа менеджменті жүйесін бір ұйымдағы басқа басқару жүйелерімен үйлестіруге мүмкіндік береді.</w:t>
      </w:r>
    </w:p>
    <w:p w:rsidR="007E68D2" w:rsidRP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ISO 9000 және ISO 14000 сериялары стандарттарының үйлесімділігі саласындағы жұмыс келесі негізгі бағыттар</w:t>
      </w:r>
      <w:r>
        <w:rPr>
          <w:rFonts w:ascii="Times New Roman" w:hAnsi="Times New Roman" w:cs="Times New Roman"/>
          <w:sz w:val="24"/>
          <w:szCs w:val="24"/>
          <w:lang w:val="kk-KZ"/>
        </w:rPr>
        <w:t xml:space="preserve"> бойынша жүзеге асырылады</w:t>
      </w:r>
      <w:r w:rsidR="007E68D2" w:rsidRPr="00C5192E">
        <w:rPr>
          <w:rFonts w:ascii="Times New Roman" w:hAnsi="Times New Roman" w:cs="Times New Roman"/>
          <w:sz w:val="24"/>
          <w:szCs w:val="24"/>
          <w:lang w:val="kk-KZ"/>
        </w:rPr>
        <w:t>:</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стандарттар терминологиясының бірлігі;</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 бір ұйымдағы сапа мен қоршаған ортаны басқару жүйелерінің үйлесімділігі;</w:t>
      </w:r>
    </w:p>
    <w:p w:rsidR="00C5192E"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сапа жүйелері мен қоршаған ортаға бірлескен тексерулер мен аудиттер жүргізу.</w:t>
      </w:r>
    </w:p>
    <w:p w:rsidR="007E68D2" w:rsidRPr="00545D7B"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ISO 14000 сериясының стандарттарына негізделген менеджмент жүйелері қоршаған ортаға әсер етумен байланысты кез келген жағдайда кәсіпорынның барлық нысандарының жұмысын қайта қарауды талап етеді.</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Сондықтан мұндай жүйелерді әзірлеу және енгізу сапа менеджменті жүйесін құру элементтерімен көп ұқсастыққа ие. Анықтамалық А қосымшасы ISO 9001:2000 (ГОСТ Р ISO 9001-2001) осы стандарттың элементтері мен ISO 14001 (ГОСТ Р ИСО 14001-98) элементтері арасындағы сәйкестікті қамтамасыз етеді. Элементтердің келесі негізгі топтарын ажырату керек:</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-сапа менеджменті (қоршаған ортаны қорғау) саласындағы ұйымның саясаты;</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ұйым қызметінің мақсаттары, міндеттері, жоспарлауы;</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өлшеу, талдау және жетілдіру;</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түзету және алдын алу шаралары;</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басқарушылық шолу;</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құрылым және жауапкершілік;</w:t>
      </w:r>
    </w:p>
    <w:p w:rsidR="00C5192E" w:rsidRPr="00545D7B"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бақылау және өлшеу;</w:t>
      </w:r>
    </w:p>
    <w:p w:rsidR="00C5192E" w:rsidRDefault="00C5192E" w:rsidP="00C5192E">
      <w:pPr>
        <w:spacing w:after="0" w:line="240" w:lineRule="auto"/>
        <w:ind w:firstLine="567"/>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 үздіксіз жетілдіру.</w:t>
      </w:r>
    </w:p>
    <w:p w:rsidR="00C5192E" w:rsidRDefault="00C5192E" w:rsidP="00A7009F">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Осы аспектілердің барлығы сапа менеджменті жүйесін де, қоршаған ортаны басқару жүйесін де енгізу кезінде қажет.</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Аралар аспектілердің барлығы сапа басқармасы жүйесін де, қоршаған ортаны басқару жүйесін де еңгізу кезінде қажет.</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 xml:space="preserve">Екі жүйе де ұйымның </w:t>
      </w:r>
      <w:r w:rsidRPr="00C5192E">
        <w:rPr>
          <w:rFonts w:ascii="Times New Roman" w:hAnsi="Times New Roman" w:cs="Times New Roman"/>
          <w:sz w:val="24"/>
          <w:szCs w:val="24"/>
          <w:lang w:val="kk-KZ"/>
        </w:rPr>
        <w:lastRenderedPageBreak/>
        <w:t>имиджін жақсартуға, оның қызметін тұтынушыға бағыттауға, оның тауарлары мен қызметтерінің жалпы құнын төмендетуге және нарық кеңістігінде тұрақты бәсекелестік артықшылықтарды қамтамасыз етуге арналған.</w:t>
      </w:r>
      <w:r w:rsidR="007E68D2" w:rsidRPr="00C5192E">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 xml:space="preserve">Жыл сайын дүние жүзіндегі мыңдаған кәсіпорындар ISO 14000 сериялы халықаралық стандарттарды енгізуге сертификаттар алады.Бүгінгі таңда ISO 14000 стандарттарының танымалдылығы ISO 9000 сериясының стандарттарына сұраныстан кем түспейді.ИСО екенін ескеру қажет. </w:t>
      </w:r>
      <w:r w:rsidRPr="00545D7B">
        <w:rPr>
          <w:rFonts w:ascii="Times New Roman" w:hAnsi="Times New Roman" w:cs="Times New Roman"/>
          <w:sz w:val="24"/>
          <w:szCs w:val="24"/>
          <w:lang w:val="kk-KZ"/>
        </w:rPr>
        <w:t>9000 1987 жылдан бері бар, ал ISO 14000 – салыстырмалы түрде жас стандарттар тобы және тек 1996 жылы қабылданған.</w:t>
      </w:r>
    </w:p>
    <w:p w:rsidR="007E68D2" w:rsidRDefault="00C5192E" w:rsidP="00C5192E">
      <w:pPr>
        <w:spacing w:after="0" w:line="240" w:lineRule="auto"/>
        <w:ind w:firstLine="567"/>
        <w:jc w:val="both"/>
        <w:rPr>
          <w:rFonts w:ascii="Times New Roman" w:hAnsi="Times New Roman" w:cs="Times New Roman"/>
          <w:sz w:val="24"/>
          <w:szCs w:val="24"/>
          <w:lang w:val="kk-KZ"/>
        </w:rPr>
      </w:pPr>
      <w:r w:rsidRPr="00C5192E">
        <w:rPr>
          <w:rFonts w:ascii="Times New Roman" w:hAnsi="Times New Roman" w:cs="Times New Roman"/>
          <w:sz w:val="24"/>
          <w:szCs w:val="24"/>
          <w:lang w:val="kk-KZ"/>
        </w:rPr>
        <w:t>Қоршаған ортаны басқару саласында сертификат алу, сондай-ақ кәсіпорынды ISO-9000 сериялы стандарттары бойынша сертификаттау табысқа жетудің кепілі және жоғары табыс пен тұтынушылардың сенімі әлеміне өту болып табылмайды.</w:t>
      </w:r>
      <w:r>
        <w:rPr>
          <w:rFonts w:ascii="Times New Roman" w:hAnsi="Times New Roman" w:cs="Times New Roman"/>
          <w:sz w:val="24"/>
          <w:szCs w:val="24"/>
          <w:lang w:val="kk-KZ"/>
        </w:rPr>
        <w:t xml:space="preserve"> </w:t>
      </w:r>
      <w:r w:rsidRPr="00C5192E">
        <w:rPr>
          <w:rFonts w:ascii="Times New Roman" w:hAnsi="Times New Roman" w:cs="Times New Roman"/>
          <w:sz w:val="24"/>
          <w:szCs w:val="24"/>
          <w:lang w:val="kk-KZ"/>
        </w:rPr>
        <w:t>Бүкіл ұйымның стандарттарда бекітілген қағидаттарға сәйкес күнделікті жұмысы, қызметкерлерді оқыту және қызметті үнемі жетілдіру болашақ табыстың кепілі бола алады.</w:t>
      </w:r>
    </w:p>
    <w:p w:rsidR="00C5192E" w:rsidRPr="00C5192E" w:rsidRDefault="00C5192E" w:rsidP="00C5192E">
      <w:pPr>
        <w:spacing w:after="0" w:line="240" w:lineRule="auto"/>
        <w:ind w:firstLine="567"/>
        <w:jc w:val="both"/>
        <w:rPr>
          <w:rFonts w:ascii="Times New Roman" w:hAnsi="Times New Roman" w:cs="Times New Roman"/>
          <w:sz w:val="24"/>
          <w:szCs w:val="24"/>
          <w:lang w:val="kk-KZ"/>
        </w:rPr>
      </w:pPr>
    </w:p>
    <w:p w:rsidR="00E82D9A" w:rsidRPr="00825313" w:rsidRDefault="00825313" w:rsidP="00EE7BE7">
      <w:pPr>
        <w:tabs>
          <w:tab w:val="left" w:pos="993"/>
        </w:tabs>
        <w:spacing w:after="0" w:line="240" w:lineRule="auto"/>
        <w:ind w:right="-1" w:firstLine="709"/>
        <w:jc w:val="center"/>
        <w:rPr>
          <w:rFonts w:ascii="Times New Roman" w:eastAsia="Times New Roman" w:hAnsi="Times New Roman" w:cs="Times New Roman"/>
          <w:sz w:val="24"/>
          <w:szCs w:val="24"/>
          <w:lang w:val="kk-KZ" w:eastAsia="ru-RU"/>
        </w:rPr>
      </w:pPr>
      <w:r w:rsidRPr="00825313">
        <w:rPr>
          <w:rFonts w:ascii="Times New Roman" w:eastAsia="Times New Roman" w:hAnsi="Times New Roman" w:cs="Times New Roman"/>
          <w:b/>
          <w:sz w:val="24"/>
          <w:szCs w:val="24"/>
          <w:lang w:val="kk-KZ" w:eastAsia="ru-RU"/>
        </w:rPr>
        <w:t>Бақылау сұрақтары</w:t>
      </w:r>
      <w:r w:rsidR="00E82D9A" w:rsidRPr="00825313">
        <w:rPr>
          <w:rFonts w:ascii="Times New Roman" w:eastAsia="Times New Roman" w:hAnsi="Times New Roman" w:cs="Times New Roman"/>
          <w:sz w:val="24"/>
          <w:szCs w:val="24"/>
          <w:lang w:val="kk-KZ" w:eastAsia="ru-RU"/>
        </w:rPr>
        <w:t>:</w:t>
      </w:r>
    </w:p>
    <w:p w:rsidR="00B15623" w:rsidRPr="00825313" w:rsidRDefault="00B15623" w:rsidP="00A7009F">
      <w:pPr>
        <w:tabs>
          <w:tab w:val="left" w:pos="993"/>
        </w:tabs>
        <w:spacing w:after="0" w:line="240" w:lineRule="auto"/>
        <w:ind w:right="-1" w:firstLine="709"/>
        <w:rPr>
          <w:rFonts w:ascii="Times New Roman" w:eastAsia="Times New Roman" w:hAnsi="Times New Roman" w:cs="Times New Roman"/>
          <w:sz w:val="24"/>
          <w:szCs w:val="24"/>
          <w:lang w:val="kk-KZ" w:eastAsia="ru-RU"/>
        </w:rPr>
      </w:pPr>
    </w:p>
    <w:p w:rsidR="00825313" w:rsidRPr="00825313" w:rsidRDefault="00825313" w:rsidP="00825313">
      <w:pPr>
        <w:tabs>
          <w:tab w:val="left" w:pos="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825313">
        <w:rPr>
          <w:rFonts w:ascii="Times New Roman" w:hAnsi="Times New Roman" w:cs="Times New Roman"/>
          <w:sz w:val="24"/>
          <w:szCs w:val="24"/>
          <w:lang w:val="kk-KZ"/>
        </w:rPr>
        <w:t>1. «Сапа» ұғымы қандай категорияларға жатады? Осы категорияларға сипаттама беріңіз.</w:t>
      </w:r>
    </w:p>
    <w:p w:rsidR="00825313" w:rsidRPr="00825313" w:rsidRDefault="00825313" w:rsidP="00825313">
      <w:pPr>
        <w:tabs>
          <w:tab w:val="left" w:pos="2429"/>
        </w:tabs>
        <w:spacing w:after="0" w:line="240" w:lineRule="auto"/>
        <w:rPr>
          <w:rFonts w:ascii="Times New Roman" w:hAnsi="Times New Roman" w:cs="Times New Roman"/>
          <w:sz w:val="24"/>
          <w:szCs w:val="24"/>
          <w:lang w:val="kk-KZ"/>
        </w:rPr>
      </w:pPr>
      <w:r w:rsidRPr="00825313">
        <w:rPr>
          <w:rFonts w:ascii="Times New Roman" w:hAnsi="Times New Roman" w:cs="Times New Roman"/>
          <w:sz w:val="24"/>
          <w:szCs w:val="24"/>
          <w:lang w:val="kk-KZ"/>
        </w:rPr>
        <w:t xml:space="preserve">           2. «Сапа» және «пайдалану құны» категорияларының айырмашылығы неде?</w:t>
      </w:r>
    </w:p>
    <w:p w:rsidR="007E68D2" w:rsidRDefault="00825313" w:rsidP="00825313">
      <w:pPr>
        <w:tabs>
          <w:tab w:val="left" w:pos="2429"/>
        </w:tabs>
        <w:spacing w:after="0" w:line="240" w:lineRule="auto"/>
        <w:rPr>
          <w:rFonts w:ascii="Times New Roman" w:hAnsi="Times New Roman" w:cs="Times New Roman"/>
          <w:sz w:val="24"/>
          <w:szCs w:val="24"/>
          <w:lang w:val="kk-KZ"/>
        </w:rPr>
      </w:pPr>
      <w:r w:rsidRPr="00825313">
        <w:rPr>
          <w:rFonts w:ascii="Times New Roman" w:hAnsi="Times New Roman" w:cs="Times New Roman"/>
          <w:sz w:val="24"/>
          <w:szCs w:val="24"/>
          <w:lang w:val="kk-KZ"/>
        </w:rPr>
        <w:t xml:space="preserve">           3. «Сапа» ұғымы мемлекеттік және халықаралық стандарттармен қалай анықталады?</w:t>
      </w:r>
    </w:p>
    <w:p w:rsidR="00825313" w:rsidRDefault="00825313" w:rsidP="00825313">
      <w:pPr>
        <w:tabs>
          <w:tab w:val="left" w:pos="2429"/>
        </w:tabs>
        <w:spacing w:after="0" w:line="240" w:lineRule="auto"/>
        <w:rPr>
          <w:rFonts w:ascii="Times New Roman" w:hAnsi="Times New Roman" w:cs="Times New Roman"/>
          <w:sz w:val="24"/>
          <w:szCs w:val="24"/>
          <w:lang w:val="kk-KZ"/>
        </w:rPr>
      </w:pPr>
    </w:p>
    <w:p w:rsidR="00825313" w:rsidRPr="00825313" w:rsidRDefault="00825313" w:rsidP="00825313">
      <w:pPr>
        <w:tabs>
          <w:tab w:val="left" w:pos="2429"/>
        </w:tabs>
        <w:spacing w:after="0" w:line="240" w:lineRule="auto"/>
        <w:rPr>
          <w:rFonts w:ascii="Times New Roman" w:hAnsi="Times New Roman" w:cs="Times New Roman"/>
          <w:sz w:val="24"/>
          <w:szCs w:val="24"/>
          <w:lang w:val="kk-KZ"/>
        </w:rPr>
      </w:pPr>
    </w:p>
    <w:p w:rsidR="007E68D2" w:rsidRDefault="00825313" w:rsidP="00A7009F">
      <w:pPr>
        <w:tabs>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857C3" w:rsidRPr="00825313">
        <w:rPr>
          <w:rFonts w:ascii="Times New Roman" w:hAnsi="Times New Roman" w:cs="Times New Roman"/>
          <w:b/>
          <w:sz w:val="24"/>
          <w:szCs w:val="24"/>
          <w:lang w:val="kk-KZ"/>
        </w:rPr>
        <w:t xml:space="preserve"> №</w:t>
      </w:r>
      <w:r w:rsidR="00CA1DCB" w:rsidRPr="00825313">
        <w:rPr>
          <w:rFonts w:ascii="Times New Roman" w:hAnsi="Times New Roman" w:cs="Times New Roman"/>
          <w:b/>
          <w:sz w:val="24"/>
          <w:szCs w:val="24"/>
          <w:lang w:val="kk-KZ"/>
        </w:rPr>
        <w:t>15</w:t>
      </w:r>
    </w:p>
    <w:p w:rsidR="00885975" w:rsidRPr="00885975" w:rsidRDefault="00885975" w:rsidP="00A7009F">
      <w:pPr>
        <w:tabs>
          <w:tab w:val="left" w:pos="2429"/>
        </w:tabs>
        <w:spacing w:after="0" w:line="240" w:lineRule="auto"/>
        <w:jc w:val="center"/>
        <w:rPr>
          <w:rFonts w:ascii="Times New Roman" w:hAnsi="Times New Roman" w:cs="Times New Roman"/>
          <w:b/>
          <w:sz w:val="24"/>
          <w:szCs w:val="24"/>
          <w:lang w:val="kk-KZ"/>
        </w:rPr>
      </w:pPr>
    </w:p>
    <w:p w:rsidR="007E68D2" w:rsidRPr="00825313" w:rsidRDefault="00825313" w:rsidP="00885975">
      <w:pPr>
        <w:pStyle w:val="1"/>
        <w:shd w:val="clear" w:color="auto" w:fill="FFFFFF"/>
        <w:spacing w:before="0" w:line="240" w:lineRule="auto"/>
        <w:ind w:firstLine="709"/>
        <w:jc w:val="both"/>
        <w:rPr>
          <w:rFonts w:ascii="Times New Roman" w:hAnsi="Times New Roman" w:cs="Times New Roman"/>
          <w:b w:val="0"/>
          <w:color w:val="auto"/>
          <w:sz w:val="24"/>
          <w:szCs w:val="24"/>
          <w:lang w:val="kk-KZ"/>
        </w:rPr>
      </w:pPr>
      <w:r w:rsidRPr="00825313">
        <w:rPr>
          <w:rFonts w:ascii="Times New Roman" w:hAnsi="Times New Roman" w:cs="Times New Roman"/>
          <w:color w:val="auto"/>
          <w:sz w:val="24"/>
          <w:szCs w:val="24"/>
          <w:lang w:val="kk-KZ"/>
        </w:rPr>
        <w:t xml:space="preserve">Тақырыбы: </w:t>
      </w:r>
      <w:r w:rsidRPr="00825313">
        <w:rPr>
          <w:rFonts w:ascii="Times New Roman" w:hAnsi="Times New Roman" w:cs="Times New Roman"/>
          <w:b w:val="0"/>
          <w:color w:val="auto"/>
          <w:sz w:val="24"/>
          <w:szCs w:val="24"/>
          <w:lang w:val="kk-KZ"/>
        </w:rPr>
        <w:t xml:space="preserve">Сапа менеджментінің арнайы ішкі жүйелері. </w:t>
      </w:r>
      <w:r w:rsidRPr="00825313">
        <w:rPr>
          <w:rFonts w:ascii="Times New Roman" w:hAnsi="Times New Roman" w:cs="Times New Roman"/>
          <w:b w:val="0"/>
          <w:color w:val="auto"/>
          <w:sz w:val="24"/>
          <w:szCs w:val="24"/>
        </w:rPr>
        <w:t>Сертификаттау. Сертификаттаудың негізгі алғы шарттары. Мемлекеттің сертификаттау қызметінің реттеу саласы</w:t>
      </w:r>
    </w:p>
    <w:p w:rsidR="00825313" w:rsidRPr="00825313" w:rsidRDefault="00825313" w:rsidP="00825313">
      <w:pPr>
        <w:rPr>
          <w:lang w:val="kk-KZ"/>
        </w:rPr>
      </w:pPr>
    </w:p>
    <w:p w:rsidR="00825313" w:rsidRPr="00825313" w:rsidRDefault="00825313" w:rsidP="00825313">
      <w:pPr>
        <w:spacing w:after="0" w:line="240" w:lineRule="auto"/>
        <w:ind w:firstLine="708"/>
        <w:rPr>
          <w:rFonts w:ascii="Times New Roman" w:hAnsi="Times New Roman" w:cs="Times New Roman"/>
          <w:sz w:val="24"/>
          <w:szCs w:val="24"/>
          <w:lang w:val="kk-KZ"/>
        </w:rPr>
      </w:pPr>
      <w:r w:rsidRPr="00825313">
        <w:rPr>
          <w:rFonts w:ascii="Times New Roman" w:hAnsi="Times New Roman" w:cs="Times New Roman"/>
          <w:sz w:val="24"/>
          <w:szCs w:val="24"/>
          <w:lang w:val="kk-KZ"/>
        </w:rPr>
        <w:t>Жоспар:</w:t>
      </w:r>
    </w:p>
    <w:p w:rsidR="00825313" w:rsidRPr="00825313" w:rsidRDefault="00825313" w:rsidP="00825313">
      <w:pPr>
        <w:spacing w:after="0" w:line="240" w:lineRule="auto"/>
        <w:ind w:firstLine="708"/>
        <w:rPr>
          <w:rFonts w:ascii="Times New Roman" w:hAnsi="Times New Roman" w:cs="Times New Roman"/>
          <w:sz w:val="24"/>
          <w:szCs w:val="24"/>
          <w:lang w:val="kk-KZ"/>
        </w:rPr>
      </w:pPr>
      <w:r w:rsidRPr="00825313">
        <w:rPr>
          <w:rFonts w:ascii="Times New Roman" w:hAnsi="Times New Roman" w:cs="Times New Roman"/>
          <w:sz w:val="24"/>
          <w:szCs w:val="24"/>
          <w:lang w:val="kk-KZ"/>
        </w:rPr>
        <w:t>1. Сапа менеджментінің арнайы ішкі жүйелері.</w:t>
      </w:r>
    </w:p>
    <w:p w:rsidR="00825313" w:rsidRPr="00825313" w:rsidRDefault="00825313" w:rsidP="00825313">
      <w:pPr>
        <w:spacing w:after="0" w:line="240" w:lineRule="auto"/>
        <w:ind w:firstLine="708"/>
        <w:rPr>
          <w:rFonts w:ascii="Times New Roman" w:hAnsi="Times New Roman" w:cs="Times New Roman"/>
          <w:sz w:val="24"/>
          <w:szCs w:val="24"/>
          <w:lang w:val="kk-KZ"/>
        </w:rPr>
      </w:pPr>
      <w:r w:rsidRPr="00825313">
        <w:rPr>
          <w:rFonts w:ascii="Times New Roman" w:hAnsi="Times New Roman" w:cs="Times New Roman"/>
          <w:sz w:val="24"/>
          <w:szCs w:val="24"/>
          <w:lang w:val="kk-KZ"/>
        </w:rPr>
        <w:t>2. Сертификаттау. Сертификаттаудың негізгі алғы шарттары.</w:t>
      </w:r>
    </w:p>
    <w:p w:rsidR="00885975" w:rsidRPr="00825313" w:rsidRDefault="00825313" w:rsidP="00825313">
      <w:pPr>
        <w:spacing w:after="0" w:line="240" w:lineRule="auto"/>
        <w:ind w:firstLine="708"/>
        <w:rPr>
          <w:lang w:val="kk-KZ"/>
        </w:rPr>
      </w:pPr>
      <w:r w:rsidRPr="00825313">
        <w:rPr>
          <w:rFonts w:ascii="Times New Roman" w:hAnsi="Times New Roman" w:cs="Times New Roman"/>
          <w:sz w:val="24"/>
          <w:szCs w:val="24"/>
          <w:lang w:val="kk-KZ"/>
        </w:rPr>
        <w:t>3. Мемлекеттің сертификаттау қызметінің нормативтік көлемі</w:t>
      </w:r>
    </w:p>
    <w:p w:rsidR="00885975" w:rsidRPr="00885975" w:rsidRDefault="00885975" w:rsidP="00885975">
      <w:pPr>
        <w:rPr>
          <w:lang w:val="kk-KZ"/>
        </w:rPr>
      </w:pPr>
    </w:p>
    <w:p w:rsidR="00825313" w:rsidRDefault="00825313" w:rsidP="00A7009F">
      <w:pPr>
        <w:pStyle w:val="a7"/>
        <w:shd w:val="clear" w:color="auto" w:fill="FFFFFF"/>
        <w:spacing w:before="0" w:beforeAutospacing="0" w:after="0" w:afterAutospacing="0"/>
        <w:ind w:firstLine="709"/>
        <w:jc w:val="both"/>
        <w:rPr>
          <w:color w:val="000000"/>
          <w:lang w:val="kk-KZ"/>
        </w:rPr>
      </w:pPr>
      <w:r w:rsidRPr="00825313">
        <w:rPr>
          <w:color w:val="000000"/>
          <w:lang w:val="kk-KZ"/>
        </w:rPr>
        <w:t>Қажеттіліктердің өсу заңы шынымен әрекет ететін нарықтық кеңістікте әрбір өндірушіге және тұтастай алғанда мемлекетке өз өнімдерін өткізу шарттарын қамтамасыз ету үшін шаралар қабылдау қажет болады.</w:t>
      </w:r>
      <w:r>
        <w:rPr>
          <w:color w:val="000000"/>
          <w:lang w:val="kk-KZ"/>
        </w:rPr>
        <w:t xml:space="preserve"> </w:t>
      </w:r>
      <w:r w:rsidRPr="00825313">
        <w:rPr>
          <w:color w:val="000000"/>
          <w:lang w:val="kk-KZ"/>
        </w:rPr>
        <w:t>Ол үшін, біріншіден, халықаралық талаптарға сай қасиеттері бар өнімдерді жасауды қамтамасыз ету қажет; екіншіден, бұл өнімдерді нарықтық сферада қорғау, яғни. оны өндіру және нарыққа жеткізу құқығын жеңіп алу; үшіншіден, әрбір нақты өнім бойынша іс жүзінде осы өнім түрін өндірудің бүкіл кезеңінде мәлімделген сапа көрсеткіштерінің тұрақты мәндеріне кепілдік беру.</w:t>
      </w:r>
    </w:p>
    <w:p w:rsidR="007E68D2" w:rsidRPr="00825313" w:rsidRDefault="00825313" w:rsidP="00A7009F">
      <w:pPr>
        <w:pStyle w:val="a7"/>
        <w:shd w:val="clear" w:color="auto" w:fill="FFFFFF"/>
        <w:spacing w:before="0" w:beforeAutospacing="0" w:after="0" w:afterAutospacing="0"/>
        <w:ind w:firstLine="709"/>
        <w:jc w:val="both"/>
        <w:rPr>
          <w:color w:val="000000"/>
          <w:lang w:val="kk-KZ"/>
        </w:rPr>
      </w:pPr>
      <w:r w:rsidRPr="00825313">
        <w:rPr>
          <w:color w:val="000000"/>
          <w:lang w:val="kk-KZ"/>
        </w:rPr>
        <w:t>Өндірушілердің ішкі және сыртқы нарықтардағы қатаң бәсекелестігі өнімді өткізу саласындағы белгілі бір ережелер мен шарттарды анықтайды.</w:t>
      </w:r>
      <w:r>
        <w:rPr>
          <w:color w:val="000000"/>
          <w:lang w:val="kk-KZ"/>
        </w:rPr>
        <w:t xml:space="preserve"> </w:t>
      </w:r>
      <w:r w:rsidRPr="00825313">
        <w:rPr>
          <w:color w:val="000000"/>
          <w:lang w:val="kk-KZ"/>
        </w:rPr>
        <w:t xml:space="preserve">Өйткені, Қазақстан Республикасының өнімдері кез келген басқа мемлекеттің нарығында танылуы үшін олардың біздің ішкі нарықта танылып, сұранысының артуы жеткіліксіз. </w:t>
      </w:r>
      <w:r w:rsidRPr="00545D7B">
        <w:rPr>
          <w:color w:val="000000"/>
          <w:lang w:val="kk-KZ"/>
        </w:rPr>
        <w:t>Сұраныс жіберілген мемлекеттің нарығында пайда болуы маңызды.</w:t>
      </w:r>
      <w:r>
        <w:rPr>
          <w:color w:val="000000"/>
          <w:lang w:val="kk-KZ"/>
        </w:rPr>
        <w:t xml:space="preserve"> </w:t>
      </w:r>
      <w:r w:rsidRPr="00825313">
        <w:rPr>
          <w:color w:val="000000"/>
          <w:lang w:val="kk-KZ"/>
        </w:rPr>
        <w:t>Ал бұл үшін халықаралық талаптар мен тұтынушы мемлекеттің сыртқы нарыққа осы түрдегі өнімдерге қойылатын талаптарын ескеру қажет.</w:t>
      </w:r>
      <w:r>
        <w:rPr>
          <w:color w:val="000000"/>
          <w:lang w:val="kk-KZ"/>
        </w:rPr>
        <w:t xml:space="preserve"> </w:t>
      </w:r>
      <w:r w:rsidRPr="00825313">
        <w:rPr>
          <w:color w:val="000000"/>
          <w:lang w:val="kk-KZ"/>
        </w:rPr>
        <w:t>Осындай қажеттілік негізінде мемлекет шеңберінде қызметтің ерекше түрін құрудың ақиқаты туындайды, оның шеңберінде келесі</w:t>
      </w:r>
      <w:r>
        <w:rPr>
          <w:color w:val="000000"/>
          <w:lang w:val="kk-KZ"/>
        </w:rPr>
        <w:t xml:space="preserve"> іс-шаралар жүзеге асырылар еді</w:t>
      </w:r>
      <w:r w:rsidR="007E68D2" w:rsidRPr="00825313">
        <w:rPr>
          <w:color w:val="000000"/>
          <w:lang w:val="kk-KZ"/>
        </w:rPr>
        <w:t>:</w:t>
      </w:r>
    </w:p>
    <w:p w:rsidR="00825313" w:rsidRPr="00825313" w:rsidRDefault="00825313" w:rsidP="00825313">
      <w:pPr>
        <w:pStyle w:val="a7"/>
        <w:shd w:val="clear" w:color="auto" w:fill="FFFFFF"/>
        <w:spacing w:before="0" w:beforeAutospacing="0" w:after="0" w:afterAutospacing="0"/>
        <w:ind w:firstLine="709"/>
        <w:jc w:val="both"/>
        <w:rPr>
          <w:color w:val="000000"/>
          <w:lang w:val="kk-KZ"/>
        </w:rPr>
      </w:pPr>
      <w:r>
        <w:rPr>
          <w:color w:val="000000"/>
          <w:lang w:val="kk-KZ"/>
        </w:rPr>
        <w:lastRenderedPageBreak/>
        <w:t>-</w:t>
      </w:r>
      <w:r w:rsidRPr="00825313">
        <w:rPr>
          <w:color w:val="000000"/>
          <w:lang w:val="kk-KZ"/>
        </w:rPr>
        <w:t>мемлекеттік кәсіпорындарда ішкі және сыртқы нарықтың қажеттіліктерін қанағаттандыратын сапа деңгейімен кепілдендірілген өнім;</w:t>
      </w:r>
    </w:p>
    <w:p w:rsidR="00825313" w:rsidRPr="00825313" w:rsidRDefault="00825313" w:rsidP="00825313">
      <w:pPr>
        <w:pStyle w:val="a7"/>
        <w:shd w:val="clear" w:color="auto" w:fill="FFFFFF"/>
        <w:spacing w:before="0" w:beforeAutospacing="0" w:after="0" w:afterAutospacing="0"/>
        <w:ind w:firstLine="709"/>
        <w:jc w:val="both"/>
        <w:rPr>
          <w:color w:val="000000"/>
          <w:lang w:val="kk-KZ"/>
        </w:rPr>
      </w:pPr>
      <w:r>
        <w:rPr>
          <w:color w:val="000000"/>
          <w:lang w:val="kk-KZ"/>
        </w:rPr>
        <w:t>-</w:t>
      </w:r>
      <w:r w:rsidRPr="00825313">
        <w:rPr>
          <w:color w:val="000000"/>
          <w:lang w:val="kk-KZ"/>
        </w:rPr>
        <w:t>өнімнің қасиеттерін олардың отандық және халықаралық стандарттар талаптарына сәйкестігін сынау;</w:t>
      </w:r>
    </w:p>
    <w:p w:rsidR="00825313" w:rsidRPr="00825313" w:rsidRDefault="00825313" w:rsidP="00825313">
      <w:pPr>
        <w:pStyle w:val="a7"/>
        <w:shd w:val="clear" w:color="auto" w:fill="FFFFFF"/>
        <w:spacing w:before="0" w:beforeAutospacing="0" w:after="0" w:afterAutospacing="0"/>
        <w:ind w:firstLine="709"/>
        <w:jc w:val="both"/>
        <w:rPr>
          <w:color w:val="000000"/>
          <w:lang w:val="kk-KZ"/>
        </w:rPr>
      </w:pPr>
      <w:r w:rsidRPr="00825313">
        <w:rPr>
          <w:color w:val="000000"/>
          <w:lang w:val="kk-KZ"/>
        </w:rPr>
        <w:t>- өнімді сыртқы нарыққа шығару кезінде оларды қорғау;</w:t>
      </w:r>
    </w:p>
    <w:p w:rsidR="00825313" w:rsidRPr="00825313" w:rsidRDefault="00825313" w:rsidP="00825313">
      <w:pPr>
        <w:pStyle w:val="a7"/>
        <w:shd w:val="clear" w:color="auto" w:fill="FFFFFF"/>
        <w:spacing w:before="0" w:beforeAutospacing="0" w:after="0" w:afterAutospacing="0"/>
        <w:ind w:firstLine="709"/>
        <w:jc w:val="both"/>
        <w:rPr>
          <w:color w:val="000000"/>
          <w:lang w:val="kk-KZ"/>
        </w:rPr>
      </w:pPr>
      <w:r>
        <w:rPr>
          <w:color w:val="000000"/>
          <w:lang w:val="kk-KZ"/>
        </w:rPr>
        <w:t>-</w:t>
      </w:r>
      <w:r w:rsidRPr="00825313">
        <w:rPr>
          <w:color w:val="000000"/>
          <w:lang w:val="kk-KZ"/>
        </w:rPr>
        <w:t>ішкі нарықты және тұтынушылардың мүдделерін отандық және шетелдік өндірістің сапасыз өнімдерінен қорғау;</w:t>
      </w:r>
    </w:p>
    <w:p w:rsidR="00825313" w:rsidRDefault="00825313" w:rsidP="00825313">
      <w:pPr>
        <w:pStyle w:val="a7"/>
        <w:shd w:val="clear" w:color="auto" w:fill="FFFFFF"/>
        <w:spacing w:before="0" w:beforeAutospacing="0" w:after="0" w:afterAutospacing="0"/>
        <w:ind w:firstLine="709"/>
        <w:jc w:val="both"/>
        <w:rPr>
          <w:color w:val="000000"/>
          <w:lang w:val="kk-KZ"/>
        </w:rPr>
      </w:pPr>
      <w:r w:rsidRPr="00545D7B">
        <w:rPr>
          <w:color w:val="000000"/>
          <w:lang w:val="kk-KZ"/>
        </w:rPr>
        <w:t>- қоғам экологиясына, оның өміршеңдігіне әсер ететін сапасыз өнімдерден қорғау.</w:t>
      </w:r>
    </w:p>
    <w:p w:rsidR="007E68D2" w:rsidRPr="00825313" w:rsidRDefault="00825313" w:rsidP="00825313">
      <w:pPr>
        <w:pStyle w:val="a7"/>
        <w:shd w:val="clear" w:color="auto" w:fill="FFFFFF"/>
        <w:spacing w:before="0" w:beforeAutospacing="0" w:after="0" w:afterAutospacing="0"/>
        <w:ind w:firstLine="709"/>
        <w:jc w:val="both"/>
        <w:rPr>
          <w:color w:val="000000"/>
          <w:lang w:val="kk-KZ"/>
        </w:rPr>
      </w:pPr>
      <w:r w:rsidRPr="00825313">
        <w:rPr>
          <w:color w:val="000000"/>
          <w:lang w:val="kk-KZ"/>
        </w:rPr>
        <w:t>Қызметтің бұл түрі - өнімдер мен қызметтерді сертификаттау деп аталады. Өнімді сертификаттау өнімнің белгіленген талаптарға сәйкестігін растау тәсілдерінің бірі болып табылад</w:t>
      </w:r>
      <w:r>
        <w:rPr>
          <w:color w:val="000000"/>
          <w:lang w:val="kk-KZ"/>
        </w:rPr>
        <w:t>ы</w:t>
      </w:r>
      <w:r w:rsidR="007E68D2" w:rsidRPr="00825313">
        <w:rPr>
          <w:color w:val="000000"/>
          <w:lang w:val="kk-KZ"/>
        </w:rPr>
        <w:t>.</w:t>
      </w:r>
    </w:p>
    <w:p w:rsidR="00825313" w:rsidRDefault="00825313" w:rsidP="00A7009F">
      <w:pPr>
        <w:pStyle w:val="a7"/>
        <w:shd w:val="clear" w:color="auto" w:fill="FFFFFF"/>
        <w:spacing w:before="0" w:beforeAutospacing="0" w:after="0" w:afterAutospacing="0"/>
        <w:ind w:firstLine="709"/>
        <w:jc w:val="both"/>
        <w:rPr>
          <w:color w:val="000000"/>
          <w:lang w:val="kk-KZ"/>
        </w:rPr>
      </w:pPr>
      <w:r w:rsidRPr="00825313">
        <w:rPr>
          <w:color w:val="000000"/>
          <w:lang w:val="kk-KZ"/>
        </w:rPr>
        <w:t>Халықаралық сертификаттау ұйымының № 2 нұсқаулығында, Стандарттау және байланысты әрекеттер – Жалпы сөздікте анықталғандай, сәйкестікті бағалау – тиісті талаптардың орындалып жатқанын тікелей немесе жанама түрде анықтайтын кез келген қызмет.</w:t>
      </w:r>
    </w:p>
    <w:p w:rsidR="007E68D2" w:rsidRPr="00825313" w:rsidRDefault="00825313" w:rsidP="00A7009F">
      <w:pPr>
        <w:pStyle w:val="a7"/>
        <w:shd w:val="clear" w:color="auto" w:fill="FFFFFF"/>
        <w:spacing w:before="0" w:beforeAutospacing="0" w:after="0" w:afterAutospacing="0"/>
        <w:ind w:firstLine="709"/>
        <w:jc w:val="both"/>
        <w:rPr>
          <w:color w:val="000000"/>
          <w:lang w:val="kk-KZ"/>
        </w:rPr>
      </w:pPr>
      <w:r w:rsidRPr="00825313">
        <w:rPr>
          <w:color w:val="000000"/>
          <w:lang w:val="kk-KZ"/>
        </w:rPr>
        <w:t xml:space="preserve">Сертификаттау жұмысының теориясы мен практикасында заң жүзінде тексерілген талаптар мен сертификаттау саласындағы </w:t>
      </w:r>
      <w:r>
        <w:rPr>
          <w:color w:val="000000"/>
          <w:lang w:val="kk-KZ"/>
        </w:rPr>
        <w:t>негізгі анықтамалар қолданылады</w:t>
      </w:r>
      <w:r w:rsidR="007E68D2" w:rsidRPr="00825313">
        <w:rPr>
          <w:color w:val="000000"/>
          <w:lang w:val="kk-KZ"/>
        </w:rPr>
        <w:t>.</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Сертификаттау – </w:t>
      </w:r>
      <w:r w:rsidRPr="00545D7B">
        <w:rPr>
          <w:iCs/>
          <w:color w:val="000000"/>
          <w:lang w:val="kk-KZ"/>
        </w:rPr>
        <w:t>өнімнің белгіленген талаптарға сәйкестігін растау жөніндегі қызмет.</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825313">
        <w:rPr>
          <w:i/>
          <w:iCs/>
          <w:color w:val="000000"/>
          <w:lang w:val="kk-KZ"/>
        </w:rPr>
        <w:t xml:space="preserve">Сертификаттау жүйесі – </w:t>
      </w:r>
      <w:r w:rsidRPr="00825313">
        <w:rPr>
          <w:iCs/>
          <w:color w:val="000000"/>
          <w:lang w:val="kk-KZ"/>
        </w:rPr>
        <w:t>осы жүйеде белгіленген ережелер бойынша сертификаттауды жүзеге асыратын сертификаттауға қатысушылардың жиынтығы. Біртекті өнімді сертификаттау схемасы – бірдей арнайы стандарттар мен ережелер және бірдей процедура қолданылатын өнімдердің белгілі бір тобына қатысты сертификаттау жүйесі.</w:t>
      </w:r>
    </w:p>
    <w:p w:rsidR="00825313" w:rsidRDefault="00825313" w:rsidP="00A7009F">
      <w:pPr>
        <w:pStyle w:val="a7"/>
        <w:shd w:val="clear" w:color="auto" w:fill="FFFFFF"/>
        <w:spacing w:before="0" w:beforeAutospacing="0" w:after="0" w:afterAutospacing="0"/>
        <w:ind w:firstLine="709"/>
        <w:jc w:val="both"/>
        <w:rPr>
          <w:i/>
          <w:iCs/>
          <w:color w:val="000000"/>
          <w:lang w:val="kk-KZ"/>
        </w:rPr>
      </w:pPr>
      <w:r w:rsidRPr="00825313">
        <w:rPr>
          <w:i/>
          <w:iCs/>
          <w:color w:val="000000"/>
          <w:lang w:val="kk-KZ"/>
        </w:rPr>
        <w:t>Сертификаттау жүйесінің орталық органы біртекті өнімдерді сертификаттау жүйесіне жетекшілік ететін орган болып табылады.</w:t>
      </w:r>
    </w:p>
    <w:p w:rsidR="00825313" w:rsidRDefault="00825313" w:rsidP="00A7009F">
      <w:pPr>
        <w:pStyle w:val="a7"/>
        <w:shd w:val="clear" w:color="auto" w:fill="FFFFFF"/>
        <w:spacing w:before="0" w:beforeAutospacing="0" w:after="0" w:afterAutospacing="0"/>
        <w:ind w:firstLine="709"/>
        <w:jc w:val="both"/>
        <w:rPr>
          <w:i/>
          <w:iCs/>
          <w:color w:val="000000"/>
          <w:lang w:val="kk-KZ"/>
        </w:rPr>
      </w:pPr>
      <w:r w:rsidRPr="00545D7B">
        <w:rPr>
          <w:i/>
          <w:iCs/>
          <w:color w:val="000000"/>
          <w:lang w:val="kk-KZ"/>
        </w:rPr>
        <w:t xml:space="preserve">Сертификаттау органы - </w:t>
      </w:r>
      <w:r w:rsidRPr="00545D7B">
        <w:rPr>
          <w:iCs/>
          <w:color w:val="000000"/>
          <w:lang w:val="kk-KZ"/>
        </w:rPr>
        <w:t>бұл белгілі бір өнімдердің сәйкестігін растайтын орган.</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Сынақ зертханасы (сынақ орталығы) – </w:t>
      </w:r>
      <w:r w:rsidRPr="00545D7B">
        <w:rPr>
          <w:iCs/>
          <w:color w:val="000000"/>
          <w:lang w:val="kk-KZ"/>
        </w:rPr>
        <w:t>жекелеген өнімдерге сынақтарды (сынақтардың жекелеген түрлерін) жүргізетін зертхана (орталық) (бұдан әрі – сынақ зертханасы).</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Сәйкестік сертификаты – </w:t>
      </w:r>
      <w:r w:rsidRPr="00545D7B">
        <w:rPr>
          <w:iCs/>
          <w:color w:val="000000"/>
          <w:lang w:val="kk-KZ"/>
        </w:rPr>
        <w:t>сертификатталған өнімнің белгіленген талаптарға сәйкестігін растау үшін сертификаттау жүйесінің ережелеріне сәйкес берілетін құжат.</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Сәйкестік белгісі – </w:t>
      </w:r>
      <w:r w:rsidRPr="00545D7B">
        <w:rPr>
          <w:iCs/>
          <w:color w:val="000000"/>
          <w:lang w:val="kk-KZ"/>
        </w:rPr>
        <w:t>белгіленген тәртіппен тіркелген, осы сертификаттау жүйесінде белгіленген ережелерге сәйкес онымен таңбаланған өнімнің белгіленген талаптарға сәйкестігін растайтын белгі.</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Сынақ зертханасын немесе сертификаттау органын аккредиттеу - </w:t>
      </w:r>
      <w:r w:rsidRPr="00545D7B">
        <w:rPr>
          <w:iCs/>
          <w:color w:val="000000"/>
          <w:lang w:val="kk-KZ"/>
        </w:rPr>
        <w:t>бұл Ресей Федерациясының заңнамалық актілеріне сәйкес уәкілетті орган мәлімделген аумақта белгілі бір жұмыстарды орындайтын сынақ зертханасының немесе сертификаттау органының мүмкіндігін ресми мойындайтын рәсім.</w:t>
      </w:r>
    </w:p>
    <w:p w:rsidR="007E68D2" w:rsidRPr="00825313" w:rsidRDefault="00825313" w:rsidP="00A7009F">
      <w:pPr>
        <w:pStyle w:val="a7"/>
        <w:shd w:val="clear" w:color="auto" w:fill="FFFFFF"/>
        <w:spacing w:before="0" w:beforeAutospacing="0" w:after="0" w:afterAutospacing="0"/>
        <w:ind w:firstLine="709"/>
        <w:jc w:val="both"/>
        <w:rPr>
          <w:color w:val="000000"/>
          <w:lang w:val="kk-KZ"/>
        </w:rPr>
      </w:pPr>
      <w:r w:rsidRPr="00825313">
        <w:rPr>
          <w:i/>
          <w:iCs/>
          <w:color w:val="000000"/>
          <w:lang w:val="kk-KZ"/>
        </w:rPr>
        <w:t xml:space="preserve">Сертификаттау ережелерінің сақталуына инспекциялық бақылау </w:t>
      </w:r>
      <w:r w:rsidRPr="00825313">
        <w:rPr>
          <w:iCs/>
          <w:color w:val="000000"/>
          <w:lang w:val="kk-KZ"/>
        </w:rPr>
        <w:t>(аккредиттелген сертификаттау органдарының, сынақ зертханаларының қызметіне) өнімнің оны сертификаттау кезінде расталған белгіленген талаптарға сәйкестігін жалғастыру мақсатында жүргізілетін тексеру болып табылады.</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Өтініш беруші – </w:t>
      </w:r>
      <w:r w:rsidRPr="00545D7B">
        <w:rPr>
          <w:iCs/>
          <w:color w:val="000000"/>
          <w:lang w:val="kk-KZ"/>
        </w:rPr>
        <w:t>аккредиттеу немесе сертификаттау үшін өтініш берген кәсіпорын, ұйым, тұлға.</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Сертификаттау әдісі (нысаны, схемасы) –</w:t>
      </w:r>
      <w:r w:rsidRPr="00545D7B">
        <w:rPr>
          <w:i/>
          <w:iCs/>
          <w:color w:val="000000"/>
          <w:u w:val="single"/>
          <w:lang w:val="kk-KZ"/>
        </w:rPr>
        <w:t xml:space="preserve"> </w:t>
      </w:r>
      <w:r w:rsidRPr="00545D7B">
        <w:rPr>
          <w:iCs/>
          <w:color w:val="000000"/>
          <w:lang w:val="kk-KZ"/>
        </w:rPr>
        <w:t>өнімнің белгіленген талаптарға сәйкестігінің дәлелі ретінде ресми түрде қабылданған (белгіленген) іс-әрекеттердің белгілі бір кешені (бұдан әрі – сертификаттау схемасы).</w:t>
      </w:r>
    </w:p>
    <w:p w:rsidR="00825313" w:rsidRPr="00825313" w:rsidRDefault="00825313" w:rsidP="00A7009F">
      <w:pPr>
        <w:pStyle w:val="a7"/>
        <w:shd w:val="clear" w:color="auto" w:fill="FFFFFF"/>
        <w:spacing w:before="0" w:beforeAutospacing="0" w:after="0" w:afterAutospacing="0"/>
        <w:ind w:firstLine="709"/>
        <w:jc w:val="both"/>
        <w:rPr>
          <w:iCs/>
          <w:color w:val="000000"/>
          <w:lang w:val="kk-KZ"/>
        </w:rPr>
      </w:pPr>
      <w:r w:rsidRPr="00825313">
        <w:rPr>
          <w:i/>
          <w:iCs/>
          <w:color w:val="000000"/>
          <w:lang w:val="kk-KZ"/>
        </w:rPr>
        <w:t xml:space="preserve">Өнімді сәйкестендіру – </w:t>
      </w:r>
      <w:r w:rsidRPr="00825313">
        <w:rPr>
          <w:iCs/>
          <w:color w:val="000000"/>
          <w:lang w:val="kk-KZ"/>
        </w:rPr>
        <w:t>сертификаттауға ұсынылған өнімнің осы өнім түріне қойылатын талаптарға (нормативтік-техникалық құжаттамада, өнім туралы ақпаратта) сәйкестігі белгіленетін рәсім.</w:t>
      </w:r>
    </w:p>
    <w:p w:rsidR="007E68D2" w:rsidRPr="00825313"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Сертификаттау келесі мақсаттарға жетуге бағытталған</w:t>
      </w:r>
      <w:r w:rsidR="007E68D2" w:rsidRPr="00825313">
        <w:rPr>
          <w:color w:val="000000"/>
          <w:lang w:val="kk-KZ"/>
        </w:rPr>
        <w:t>:</w:t>
      </w:r>
    </w:p>
    <w:p w:rsidR="007E68D2" w:rsidRPr="00BB1449" w:rsidRDefault="00BB1449" w:rsidP="00A7009F">
      <w:pPr>
        <w:pStyle w:val="a7"/>
        <w:shd w:val="clear" w:color="auto" w:fill="FFFFFF"/>
        <w:spacing w:before="0" w:beforeAutospacing="0" w:after="0" w:afterAutospacing="0"/>
        <w:ind w:firstLine="709"/>
        <w:jc w:val="both"/>
        <w:rPr>
          <w:color w:val="000000"/>
          <w:lang w:val="kk-KZ"/>
        </w:rPr>
      </w:pPr>
      <w:r>
        <w:rPr>
          <w:color w:val="000000"/>
          <w:lang w:val="kk-KZ"/>
        </w:rPr>
        <w:lastRenderedPageBreak/>
        <w:t>- </w:t>
      </w:r>
      <w:r w:rsidRPr="00BB1449">
        <w:rPr>
          <w:color w:val="000000"/>
          <w:lang w:val="kk-KZ"/>
        </w:rPr>
        <w:t>Ресей Федерациясының бірыңғай тауар нарығындағы кәсіпорындардың, мекемелердің, ұйымдардың және кәсіпкерлердің қызметіне, сондай-ақ халықаралық экономикалық, ғылыми-техникалық ынтымақтастыққа және халықаралық саудаға қатысу үшін жағдай жасау</w:t>
      </w:r>
      <w:r w:rsidR="007E68D2" w:rsidRPr="00BB1449">
        <w:rPr>
          <w:color w:val="000000"/>
          <w:lang w:val="kk-KZ"/>
        </w:rPr>
        <w:t>;</w:t>
      </w:r>
    </w:p>
    <w:p w:rsidR="007E68D2" w:rsidRPr="00BB1449" w:rsidRDefault="00BB1449" w:rsidP="00BB1449">
      <w:pPr>
        <w:pStyle w:val="a7"/>
        <w:shd w:val="clear" w:color="auto" w:fill="FFFFFF"/>
        <w:spacing w:before="0" w:beforeAutospacing="0" w:after="0" w:afterAutospacing="0"/>
        <w:ind w:firstLine="709"/>
        <w:jc w:val="both"/>
        <w:rPr>
          <w:color w:val="000000"/>
          <w:lang w:val="kk-KZ"/>
        </w:rPr>
      </w:pPr>
      <w:r w:rsidRPr="00BB1449">
        <w:rPr>
          <w:color w:val="000000"/>
          <w:lang w:val="kk-KZ"/>
        </w:rPr>
        <w:t>- ішкі нарықты және тұтынушылардың мүдделерін сапасыз шетелдік өнімдерді алудан қорғау</w:t>
      </w:r>
      <w:r w:rsidR="007E68D2" w:rsidRPr="00BB1449">
        <w:rPr>
          <w:color w:val="000000"/>
          <w:lang w:val="kk-KZ"/>
        </w:rPr>
        <w:t>;</w:t>
      </w:r>
    </w:p>
    <w:p w:rsidR="007E68D2" w:rsidRPr="00BB1449" w:rsidRDefault="00BB1449" w:rsidP="00BB1449">
      <w:pPr>
        <w:pStyle w:val="a7"/>
        <w:shd w:val="clear" w:color="auto" w:fill="FFFFFF"/>
        <w:spacing w:before="0" w:beforeAutospacing="0" w:after="0" w:afterAutospacing="0"/>
        <w:ind w:firstLine="709"/>
        <w:jc w:val="both"/>
        <w:rPr>
          <w:color w:val="000000"/>
          <w:lang w:val="kk-KZ"/>
        </w:rPr>
      </w:pPr>
      <w:r w:rsidRPr="00BB1449">
        <w:rPr>
          <w:color w:val="000000"/>
          <w:lang w:val="kk-KZ"/>
        </w:rPr>
        <w:t>-</w:t>
      </w:r>
      <w:r w:rsidR="007E68D2" w:rsidRPr="00BB1449">
        <w:rPr>
          <w:color w:val="000000"/>
          <w:lang w:val="kk-KZ"/>
        </w:rPr>
        <w:t xml:space="preserve"> </w:t>
      </w:r>
      <w:r w:rsidRPr="00BB1449">
        <w:rPr>
          <w:color w:val="000000"/>
          <w:lang w:val="kk-KZ"/>
        </w:rPr>
        <w:t>тұтынушыларға өнімді сауатты таңдауға көмектесу</w:t>
      </w:r>
      <w:r w:rsidR="007E68D2" w:rsidRPr="00BB1449">
        <w:rPr>
          <w:color w:val="000000"/>
          <w:lang w:val="kk-KZ"/>
        </w:rPr>
        <w:t>;</w:t>
      </w:r>
    </w:p>
    <w:p w:rsidR="00BB1449" w:rsidRPr="00BB1449" w:rsidRDefault="00BB1449" w:rsidP="00BB1449">
      <w:pPr>
        <w:pStyle w:val="a7"/>
        <w:shd w:val="clear" w:color="auto" w:fill="FFFFFF"/>
        <w:spacing w:before="0" w:beforeAutospacing="0" w:after="0" w:afterAutospacing="0"/>
        <w:ind w:firstLine="709"/>
        <w:jc w:val="both"/>
        <w:rPr>
          <w:color w:val="000000"/>
          <w:lang w:val="kk-KZ"/>
        </w:rPr>
      </w:pPr>
      <w:r w:rsidRPr="00BB1449">
        <w:rPr>
          <w:color w:val="000000"/>
          <w:lang w:val="kk-KZ"/>
        </w:rPr>
        <w:t>- экспортты ынталандыру және өнімнің бәсекеге қабілеттілігін арттыру;</w:t>
      </w:r>
    </w:p>
    <w:p w:rsidR="00BB1449" w:rsidRPr="00BB1449" w:rsidRDefault="00BB1449" w:rsidP="00BB1449">
      <w:pPr>
        <w:pStyle w:val="a7"/>
        <w:shd w:val="clear" w:color="auto" w:fill="FFFFFF"/>
        <w:spacing w:before="0" w:beforeAutospacing="0" w:after="0" w:afterAutospacing="0"/>
        <w:ind w:firstLine="709"/>
        <w:jc w:val="both"/>
        <w:rPr>
          <w:color w:val="000000"/>
          <w:lang w:val="kk-KZ"/>
        </w:rPr>
      </w:pPr>
      <w:r w:rsidRPr="00BB1449">
        <w:rPr>
          <w:color w:val="000000"/>
          <w:lang w:val="kk-KZ"/>
        </w:rPr>
        <w:t>- тұтынушыны өндірушінің (сатушы, орындаушы) арамдығынан қорғау;</w:t>
      </w:r>
    </w:p>
    <w:p w:rsidR="00BB1449" w:rsidRPr="00BB1449" w:rsidRDefault="00BB1449" w:rsidP="00BB1449">
      <w:pPr>
        <w:pStyle w:val="a7"/>
        <w:shd w:val="clear" w:color="auto" w:fill="FFFFFF"/>
        <w:spacing w:before="0" w:beforeAutospacing="0" w:after="0" w:afterAutospacing="0"/>
        <w:ind w:firstLine="709"/>
        <w:jc w:val="both"/>
        <w:rPr>
          <w:color w:val="000000"/>
          <w:lang w:val="kk-KZ"/>
        </w:rPr>
      </w:pPr>
      <w:r w:rsidRPr="00BB1449">
        <w:rPr>
          <w:color w:val="000000"/>
          <w:lang w:val="kk-KZ"/>
        </w:rPr>
        <w:t>- өнімнің қоршаған ортаға, өмірге, денсаулыққа және мүлікке қауіпсіздігін бақылау;</w:t>
      </w:r>
    </w:p>
    <w:p w:rsidR="007E68D2" w:rsidRPr="00545D7B" w:rsidRDefault="00BB1449" w:rsidP="00BB1449">
      <w:pPr>
        <w:pStyle w:val="a7"/>
        <w:shd w:val="clear" w:color="auto" w:fill="FFFFFF"/>
        <w:spacing w:before="0" w:beforeAutospacing="0" w:after="0" w:afterAutospacing="0"/>
        <w:ind w:firstLine="709"/>
        <w:jc w:val="both"/>
        <w:rPr>
          <w:color w:val="000000"/>
          <w:lang w:val="kk-KZ"/>
        </w:rPr>
      </w:pPr>
      <w:r w:rsidRPr="00545D7B">
        <w:rPr>
          <w:color w:val="000000"/>
          <w:lang w:val="kk-KZ"/>
        </w:rPr>
        <w:t>- өндірушілер мәлімдеген өнім сапасының көрсеткіштерін растау</w:t>
      </w:r>
      <w:r w:rsidR="007E68D2" w:rsidRPr="00545D7B">
        <w:rPr>
          <w:color w:val="000000"/>
          <w:lang w:val="kk-KZ"/>
        </w:rPr>
        <w:t>.</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545D7B">
        <w:rPr>
          <w:color w:val="000000"/>
          <w:lang w:val="kk-KZ"/>
        </w:rPr>
        <w:t>Әлемдік және отандық тәжірибеде объектілердің белгіленген талаптарға сәйкестігін растау үшін әртүрлі әдістер қолданылады, оны әртүрлі тараптар - өндірушілер, сатушылар, тапсырыс берушілер, сондай-ақ олардан тәуелсіз органдар мен ұйымдар орындайды.</w:t>
      </w:r>
      <w:r>
        <w:rPr>
          <w:color w:val="000000"/>
          <w:lang w:val="kk-KZ"/>
        </w:rPr>
        <w:t xml:space="preserve"> </w:t>
      </w:r>
      <w:r w:rsidRPr="00BB1449">
        <w:rPr>
          <w:color w:val="000000"/>
          <w:lang w:val="kk-KZ"/>
        </w:rPr>
        <w:t>Соңғысы, атап айтқанда, стандарттардың міндетті талаптарының сақталуын, техникалық және санитарлық қауіпсіздікті қадағалау органдарының қызметін, ведомстволық бақылауды және мемлекеттік қажеттіліктер үшін өнімді қабылдауды (мемлекеттік резерв, қорғаныс өнімдеріне тапсырыстар және т.б.) мемле</w:t>
      </w:r>
      <w:r>
        <w:rPr>
          <w:color w:val="000000"/>
          <w:lang w:val="kk-KZ"/>
        </w:rPr>
        <w:t xml:space="preserve">кеттік қадағалау болуы мүмкін. </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Шетелде қазіргі уақытта сәйкестікті растаудың негізгі дәлелі өндірушінің өз атынан және өз жауапкершілігімен берген сәйкестік туралы декларациясы болып табылады.</w:t>
      </w:r>
      <w:r>
        <w:rPr>
          <w:color w:val="000000"/>
          <w:lang w:val="kk-KZ"/>
        </w:rPr>
        <w:t xml:space="preserve"> </w:t>
      </w:r>
      <w:r w:rsidRPr="00BB1449">
        <w:rPr>
          <w:color w:val="000000"/>
          <w:lang w:val="kk-KZ"/>
        </w:rPr>
        <w:t xml:space="preserve">Еуропалық Одақ шеңберінде негізгі талаптары міндетті болып табылатын Еуропалық директиваларға сәйкестігін растау жүзеге асырылады. Еуропалық директивалар машиналар, құрылыс бұйымдары, жеке қорғану құралдары, ойыншықтар, медициналық бұйымдар және т.б. сияқты өнімдердің белгілі бір тобына жалпы қауіпсіздік талаптарын қамтиды. </w:t>
      </w:r>
      <w:r w:rsidRPr="00545D7B">
        <w:rPr>
          <w:color w:val="000000"/>
          <w:lang w:val="kk-KZ"/>
        </w:rPr>
        <w:t>Өнім барлық тиісті талаптарға сай болса ғана еуропалық нарыққа орналастырылуы мүмкін. директивалар.</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 xml:space="preserve">Сәйкестікті тексеру әртүрлі дәлелдемелер жиынтығын қамтитын модульдер арқылы жүзеге асырылады, оның ішінде үшінші тарапты тарта отырып. </w:t>
      </w:r>
      <w:r w:rsidRPr="00545D7B">
        <w:rPr>
          <w:color w:val="000000"/>
          <w:lang w:val="kk-KZ"/>
        </w:rPr>
        <w:t>Сәйкестікті растаудың нәтижесі өнім берушіге еуропалық қауіпсіздік белгісі – СЕ белгісін қою құқығын беру болып табылады.</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 xml:space="preserve">Сертификаттаудың сәйкестікті бағалау процедураларынан айырмашылығы оны өндірушілерден (жеткізушілерден) және тұтынушылардан тәуелсіз үшінші тарап жүзеге асырады, бұл оның нәтижелерінің объективтілігіне кепілдік береді. </w:t>
      </w:r>
      <w:r w:rsidRPr="00545D7B">
        <w:rPr>
          <w:color w:val="000000"/>
          <w:lang w:val="kk-KZ"/>
        </w:rPr>
        <w:t>Сондықтан нарықтағы бәсеке баға сферасынан өнім сапасы саласына көшкен жағдайда сертификаттау тиімді жұмыс істейтін нарықтық экономиканың ажырамас бөлігіне айналды.</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Сертификаттауды дамытуда сапа менеджменті жүйесіндегі сияқты бірқатар кезеңдерді бөліп көрсетуге болады: қабылдауды бақылау, статистикалық қабылдауды бақылау, өнімді сертификаттау, сапа жүйесі мен өндірісті сертификаттау.</w:t>
      </w:r>
    </w:p>
    <w:p w:rsidR="007E68D2" w:rsidRDefault="007E68D2" w:rsidP="00A7009F">
      <w:pPr>
        <w:pStyle w:val="a7"/>
        <w:shd w:val="clear" w:color="auto" w:fill="FFFFFF"/>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3316D901" wp14:editId="0E8FD069">
            <wp:extent cx="4842510" cy="3307715"/>
            <wp:effectExtent l="0" t="0" r="0" b="6985"/>
            <wp:docPr id="799" name="Рисунок 799" descr="http://bizlog.ru/lib/b2/img/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bizlog.ru/lib/b2/img/image067.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42510" cy="3307715"/>
                    </a:xfrm>
                    <a:prstGeom prst="rect">
                      <a:avLst/>
                    </a:prstGeom>
                    <a:noFill/>
                    <a:ln>
                      <a:noFill/>
                    </a:ln>
                  </pic:spPr>
                </pic:pic>
              </a:graphicData>
            </a:graphic>
          </wp:inline>
        </w:drawing>
      </w:r>
    </w:p>
    <w:p w:rsidR="00BB1449" w:rsidRPr="00BB1449" w:rsidRDefault="00BB1449" w:rsidP="00A7009F">
      <w:pPr>
        <w:pStyle w:val="a7"/>
        <w:shd w:val="clear" w:color="auto" w:fill="FFFFFF"/>
        <w:spacing w:before="0" w:beforeAutospacing="0" w:after="0" w:afterAutospacing="0"/>
        <w:ind w:firstLine="709"/>
        <w:jc w:val="both"/>
        <w:rPr>
          <w:color w:val="000000"/>
          <w:lang w:val="kk-KZ"/>
        </w:rPr>
      </w:pPr>
    </w:p>
    <w:p w:rsidR="00BB1449" w:rsidRPr="00B54A7B" w:rsidRDefault="00BB1449" w:rsidP="00A7009F">
      <w:pPr>
        <w:pStyle w:val="a7"/>
        <w:shd w:val="clear" w:color="auto" w:fill="FFFFFF"/>
        <w:spacing w:before="0" w:beforeAutospacing="0" w:after="0" w:afterAutospacing="0"/>
        <w:ind w:firstLine="709"/>
        <w:jc w:val="both"/>
        <w:rPr>
          <w:color w:val="000000"/>
          <w:lang w:val="kk-KZ"/>
        </w:rPr>
      </w:pPr>
      <w:r w:rsidRPr="00B54A7B">
        <w:rPr>
          <w:color w:val="000000"/>
          <w:lang w:val="kk-KZ"/>
        </w:rPr>
        <w:t>Сурет-1 Мемлекеттік сертификаттау жүйесінің нормативтік саласы</w:t>
      </w:r>
    </w:p>
    <w:p w:rsidR="00BB1449" w:rsidRPr="00B54A7B" w:rsidRDefault="00BB1449" w:rsidP="00A7009F">
      <w:pPr>
        <w:pStyle w:val="a7"/>
        <w:shd w:val="clear" w:color="auto" w:fill="FFFFFF"/>
        <w:spacing w:before="0" w:beforeAutospacing="0" w:after="0" w:afterAutospacing="0"/>
        <w:ind w:firstLine="709"/>
        <w:jc w:val="both"/>
        <w:rPr>
          <w:color w:val="000000"/>
          <w:lang w:val="kk-KZ"/>
        </w:rPr>
      </w:pPr>
    </w:p>
    <w:p w:rsidR="00BB1449" w:rsidRPr="00BB1449" w:rsidRDefault="00BB1449" w:rsidP="00A7009F">
      <w:pPr>
        <w:pStyle w:val="a7"/>
        <w:shd w:val="clear" w:color="auto" w:fill="FFFFFF"/>
        <w:spacing w:before="0" w:beforeAutospacing="0" w:after="0" w:afterAutospacing="0"/>
        <w:ind w:firstLine="709"/>
        <w:jc w:val="both"/>
        <w:rPr>
          <w:iCs/>
          <w:color w:val="000000"/>
          <w:lang w:val="kk-KZ"/>
        </w:rPr>
      </w:pPr>
      <w:r w:rsidRPr="00B54A7B">
        <w:rPr>
          <w:i/>
          <w:iCs/>
          <w:color w:val="000000"/>
          <w:lang w:val="kk-KZ"/>
        </w:rPr>
        <w:t>Мемлекеттік сертификаттаудың нормативтік саласы сфералық деңгейлердің жиынтығы ретінде ұсынылуы мүмкін (1-сурет).</w:t>
      </w:r>
      <w:r w:rsidRPr="00BB1449">
        <w:rPr>
          <w:i/>
          <w:iCs/>
          <w:color w:val="000000"/>
          <w:lang w:val="kk-KZ"/>
        </w:rPr>
        <w:t xml:space="preserve"> </w:t>
      </w:r>
      <w:r w:rsidRPr="00BB1449">
        <w:rPr>
          <w:iCs/>
          <w:color w:val="000000"/>
          <w:lang w:val="kk-KZ"/>
        </w:rPr>
        <w:t>Осы деңгейлердің әрқайсысының нормативтік актілері және барлығы бірге сертификаттау жұмысын құқықтық және функционалдық жүзеге асыруды және Қазақстан Республикасының сертификаттау кеңістігінің басқа мемлекеттердің ұқсас кеңістіктерімен байланысын қамтамасыз етеді.</w:t>
      </w:r>
    </w:p>
    <w:p w:rsidR="00BB1449" w:rsidRDefault="00BB1449" w:rsidP="00A7009F">
      <w:pPr>
        <w:pStyle w:val="a7"/>
        <w:shd w:val="clear" w:color="auto" w:fill="FFFFFF"/>
        <w:spacing w:before="0" w:beforeAutospacing="0" w:after="0" w:afterAutospacing="0"/>
        <w:ind w:firstLine="709"/>
        <w:jc w:val="both"/>
        <w:rPr>
          <w:color w:val="000000"/>
          <w:lang w:val="kk-KZ"/>
        </w:rPr>
      </w:pPr>
      <w:r w:rsidRPr="00BB1449">
        <w:rPr>
          <w:color w:val="000000"/>
          <w:lang w:val="kk-KZ"/>
        </w:rPr>
        <w:t>Сертификаттау саласының әрбір нормативтік деңгейін толығырақ қарастырайық.</w:t>
      </w:r>
    </w:p>
    <w:p w:rsidR="00DB06A6" w:rsidRDefault="00DB06A6" w:rsidP="00A7009F">
      <w:pPr>
        <w:pStyle w:val="a7"/>
        <w:shd w:val="clear" w:color="auto" w:fill="FFFFFF"/>
        <w:spacing w:before="0" w:beforeAutospacing="0" w:after="0" w:afterAutospacing="0"/>
        <w:ind w:firstLine="709"/>
        <w:jc w:val="both"/>
        <w:rPr>
          <w:color w:val="000000"/>
          <w:lang w:val="kk-KZ"/>
        </w:rPr>
      </w:pPr>
      <w:r w:rsidRPr="00DB06A6">
        <w:rPr>
          <w:color w:val="000000"/>
          <w:lang w:val="kk-KZ"/>
        </w:rPr>
        <w:t>Сфераның жоғарғы деңгейі өнім сапасына тікелей қатысты аса маңызды заң – «Тұтынушылардың құқықтарын қорғау туралы» Заңмен сипатталады, ол құқықтық аспектіде әрбір азаматтың белгіленген талаптарға сәйкес келетін сапалы өнімге құқығын бекітеді. оның қажеттіліктерін көрсетеді.</w:t>
      </w:r>
      <w:r>
        <w:rPr>
          <w:color w:val="000000"/>
          <w:lang w:val="kk-KZ"/>
        </w:rPr>
        <w:t xml:space="preserve"> </w:t>
      </w:r>
      <w:r w:rsidRPr="00DB06A6">
        <w:rPr>
          <w:color w:val="000000"/>
          <w:lang w:val="kk-KZ"/>
        </w:rPr>
        <w:t>Заң өндірушіні тұтынушының мүддесін ескеріп, тұтынушының құқығын бұзбайтын және оның денсаулығына зиян келтірмейтін сапалы өнім шығаруға міндеттейді. Тұтынушының сапалы өнімге құқығы – оның өсіп келе жатқан қажеттіліктерін қанағаттандыру құқығы. Бұл заң Ресейді бірқатар жоғары өркениетті мемлекеттерге жатқызады, онда сатып алушының мүддесі өндірушінің мүдделерінен жоғары, ал соңғысының қызметі көбінесе сатып алушыға байланысты.</w:t>
      </w:r>
      <w:r>
        <w:rPr>
          <w:color w:val="000000"/>
          <w:lang w:val="kk-KZ"/>
        </w:rPr>
        <w:t xml:space="preserve"> </w:t>
      </w:r>
      <w:r w:rsidRPr="00DB06A6">
        <w:rPr>
          <w:color w:val="000000"/>
          <w:lang w:val="kk-KZ"/>
        </w:rPr>
        <w:t>Тұтынушының мүддесін қамтамасыз ету заңға сәйкес мемлекетті тұтынушының өсіп келе жатқан қажеттіліктеріне сәйкес келетін сапа деңгейіндегі өнім өндіру механизмін құруға ынталандырады.</w:t>
      </w:r>
      <w:r>
        <w:rPr>
          <w:color w:val="000000"/>
          <w:lang w:val="kk-KZ"/>
        </w:rPr>
        <w:t xml:space="preserve"> </w:t>
      </w:r>
      <w:r w:rsidRPr="00DB06A6">
        <w:rPr>
          <w:color w:val="000000"/>
          <w:lang w:val="kk-KZ"/>
        </w:rPr>
        <w:t>Мұндай механизмді құрудың бастапқы нормативтік құжаттарының бірі өнімді сертифика</w:t>
      </w:r>
      <w:r>
        <w:rPr>
          <w:color w:val="000000"/>
          <w:lang w:val="kk-KZ"/>
        </w:rPr>
        <w:t>ттау туралы ҚР</w:t>
      </w:r>
      <w:r w:rsidRPr="00DB06A6">
        <w:rPr>
          <w:color w:val="000000"/>
          <w:lang w:val="kk-KZ"/>
        </w:rPr>
        <w:t xml:space="preserve"> Заңы болып табылады.</w:t>
      </w:r>
      <w:r>
        <w:rPr>
          <w:color w:val="000000"/>
          <w:lang w:val="kk-KZ"/>
        </w:rPr>
        <w:t xml:space="preserve"> </w:t>
      </w:r>
      <w:r w:rsidRPr="00DB06A6">
        <w:rPr>
          <w:color w:val="000000"/>
          <w:lang w:val="kk-KZ"/>
        </w:rPr>
        <w:t>«Өнімдерді және қызметтерді сертификаттау туралы» Қазақстан Республикасының қолданыстағы Заңында өнімді сертификаттау – бұл өндірушіден (сатушыдан, орындаушыдан) және тұтынушыдан (сатып алушыдан) тәуелсіз ұйым өнімнің сәйкестікті растайтын сәйкестікті растау рәсімі екенін анықтайды. белгіленген талаптар. Осылайша, өнімді сертификаттау – бұл мемлекет өндірушімен бірлесіп тұтынушыға оның ГОСТ-та және нормативтік-техникалық құжаттамада мәлімделген сапа көрсеткіштері бар өнімді сатып алу және осы өнімдер туралы объективті ақпарат алу құқығын қорғауды қамтамасыз ететін процесс. Бұл заң ең маңызды директивалық мемлекеттік құжат бола отырып, реттеу салас</w:t>
      </w:r>
      <w:r>
        <w:rPr>
          <w:color w:val="000000"/>
          <w:lang w:val="kk-KZ"/>
        </w:rPr>
        <w:t xml:space="preserve">ының келесі деңгейін </w:t>
      </w:r>
      <w:r w:rsidRPr="00B54A7B">
        <w:rPr>
          <w:color w:val="000000"/>
          <w:lang w:val="kk-KZ"/>
        </w:rPr>
        <w:t>(1-сурет)</w:t>
      </w:r>
      <w:r w:rsidRPr="00DB06A6">
        <w:rPr>
          <w:color w:val="000000"/>
          <w:lang w:val="kk-KZ"/>
        </w:rPr>
        <w:t xml:space="preserve"> сипаттайды және өнімдер мен қызметтерді міндетті және ерікті сертификаттаудың құқықтық негіздерін, сондай-ақ сертификаттау құқықтарын, міндеттері мен жауапкершілігін белгілейді. қатысушылар.</w:t>
      </w:r>
      <w:r>
        <w:rPr>
          <w:color w:val="000000"/>
          <w:lang w:val="kk-KZ"/>
        </w:rPr>
        <w:t xml:space="preserve"> </w:t>
      </w:r>
      <w:r w:rsidRPr="00DB06A6">
        <w:rPr>
          <w:color w:val="000000"/>
          <w:lang w:val="kk-KZ"/>
        </w:rPr>
        <w:t xml:space="preserve">Мұндай жоғары деңгейде алғаш рет өнімді </w:t>
      </w:r>
      <w:r w:rsidRPr="00DB06A6">
        <w:rPr>
          <w:color w:val="000000"/>
          <w:lang w:val="kk-KZ"/>
        </w:rPr>
        <w:lastRenderedPageBreak/>
        <w:t>сертификаттау түсінігі беріліп, он</w:t>
      </w:r>
      <w:r>
        <w:rPr>
          <w:color w:val="000000"/>
          <w:lang w:val="kk-KZ"/>
        </w:rPr>
        <w:t>ың мақсаттары көрсетілген. Қазақстан</w:t>
      </w:r>
      <w:r w:rsidRPr="00DB06A6">
        <w:rPr>
          <w:color w:val="000000"/>
          <w:lang w:val="kk-KZ"/>
        </w:rPr>
        <w:t xml:space="preserve"> Мемлекеттік стандартының тұлғасында орган тағайындалады, оның міндеттеріне елдегі сертификаттау саласындағы мемлекеттік саясатты қалыптастыру және іске асыру кіреді.</w:t>
      </w:r>
      <w:r>
        <w:rPr>
          <w:color w:val="000000"/>
          <w:lang w:val="kk-KZ"/>
        </w:rPr>
        <w:t xml:space="preserve"> </w:t>
      </w:r>
      <w:r w:rsidRPr="00DB06A6">
        <w:rPr>
          <w:color w:val="000000"/>
          <w:lang w:val="kk-KZ"/>
        </w:rPr>
        <w:t xml:space="preserve">Заң сертификаттау жүйесінің түсінігін береді және оның құрамдас бөліктерін анықтайды. </w:t>
      </w:r>
      <w:r w:rsidRPr="00545D7B">
        <w:rPr>
          <w:color w:val="000000"/>
          <w:lang w:val="kk-KZ"/>
        </w:rPr>
        <w:t>Сондай-ақ сертификат және сәйкестік белгісі түсінігі енгізілген.</w:t>
      </w:r>
      <w:r>
        <w:rPr>
          <w:color w:val="000000"/>
          <w:lang w:val="kk-KZ"/>
        </w:rPr>
        <w:t xml:space="preserve"> </w:t>
      </w:r>
      <w:r w:rsidRPr="00545D7B">
        <w:rPr>
          <w:color w:val="000000"/>
          <w:lang w:val="kk-KZ"/>
        </w:rPr>
        <w:t>Заңнамалық актілерде көзделген жағдайларда міндетті сертификаттау жүргізіледі.</w:t>
      </w:r>
      <w:r>
        <w:rPr>
          <w:color w:val="000000"/>
          <w:lang w:val="kk-KZ"/>
        </w:rPr>
        <w:t xml:space="preserve"> </w:t>
      </w:r>
      <w:r w:rsidRPr="00545D7B">
        <w:rPr>
          <w:color w:val="000000"/>
          <w:lang w:val="kk-KZ"/>
        </w:rPr>
        <w:t>Заң қатысушыларды, олардың құқықтары мен міндеттерін анықтайды; міндетті сертификаттау ережелерінің сақталуына және сертификатталған өнімге бақылау мен қадағалау белгіленеді.</w:t>
      </w:r>
    </w:p>
    <w:p w:rsidR="00DB06A6" w:rsidRDefault="00DB06A6" w:rsidP="00A7009F">
      <w:pPr>
        <w:pStyle w:val="a7"/>
        <w:shd w:val="clear" w:color="auto" w:fill="FFFFFF"/>
        <w:spacing w:before="0" w:beforeAutospacing="0" w:after="0" w:afterAutospacing="0"/>
        <w:ind w:firstLine="709"/>
        <w:jc w:val="both"/>
        <w:rPr>
          <w:color w:val="000000"/>
          <w:lang w:val="kk-KZ"/>
        </w:rPr>
      </w:pPr>
      <w:r w:rsidRPr="00DB06A6">
        <w:rPr>
          <w:color w:val="000000"/>
          <w:lang w:val="kk-KZ"/>
        </w:rPr>
        <w:t>Реттеу сал</w:t>
      </w:r>
      <w:r>
        <w:rPr>
          <w:color w:val="000000"/>
          <w:lang w:val="kk-KZ"/>
        </w:rPr>
        <w:t xml:space="preserve">асының келесі деңгейінде Қазақстанда </w:t>
      </w:r>
      <w:r w:rsidRPr="00DB06A6">
        <w:rPr>
          <w:color w:val="000000"/>
          <w:lang w:val="kk-KZ"/>
        </w:rPr>
        <w:t xml:space="preserve">сертификаттау жұмысын ұйымдастыру мен қамтамасыз етуді реттейтін мемлекеттік нормативтік актілер бар. </w:t>
      </w:r>
      <w:r>
        <w:rPr>
          <w:color w:val="000000"/>
          <w:lang w:val="kk-KZ"/>
        </w:rPr>
        <w:t xml:space="preserve">Қазақстан </w:t>
      </w:r>
      <w:r w:rsidRPr="00DB06A6">
        <w:rPr>
          <w:color w:val="000000"/>
          <w:lang w:val="kk-KZ"/>
        </w:rPr>
        <w:t>Мемлекеттік стандартының қаулыларымен бекітілген құжаттардың бұл жинағы оның бүкіл аумағында орындалуы үшін міндетті болып табылады.</w:t>
      </w:r>
    </w:p>
    <w:p w:rsidR="00DB06A6" w:rsidRDefault="00DB06A6" w:rsidP="00A7009F">
      <w:pPr>
        <w:pStyle w:val="a7"/>
        <w:shd w:val="clear" w:color="auto" w:fill="FFFFFF"/>
        <w:spacing w:before="0" w:beforeAutospacing="0" w:after="0" w:afterAutospacing="0"/>
        <w:ind w:firstLine="709"/>
        <w:jc w:val="both"/>
        <w:rPr>
          <w:color w:val="000000"/>
          <w:lang w:val="kk-KZ"/>
        </w:rPr>
      </w:pPr>
      <w:r w:rsidRPr="00DB06A6">
        <w:rPr>
          <w:color w:val="000000"/>
          <w:lang w:val="kk-KZ"/>
        </w:rPr>
        <w:t>Нормативтік-құқықтық саланың 4-деңгейінде белгілі бір өндірушінің өнімін сертификаттау бойынша жұмыстарды ұйымдастыру мен жүзеге асыруға байланысты нормативтік құжаттар бар.</w:t>
      </w:r>
      <w:r>
        <w:rPr>
          <w:color w:val="000000"/>
          <w:lang w:val="kk-KZ"/>
        </w:rPr>
        <w:t xml:space="preserve"> </w:t>
      </w:r>
      <w:r w:rsidRPr="00DB06A6">
        <w:rPr>
          <w:color w:val="000000"/>
          <w:lang w:val="kk-KZ"/>
        </w:rPr>
        <w:t>Бұл бұрынғы деңгейлердегі нормативтік актілер негізінде жасалатын құжаттар. Олар мемлекеттік сертификаттау органдары мен өндіруші арасындағы қатынастарды реттейді. Олардың негізінде бүкіл сертификаттау процесі құрылады және қамтамасыз етіледі.</w:t>
      </w:r>
      <w:r>
        <w:rPr>
          <w:color w:val="000000"/>
          <w:lang w:val="kk-KZ"/>
        </w:rPr>
        <w:t xml:space="preserve"> </w:t>
      </w:r>
    </w:p>
    <w:p w:rsidR="007E68D2" w:rsidRPr="00DB06A6" w:rsidRDefault="00DB06A6" w:rsidP="00A7009F">
      <w:pPr>
        <w:pStyle w:val="a7"/>
        <w:shd w:val="clear" w:color="auto" w:fill="FFFFFF"/>
        <w:spacing w:before="0" w:beforeAutospacing="0" w:after="0" w:afterAutospacing="0"/>
        <w:ind w:firstLine="709"/>
        <w:jc w:val="both"/>
        <w:rPr>
          <w:color w:val="000000"/>
          <w:lang w:val="kk-KZ"/>
        </w:rPr>
      </w:pPr>
      <w:r w:rsidRPr="00DB06A6">
        <w:rPr>
          <w:color w:val="000000"/>
          <w:lang w:val="kk-KZ"/>
        </w:rPr>
        <w:t>Нормативтік-құқықтық базаның 5-деңгейі кәсіпорындағы кез келген сапа менеджменті жүйесі тұтынушының мүддесін қорғайтын және сертификаттау объектісіне айналатын сертификаттаудың нормативтік базасымен тікелей байланысты болуы керек деген көзқарас тұрғысынан қызығушылық тудырады.</w:t>
      </w:r>
      <w:r>
        <w:rPr>
          <w:color w:val="000000"/>
          <w:lang w:val="kk-KZ"/>
        </w:rPr>
        <w:t xml:space="preserve"> </w:t>
      </w:r>
      <w:r w:rsidRPr="00DB06A6">
        <w:rPr>
          <w:color w:val="000000"/>
          <w:lang w:val="kk-KZ"/>
        </w:rPr>
        <w:t>Бұл жағдайда нормативтік база кәсіпорын стандарттарының немесе сапа менеджменті жүйесін е</w:t>
      </w:r>
      <w:r>
        <w:rPr>
          <w:color w:val="000000"/>
          <w:lang w:val="kk-KZ"/>
        </w:rPr>
        <w:t>нгізуді реттейтін және Қазақстандағы</w:t>
      </w:r>
      <w:r w:rsidRPr="00DB06A6">
        <w:rPr>
          <w:color w:val="000000"/>
          <w:lang w:val="kk-KZ"/>
        </w:rPr>
        <w:t xml:space="preserve"> өнімдерді мемлекеттік сертификаттаудың мақсаттары мен міндеттерін ескеретін басқа да ішкі нормативтік құжаттардың жинақтары болуы мүмкін.</w:t>
      </w:r>
    </w:p>
    <w:p w:rsidR="00DB06A6" w:rsidRDefault="00DB06A6" w:rsidP="00A7009F">
      <w:pPr>
        <w:pStyle w:val="a7"/>
        <w:shd w:val="clear" w:color="auto" w:fill="FFFFFF"/>
        <w:spacing w:before="0" w:beforeAutospacing="0" w:after="0" w:afterAutospacing="0"/>
        <w:ind w:firstLine="709"/>
        <w:jc w:val="both"/>
        <w:rPr>
          <w:color w:val="000000"/>
          <w:lang w:val="kk-KZ"/>
        </w:rPr>
      </w:pPr>
      <w:r w:rsidRPr="00545D7B">
        <w:rPr>
          <w:color w:val="000000"/>
          <w:lang w:val="kk-KZ"/>
        </w:rPr>
        <w:t>Қазақстан Республикасында сертификаттауды басқару мемлекеттік басқару жүйесіне қатысатын әртүрлі ұйымдардың функцияларды орындауы арқылы жүзеге асырылады.</w:t>
      </w:r>
    </w:p>
    <w:p w:rsidR="007E68D2" w:rsidRPr="00DB06A6" w:rsidRDefault="00DB06A6" w:rsidP="00DB06A6">
      <w:pPr>
        <w:pStyle w:val="a7"/>
        <w:shd w:val="clear" w:color="auto" w:fill="FFFFFF"/>
        <w:spacing w:before="0" w:beforeAutospacing="0" w:after="0" w:afterAutospacing="0"/>
        <w:ind w:firstLine="709"/>
        <w:jc w:val="both"/>
        <w:rPr>
          <w:color w:val="000000"/>
          <w:lang w:val="kk-KZ"/>
        </w:rPr>
      </w:pPr>
      <w:r w:rsidRPr="00B54A7B">
        <w:rPr>
          <w:color w:val="000000"/>
          <w:lang w:val="kk-KZ"/>
        </w:rPr>
        <w:t>2-суретте</w:t>
      </w:r>
      <w:r w:rsidRPr="00DB06A6">
        <w:rPr>
          <w:color w:val="000000"/>
          <w:lang w:val="kk-KZ"/>
        </w:rPr>
        <w:t xml:space="preserve"> біздің еліміздегі сертификаттауды басқарудың схемалық диаграммасы көрсетілген, одан барлық сертификаттау жұмыстарын жүргізу үшін негізгі басқарушы</w:t>
      </w:r>
      <w:r>
        <w:rPr>
          <w:color w:val="000000"/>
          <w:lang w:val="kk-KZ"/>
        </w:rPr>
        <w:t xml:space="preserve"> және үйлестіруші орган Қазақстанның</w:t>
      </w:r>
      <w:r w:rsidRPr="00DB06A6">
        <w:rPr>
          <w:color w:val="000000"/>
          <w:lang w:val="kk-KZ"/>
        </w:rPr>
        <w:t xml:space="preserve"> Мемлекеттік стандарты болып табылатынын көруге болады, ол келесі негізгі функцияларды</w:t>
      </w:r>
      <w:r>
        <w:rPr>
          <w:color w:val="000000"/>
          <w:lang w:val="kk-KZ"/>
        </w:rPr>
        <w:t xml:space="preserve"> орындайды</w:t>
      </w:r>
      <w:r w:rsidR="007E68D2" w:rsidRPr="00DB06A6">
        <w:rPr>
          <w:color w:val="000000"/>
          <w:lang w:val="kk-KZ"/>
        </w:rPr>
        <w:t>:</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sidRPr="00DB06A6">
        <w:rPr>
          <w:color w:val="000000"/>
          <w:lang w:val="kk-KZ"/>
        </w:rPr>
        <w:t>- сертификаттау саласындағы мемлекеттік саясатты қалыптастырады және жүзе</w:t>
      </w:r>
      <w:r>
        <w:rPr>
          <w:color w:val="000000"/>
          <w:lang w:val="kk-KZ"/>
        </w:rPr>
        <w:t xml:space="preserve">ге асырады, ҚР-ның </w:t>
      </w:r>
      <w:r w:rsidRPr="00DB06A6">
        <w:rPr>
          <w:color w:val="000000"/>
          <w:lang w:val="kk-KZ"/>
        </w:rPr>
        <w:t xml:space="preserve"> аумағында сертификаттау бойынша жалпы ережелер мен ұсыныстарды белгілейді;</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sidRPr="00DB06A6">
        <w:rPr>
          <w:color w:val="000000"/>
          <w:lang w:val="kk-KZ"/>
        </w:rPr>
        <w:t>- сертификаттау жүйелері мен сәйкестік белгілерін мемлекеттік тіркеуді жүргізеді және олардың мемлекеттік тізілімін жүргізеді;</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sidRPr="00DB06A6">
        <w:rPr>
          <w:color w:val="000000"/>
          <w:lang w:val="kk-KZ"/>
        </w:rPr>
        <w:t>-сертификаттау ережелері, қолданыстағы сертификаттау жүйелері және сәйкестік белгілері туралы ресми ақпаратты жариялайды;</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sidRPr="00DB06A6">
        <w:rPr>
          <w:color w:val="000000"/>
          <w:lang w:val="kk-KZ"/>
        </w:rPr>
        <w:t>- халықаралық (аймақтық) сертификаттау жүйелеріне қосылу бойынша ұсыныстар дайындайды;</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Pr>
          <w:color w:val="000000"/>
          <w:lang w:val="kk-KZ"/>
        </w:rPr>
        <w:t>-</w:t>
      </w:r>
      <w:r w:rsidRPr="00DB06A6">
        <w:rPr>
          <w:color w:val="000000"/>
          <w:lang w:val="kk-KZ"/>
        </w:rPr>
        <w:t>халықаралық (өңірлік) ұйымдармен сертификаттау нәтижелерін (сертификаттарды, сәйкестік белгілерін, сынақ хаттамаларын) өзара тану туралы шарттарды белгіленген тәртіпте жасайды;</w:t>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r w:rsidRPr="00DB06A6">
        <w:rPr>
          <w:color w:val="000000"/>
          <w:lang w:val="kk-KZ"/>
        </w:rPr>
        <w:t>-сертификаттау мәселелері бойынша халықаралық және өңірлік ұйымдарда Қазақстан Республикасының атынан өкілдік етеді;</w:t>
      </w:r>
    </w:p>
    <w:p w:rsidR="00DB06A6" w:rsidRDefault="00DB06A6" w:rsidP="00DB06A6">
      <w:pPr>
        <w:pStyle w:val="a7"/>
        <w:shd w:val="clear" w:color="auto" w:fill="FFFFFF"/>
        <w:spacing w:before="0" w:beforeAutospacing="0" w:after="0" w:afterAutospacing="0"/>
        <w:ind w:firstLine="709"/>
        <w:jc w:val="both"/>
        <w:rPr>
          <w:color w:val="000000"/>
          <w:lang w:val="kk-KZ"/>
        </w:rPr>
      </w:pPr>
      <w:r w:rsidRPr="00545D7B">
        <w:rPr>
          <w:color w:val="000000"/>
          <w:lang w:val="kk-KZ"/>
        </w:rPr>
        <w:t>- сертификаттау мәселелері бойынша өтініштерді қарайды.</w:t>
      </w:r>
    </w:p>
    <w:p w:rsidR="007E68D2" w:rsidRDefault="007E68D2" w:rsidP="00DB06A6">
      <w:pPr>
        <w:pStyle w:val="a7"/>
        <w:shd w:val="clear" w:color="auto" w:fill="FFFFFF"/>
        <w:spacing w:before="0" w:beforeAutospacing="0" w:after="0" w:afterAutospacing="0"/>
        <w:ind w:firstLine="709"/>
        <w:jc w:val="both"/>
        <w:rPr>
          <w:color w:val="000000"/>
          <w:lang w:val="kk-KZ"/>
        </w:rPr>
      </w:pPr>
      <w:r w:rsidRPr="00A7009F">
        <w:rPr>
          <w:noProof/>
          <w:color w:val="000000"/>
        </w:rPr>
        <w:lastRenderedPageBreak/>
        <w:drawing>
          <wp:inline distT="0" distB="0" distL="0" distR="0" wp14:anchorId="3633460A" wp14:editId="6812CF6A">
            <wp:extent cx="5398770" cy="5398770"/>
            <wp:effectExtent l="0" t="0" r="0" b="0"/>
            <wp:docPr id="798" name="Рисунок 798" descr="http://bizlog.ru/lib/b2/img/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bizlog.ru/lib/b2/img/image068.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8770" cy="5398770"/>
                    </a:xfrm>
                    <a:prstGeom prst="rect">
                      <a:avLst/>
                    </a:prstGeom>
                    <a:noFill/>
                    <a:ln>
                      <a:noFill/>
                    </a:ln>
                  </pic:spPr>
                </pic:pic>
              </a:graphicData>
            </a:graphic>
          </wp:inline>
        </w:drawing>
      </w:r>
    </w:p>
    <w:p w:rsidR="00DB06A6" w:rsidRPr="00DB06A6" w:rsidRDefault="00DB06A6" w:rsidP="00DB06A6">
      <w:pPr>
        <w:pStyle w:val="a7"/>
        <w:shd w:val="clear" w:color="auto" w:fill="FFFFFF"/>
        <w:spacing w:before="0" w:beforeAutospacing="0" w:after="0" w:afterAutospacing="0"/>
        <w:ind w:firstLine="709"/>
        <w:jc w:val="both"/>
        <w:rPr>
          <w:color w:val="000000"/>
          <w:lang w:val="kk-KZ"/>
        </w:rPr>
      </w:pPr>
    </w:p>
    <w:p w:rsidR="00DB06A6" w:rsidRDefault="00DB06A6" w:rsidP="00A7009F">
      <w:pPr>
        <w:pStyle w:val="a7"/>
        <w:shd w:val="clear" w:color="auto" w:fill="FFFFFF"/>
        <w:spacing w:before="0" w:beforeAutospacing="0" w:after="0" w:afterAutospacing="0"/>
        <w:ind w:firstLine="709"/>
        <w:jc w:val="both"/>
        <w:rPr>
          <w:color w:val="000000"/>
          <w:lang w:val="kk-KZ"/>
        </w:rPr>
      </w:pPr>
      <w:r w:rsidRPr="00B54A7B">
        <w:rPr>
          <w:color w:val="000000"/>
          <w:lang w:val="kk-KZ"/>
        </w:rPr>
        <w:t>Сурет-</w:t>
      </w:r>
      <w:r w:rsidRPr="00B54A7B">
        <w:rPr>
          <w:color w:val="000000"/>
        </w:rPr>
        <w:t xml:space="preserve"> 2. Ресейдегі</w:t>
      </w:r>
      <w:r w:rsidRPr="00DB06A6">
        <w:rPr>
          <w:color w:val="000000"/>
        </w:rPr>
        <w:t xml:space="preserve"> сертификаттауды басқару схемасы</w:t>
      </w:r>
      <w:r>
        <w:rPr>
          <w:color w:val="000000"/>
          <w:lang w:val="kk-KZ"/>
        </w:rPr>
        <w:t>.</w:t>
      </w:r>
    </w:p>
    <w:p w:rsidR="00FD5DDB" w:rsidRDefault="00FD5DDB" w:rsidP="00A7009F">
      <w:pPr>
        <w:pStyle w:val="a7"/>
        <w:shd w:val="clear" w:color="auto" w:fill="FFFFFF"/>
        <w:spacing w:before="0" w:beforeAutospacing="0" w:after="0" w:afterAutospacing="0"/>
        <w:ind w:firstLine="709"/>
        <w:jc w:val="both"/>
        <w:rPr>
          <w:color w:val="000000"/>
          <w:lang w:val="kk-KZ"/>
        </w:rPr>
      </w:pPr>
    </w:p>
    <w:p w:rsidR="007E68D2"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Бұл ретте Қазақстан Республикасының Мемстандарты және басқа да мемлекеттік органдар өз құзыреті шегінде біртекті өнімді сертификаттау жүйелерін жасайды және соған сәйкес мынадай</w:t>
      </w:r>
      <w:r>
        <w:rPr>
          <w:color w:val="000000"/>
          <w:lang w:val="kk-KZ"/>
        </w:rPr>
        <w:t xml:space="preserve"> негізгі функцияларды орындайды</w:t>
      </w:r>
      <w:r w:rsidR="007E68D2" w:rsidRPr="00FD5DDB">
        <w:rPr>
          <w:color w:val="000000"/>
          <w:lang w:val="kk-KZ"/>
        </w:rPr>
        <w:t>:</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осы жүйелерде сертификаттау ережелері мен тәртібін белгілеу;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сертификаттау схемаларын таңдауды жүзеге асыру;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қажет болған жағдайда сертификаттау жүйелерінің орталық органдарын айқындайды (немесе орталық сертификаттау органдарының функцияларын орындай алады);</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міндетті сертификаттау бойынша жұмыстарды жүргізуге аккредиттеу және лицензиялар беру ережелерін белгілейді;</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сертификаттау органдарын және сынақ зертханаларын аккредиттеу, оларға жұмыстың жекелеген түрлерін жүзеге асыруға лицензиялар беру;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қатысушылар мен сертификаттау объектілерінің мемлекеттік тізілімін жүргізуге және олар туралы мәліметтерді белгіленген тәртіппен Қазақстан Республикасының Мемлекеттік стандартына ұсынуға;</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шетелдік сертификаттарды, сәйкестік белгілерін және сынақ нәтижелерін тану ережелерін белгілеу;</w:t>
      </w:r>
    </w:p>
    <w:p w:rsid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rPr>
        <w:lastRenderedPageBreak/>
        <w:t>-мемлекеттік бақылау мен қадағалауды жүзеге асыруға және өнімді сертификаттау және сертификаттау ережелерінің сақталуына инспекциялық бақылау жүргізу тәртібін белгілеуге;</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сертификаттау мәселелері бойынша өтініштерді қарау;</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сертификаттау жүйелері мен сәйкестік белгілерін Қазақстан Республикасының Мемлекеттік стандартына мемлекеттік тіркеуге ұсынуға;</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сәйкестік белгісін пайдалануға сертификат пен лицензиялар беруге.</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Біртекті өнімдерді сертификаттау жүйелерін құру кезінде сертификаттау жүйесінің орталық органы құрылады, оның негізгі функциялары:</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біртекті өнімді сертификаттау жүйесін қалыптастыру және оны басқару бойынша жұмыстарды ұйымдастыру, жүйеге кіретін сертификаттау органдары мен сынақ зертханаларының қызметін үйлестіру;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жүйеде сертификатталған өнім ассортиментіне қосымшаларды әзірлеу;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жүйеде сәйкестігі бойынша сертификаттау жүргізілетін нормативтік құжаттар қорын жетілдіру жұмыстарына қатысу;</w:t>
      </w:r>
    </w:p>
    <w:p w:rsidR="00FD5DDB" w:rsidRPr="00FD5DDB" w:rsidRDefault="00FD5DDB" w:rsidP="00FD5DDB">
      <w:pPr>
        <w:pStyle w:val="a7"/>
        <w:shd w:val="clear" w:color="auto" w:fill="FFFFFF"/>
        <w:spacing w:before="0" w:beforeAutospacing="0" w:after="0" w:afterAutospacing="0"/>
        <w:ind w:firstLine="709"/>
        <w:jc w:val="both"/>
        <w:rPr>
          <w:color w:val="000000"/>
        </w:rPr>
      </w:pPr>
      <w:r w:rsidRPr="00FD5DDB">
        <w:rPr>
          <w:color w:val="000000"/>
        </w:rPr>
        <w:t>- жүйеге қатысатын сертификаттау органдарының және сынақ зертханаларының әрекеттеріне қатысты өтініштерді қарау;</w:t>
      </w:r>
    </w:p>
    <w:p w:rsidR="00FD5DDB" w:rsidRDefault="00FD5DDB" w:rsidP="00FD5DDB">
      <w:pPr>
        <w:pStyle w:val="a7"/>
        <w:shd w:val="clear" w:color="auto" w:fill="FFFFFF"/>
        <w:spacing w:before="0" w:beforeAutospacing="0" w:after="0" w:afterAutospacing="0"/>
        <w:ind w:firstLine="709"/>
        <w:jc w:val="both"/>
        <w:rPr>
          <w:color w:val="000000"/>
          <w:lang w:val="kk-KZ"/>
        </w:rPr>
      </w:pPr>
      <w:r>
        <w:rPr>
          <w:color w:val="000000"/>
        </w:rPr>
        <w:t>-</w:t>
      </w:r>
      <w:r w:rsidRPr="00FD5DDB">
        <w:rPr>
          <w:color w:val="000000"/>
        </w:rPr>
        <w:t>жүйеге енгізілген сертификаттау жөніндегі органдардың және сынақ зертханаларының, сәйкестік белгісін пайдалануға берілген (күші жойылған) сертификаттар мен лицензиялардың есебін жүргізу, олар туралы, сондай-ақ жүйенің ережелері туралы ақпарат беру.</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Мемлекеттегі сертификаттау жүйелерінің сапасы, негізінен, сертификаттауға жататын өнімнің барлық түрлерін қамтитындай болуы керек. Әрбір мұндай жүйе іс жүзінде автономды және сертификатталған өнімнің белгілі бір түріне байланысты нақты функциялармен толтырылады.</w:t>
      </w:r>
    </w:p>
    <w:p w:rsidR="00FD5DD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Әрбір сертификаттау жүйесінде сертификаттау жұмыстарын ұйымдастыру мен жүргізуді және сертификаттауға жататын өнім туралы ақпараттың сенімділігін қамтамасыз ететін органдар құрылады. Оларға сертификаттау органы және аккреди</w:t>
      </w:r>
      <w:r w:rsidR="00B54A7B">
        <w:rPr>
          <w:color w:val="000000"/>
          <w:lang w:val="kk-KZ"/>
        </w:rPr>
        <w:t>ттелген сынақ зертханасы жатады</w:t>
      </w:r>
      <w:r w:rsidRPr="00B54A7B">
        <w:rPr>
          <w:color w:val="000000"/>
          <w:lang w:val="kk-KZ"/>
        </w:rPr>
        <w:t>.</w:t>
      </w:r>
      <w:r w:rsidRPr="00545D7B">
        <w:rPr>
          <w:color w:val="000000"/>
          <w:lang w:val="kk-KZ"/>
        </w:rPr>
        <w:t xml:space="preserve"> Сертификаттау жөніндегі орган өзінің негізгі міндетін жүзеге асыру үшін келесі функцияларды орындайды: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органның барлық функцияларын жүзеге асыруда функцияларды, жауапкершіліктерді бөлуді, персоналдың өзара әрекетін қамтамасыз етеді;</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негізделген рәсімдер мен сертификаттау схемалары бар органның жұмыс істеуі бойынша ұйымдық-әдістемелік құжаттарды әзірлейді;</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аккредиттеу саласына сәйкес сертификаттау үшін қолданылатын нормативтік құжаттар қорын қалыптастырады (толтырады) және жаңартады;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құжаттарға сәйкес өнімді сертификаттауды жүзеге асырады;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сертификатталған өнімге қатысты сәйкестік сертификаттарын және сәйкестік белгісін пайдалануға (немесе таңбаның өзін пайдаланады) лицензияларды тіркейді және береді;</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шетелдік сертификаттарды, сынақ хаттамаларын және өнімнің белгіленген талаптарға сәйкестігінің басқа да дәлелдерін талдайды және тіркейді;</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қажет болған жағдайда Қазақстан Республикасының Мемлекеттік стандартының аумақтық органдарын және басқа да ұйымдарды тарта отырып, сертификатталған өнімге (сертификаттау схемалары бойынша) инспекциялық бақылау жүргізеді;</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өзі берген куәліктер мен лицензиялардың күшін жояды немесе тоқтата тұрады, түзету шараларын әзірлеуге қатысады, олардың орындалуын бақылайды;</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xml:space="preserve">-сынақ зертханаларымен және басқа да сертификаттау органдарымен (соның ішінде басқа елдермен), </w:t>
      </w:r>
      <w:r>
        <w:rPr>
          <w:color w:val="000000"/>
          <w:lang w:val="kk-KZ"/>
        </w:rPr>
        <w:t xml:space="preserve">ҚР-ның </w:t>
      </w:r>
      <w:r w:rsidRPr="00545D7B">
        <w:rPr>
          <w:color w:val="000000"/>
          <w:lang w:val="kk-KZ"/>
        </w:rPr>
        <w:t>ұлттық сертификаттау органымен өзара әрекеттеседі;</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өнімді өндірушілермен (сатушылармен), өнімге мемлекеттік бақылауды және қадағалауды жүзеге асыратын ұйымдармен, тұтынушылармен және қоғамдық ұйымдармен өзара іс-қимыл жасайды;</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lastRenderedPageBreak/>
        <w:t>- ішкі тексерулер жүргізеді және оның ГОСТ Р сертификаттау жүйесіндегі сертификаттау органына қойылатын талаптарға және біртекті өнімдерді сертификаттау жүйелерінде белгіленген талаптарға сәйкестігін қамтамасыз етеді;</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өз қызметінің барлық мәселелері бойынша құжаттаманы жүргізеді;</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оның қызметіне инспекциялық бақылауды жүзеге асыратын органдардың осы құжаттамаға қолжетімділігін қамтамасыз етеді;</w:t>
      </w:r>
    </w:p>
    <w:p w:rsidR="00FD5DDB" w:rsidRPr="00545D7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-белгіленген тәртіпте Қазақстан Республикасының Мемлекеттік стандартына есептерді дайындайды;</w:t>
      </w:r>
    </w:p>
    <w:p w:rsidR="00FD5DD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-сертификаттау нәтижелері, оның ішінде сертификаттаудан өтпеген өнімдер туралы немесе анықталған бұзушылықтар және өнімнің белгіленген талаптарға сәйкес келмеуі туралы барлық мүдделі тұлғаларға ақпарат береді.</w:t>
      </w:r>
    </w:p>
    <w:p w:rsidR="007E68D2"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Аккредиттелген сынақ зертханасы келесі функцияларды орындайды</w:t>
      </w:r>
      <w:r w:rsidR="007E68D2" w:rsidRPr="00FD5DDB">
        <w:rPr>
          <w:color w:val="000000"/>
          <w:lang w:val="kk-KZ"/>
        </w:rPr>
        <w:t>:</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аккредиттеу шеңберінде сертификаттау жүйесінің ережелеріне сәйкес сынақтар жүргізеді және сынақ хаттамаларын береді. Сынақ нәтижелерінің сенімділігін, объективтілігін және талап етілетін дәлдігін қамтамасыз етеді;</w:t>
      </w:r>
    </w:p>
    <w:p w:rsidR="00FD5DDB" w:rsidRPr="00FD5DDB" w:rsidRDefault="001A73B2"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00FD5DDB" w:rsidRPr="00FD5DDB">
        <w:rPr>
          <w:color w:val="000000"/>
          <w:lang w:val="kk-KZ"/>
        </w:rPr>
        <w:t>аккредиттеу аттестатының қолданылуы тоқтатыла тұрған (жойылған) және (немесе) лицензияның қолданылуы тоқтатыла тұрған (жойылған) жағдайда жүйеде сертификаттау мақсатында сынақтар жүргізуді және сынақ хаттамаларын беруді тоқтата тұрады (тоқтатады);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Қазақстан Республикасының Мемлекеттiк стандартына сынақ зертханасының қызметiне инспекциялық бақылау жүргiзу, оның iшiнде барлық қажеттi құжаттаманы қамтамасыз ету, инспекциялық бақылауды жүзеге асыруға уәкiлеттi тұлғалардың қолжетiмдiлiгiн қамтамасыз ету, оларды тексеру нәтижелерiмен таныстыру үшiн қажеттi жағдайлар жасайды; сынақ зертханасының өзі жүргізетін іс-шаралар, зертхана қызметкерлерінің инспекциялық бақылауға қатысуы;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Қазақстан Республикасының Мемлекеттік стандартына сынақ зертханасының қызметі туралы ақпаратты ұсынады;</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тестілеу қызметіне байланысты құрылымдық және сапалық өзгерістер, сондай-ақ заңды мекенжайы мен төлем деректемелерінің өзгеруі туралы уақтылы хабарлайды;</w:t>
      </w:r>
    </w:p>
    <w:p w:rsidR="007E68D2" w:rsidRPr="00FD5DDB" w:rsidRDefault="001A73B2"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00FD5DDB" w:rsidRPr="00FD5DDB">
        <w:rPr>
          <w:color w:val="000000"/>
          <w:lang w:val="kk-KZ"/>
        </w:rPr>
        <w:t>өндірушінің (сатушының, орындаушының) коммерциялық құпиясын құрайтын мәліметтерді жария етпеуі;</w:t>
      </w:r>
    </w:p>
    <w:p w:rsidR="007E68D2"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xml:space="preserve">Сертификаттаудың тікелей объектісі өнім болғандықтан, сертификаттау шеңберінде өндірушілер </w:t>
      </w:r>
      <w:r>
        <w:rPr>
          <w:color w:val="000000"/>
          <w:lang w:val="kk-KZ"/>
        </w:rPr>
        <w:t>бірқатар функцияларды орындайды</w:t>
      </w:r>
      <w:r w:rsidR="007E68D2" w:rsidRPr="00FD5DDB">
        <w:rPr>
          <w:color w:val="000000"/>
          <w:lang w:val="kk-KZ"/>
        </w:rPr>
        <w:t>:</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FD5DDB">
        <w:rPr>
          <w:rFonts w:ascii="Times New Roman" w:eastAsia="Times New Roman" w:hAnsi="Times New Roman" w:cs="Times New Roman"/>
          <w:color w:val="000000"/>
          <w:sz w:val="24"/>
          <w:szCs w:val="24"/>
          <w:lang w:val="kk-KZ" w:eastAsia="ru-RU"/>
        </w:rPr>
        <w:t>- жүйе ережелеріне сәйкес сертификаттауға өтінім жіберуге, сертификаттау үшін қажетті өнімді, нормативтік, техникалық және басқа құжаттамаларды ұсынуға;</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FD5DDB">
        <w:rPr>
          <w:rFonts w:ascii="Times New Roman" w:eastAsia="Times New Roman" w:hAnsi="Times New Roman" w:cs="Times New Roman"/>
          <w:color w:val="000000"/>
          <w:sz w:val="24"/>
          <w:szCs w:val="24"/>
          <w:lang w:val="kk-KZ" w:eastAsia="ru-RU"/>
        </w:rPr>
        <w:t>- сатылған өнімнің олар сертификатталған нормативтік құжаттардың талаптарына сәйкестігін қамтамасыз етуге;</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FD5DDB">
        <w:rPr>
          <w:rFonts w:ascii="Times New Roman" w:eastAsia="Times New Roman" w:hAnsi="Times New Roman" w:cs="Times New Roman"/>
          <w:color w:val="000000"/>
          <w:sz w:val="24"/>
          <w:szCs w:val="24"/>
          <w:lang w:val="kk-KZ" w:eastAsia="ru-RU"/>
        </w:rPr>
        <w:t>- сертификаттау жүйесінің ережелерінде белгіленген тәртіппен сертификатталған өнімді сәйкестік белгісімен таңбалауға;</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FD5DDB">
        <w:rPr>
          <w:rFonts w:ascii="Times New Roman" w:eastAsia="Times New Roman" w:hAnsi="Times New Roman" w:cs="Times New Roman"/>
          <w:color w:val="000000"/>
          <w:sz w:val="24"/>
          <w:szCs w:val="24"/>
          <w:lang w:val="kk-KZ" w:eastAsia="ru-RU"/>
        </w:rPr>
        <w:t>- ілеспе техникалық құжаттамада сертификаттау туралы мәліметтерді және ол сәйкес келуге тиіс нормативтік құжаттарды көрсетуге, бұл ақпараттың тұтынушыға жеткізілуін қамтамасыз етуге;</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 ҚР-ның</w:t>
      </w:r>
      <w:r w:rsidRPr="00FD5DDB">
        <w:rPr>
          <w:rFonts w:ascii="Times New Roman" w:eastAsia="Times New Roman" w:hAnsi="Times New Roman" w:cs="Times New Roman"/>
          <w:color w:val="000000"/>
          <w:sz w:val="24"/>
          <w:szCs w:val="24"/>
          <w:lang w:val="kk-KZ" w:eastAsia="ru-RU"/>
        </w:rPr>
        <w:t xml:space="preserve"> заңнамалық актілерін және жүйе ережелерін басшылыққа ала отырып, сәйкестік сертификаты мен белгісін қолдануға;</w:t>
      </w:r>
    </w:p>
    <w:p w:rsidR="00FD5DDB" w:rsidRPr="00FD5DD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FD5DDB">
        <w:rPr>
          <w:rFonts w:ascii="Times New Roman" w:eastAsia="Times New Roman" w:hAnsi="Times New Roman" w:cs="Times New Roman"/>
          <w:color w:val="000000"/>
          <w:sz w:val="24"/>
          <w:szCs w:val="24"/>
          <w:lang w:val="kk-KZ" w:eastAsia="ru-RU"/>
        </w:rPr>
        <w:t>-өнімді сертификаттау жөніндегі органдардың лауазымды адамдарының және сертификатталған өнімге бақылауды жүзеге асыратын лауазымды адамдардың өз өкілеттіктерін кедергісіз орындауын қамтамасыз етуге;</w:t>
      </w:r>
    </w:p>
    <w:p w:rsidR="00FD5DDB" w:rsidRPr="00545D7B"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45D7B">
        <w:rPr>
          <w:rFonts w:ascii="Times New Roman" w:eastAsia="Times New Roman" w:hAnsi="Times New Roman" w:cs="Times New Roman"/>
          <w:color w:val="000000"/>
          <w:sz w:val="24"/>
          <w:szCs w:val="24"/>
          <w:lang w:val="kk-KZ" w:eastAsia="ru-RU"/>
        </w:rPr>
        <w:t>-сертификаттың қолданылу мерзiмi аяқталғаннан кейiн, өндiрiстiң шешiмi бойынша тоқтатыла тұрған немесе жойылған жағдайда (мiндеттi сертификаттауға жататын) өнiмдердiң өткiзуiн тоқтата тұруға немесе тоқтатуға. сертификаттау органы;</w:t>
      </w:r>
    </w:p>
    <w:p w:rsidR="009D56D6" w:rsidRDefault="00FD5DDB" w:rsidP="00FD5DDB">
      <w:pPr>
        <w:tabs>
          <w:tab w:val="left" w:pos="993"/>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45D7B">
        <w:rPr>
          <w:rFonts w:ascii="Times New Roman" w:eastAsia="Times New Roman" w:hAnsi="Times New Roman" w:cs="Times New Roman"/>
          <w:color w:val="000000"/>
          <w:sz w:val="24"/>
          <w:szCs w:val="24"/>
          <w:lang w:val="kk-KZ" w:eastAsia="ru-RU"/>
        </w:rPr>
        <w:lastRenderedPageBreak/>
        <w:t>- егер бұл өзгерістер сертификаттау кезінде тексерілген сипаттамаларға әсер ететін болса, техникалық құжаттамаға және сертификатталған өнімді өндіру процесіне енгізілген өзгерістер туралы сертификаттау органдарына хабарлауға.</w:t>
      </w:r>
    </w:p>
    <w:p w:rsidR="00FD5DDB" w:rsidRPr="00FD5DDB" w:rsidRDefault="00FD5DDB" w:rsidP="00FD5DDB">
      <w:pPr>
        <w:tabs>
          <w:tab w:val="left" w:pos="993"/>
          <w:tab w:val="left" w:pos="2429"/>
        </w:tabs>
        <w:spacing w:after="0" w:line="240" w:lineRule="auto"/>
        <w:ind w:firstLine="709"/>
        <w:jc w:val="center"/>
        <w:rPr>
          <w:rFonts w:ascii="Times New Roman" w:hAnsi="Times New Roman" w:cs="Times New Roman"/>
          <w:b/>
          <w:sz w:val="24"/>
          <w:szCs w:val="24"/>
          <w:lang w:val="kk-KZ"/>
        </w:rPr>
      </w:pPr>
    </w:p>
    <w:p w:rsidR="00B15623" w:rsidRPr="00FD5DDB" w:rsidRDefault="00FD5DDB" w:rsidP="00EE7BE7">
      <w:pPr>
        <w:tabs>
          <w:tab w:val="left" w:pos="993"/>
          <w:tab w:val="left" w:pos="2429"/>
        </w:tabs>
        <w:spacing w:after="0" w:line="240" w:lineRule="auto"/>
        <w:ind w:firstLine="709"/>
        <w:jc w:val="center"/>
        <w:rPr>
          <w:rFonts w:ascii="Times New Roman" w:hAnsi="Times New Roman" w:cs="Times New Roman"/>
          <w:b/>
          <w:sz w:val="24"/>
          <w:szCs w:val="24"/>
          <w:lang w:val="kk-KZ"/>
        </w:rPr>
      </w:pPr>
      <w:r w:rsidRPr="00FD5DDB">
        <w:rPr>
          <w:rFonts w:ascii="Times New Roman" w:hAnsi="Times New Roman" w:cs="Times New Roman"/>
          <w:b/>
          <w:sz w:val="24"/>
          <w:szCs w:val="24"/>
          <w:lang w:val="kk-KZ"/>
        </w:rPr>
        <w:t>Бақылау сұрақтары</w:t>
      </w:r>
      <w:r w:rsidR="00B15623" w:rsidRPr="00FD5DDB">
        <w:rPr>
          <w:rFonts w:ascii="Times New Roman" w:hAnsi="Times New Roman" w:cs="Times New Roman"/>
          <w:b/>
          <w:sz w:val="24"/>
          <w:szCs w:val="24"/>
          <w:lang w:val="kk-KZ"/>
        </w:rPr>
        <w:t>:</w:t>
      </w:r>
    </w:p>
    <w:p w:rsidR="00D857C3" w:rsidRPr="00FD5DDB" w:rsidRDefault="00D857C3" w:rsidP="00885975">
      <w:pPr>
        <w:tabs>
          <w:tab w:val="left" w:pos="993"/>
          <w:tab w:val="left" w:pos="2429"/>
        </w:tabs>
        <w:spacing w:after="0" w:line="240" w:lineRule="auto"/>
        <w:ind w:firstLine="709"/>
        <w:jc w:val="both"/>
        <w:rPr>
          <w:rFonts w:ascii="Times New Roman" w:hAnsi="Times New Roman" w:cs="Times New Roman"/>
          <w:b/>
          <w:sz w:val="24"/>
          <w:szCs w:val="24"/>
          <w:lang w:val="kk-KZ"/>
        </w:rPr>
      </w:pPr>
    </w:p>
    <w:p w:rsidR="00FD5DDB" w:rsidRPr="00FD5DDB"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sz w:val="24"/>
          <w:szCs w:val="24"/>
          <w:lang w:val="kk-KZ"/>
        </w:rPr>
        <w:t>1. Инженерлер мен экономистердің өнім сапасын бағалау тәсілдерінің айырмашылығы неде?</w:t>
      </w:r>
    </w:p>
    <w:p w:rsidR="00FD5DDB" w:rsidRPr="00FD5DDB"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sz w:val="24"/>
          <w:szCs w:val="24"/>
          <w:lang w:val="kk-KZ"/>
        </w:rPr>
        <w:t>2. Қоғамның өнім сапасына қойылатын талаптары қандай объективті және субъективті факторларға әсер етеді?</w:t>
      </w:r>
    </w:p>
    <w:p w:rsidR="009D56D6"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545D7B">
        <w:rPr>
          <w:rFonts w:ascii="Times New Roman" w:hAnsi="Times New Roman" w:cs="Times New Roman"/>
          <w:sz w:val="24"/>
          <w:szCs w:val="24"/>
          <w:lang w:val="kk-KZ"/>
        </w:rPr>
        <w:t>3. Тауарға деген әлеуметтік қажеттіліктерді қанағаттандыруға байланысты қоғам дамуында қандай кезеңдерді ажыратады?</w:t>
      </w:r>
    </w:p>
    <w:p w:rsidR="00FD5DDB" w:rsidRPr="00FD5DDB" w:rsidRDefault="00FD5DDB" w:rsidP="00FD5DDB">
      <w:pPr>
        <w:tabs>
          <w:tab w:val="left" w:pos="2429"/>
        </w:tabs>
        <w:spacing w:after="0" w:line="240" w:lineRule="auto"/>
        <w:ind w:firstLine="709"/>
        <w:jc w:val="both"/>
        <w:rPr>
          <w:rFonts w:ascii="Times New Roman" w:hAnsi="Times New Roman" w:cs="Times New Roman"/>
          <w:b/>
          <w:sz w:val="24"/>
          <w:szCs w:val="24"/>
          <w:lang w:val="kk-KZ"/>
        </w:rPr>
      </w:pPr>
    </w:p>
    <w:p w:rsidR="00885975" w:rsidRPr="00885975" w:rsidRDefault="00885975" w:rsidP="00A7009F">
      <w:pPr>
        <w:tabs>
          <w:tab w:val="left" w:pos="2429"/>
        </w:tabs>
        <w:spacing w:after="0" w:line="240" w:lineRule="auto"/>
        <w:ind w:firstLine="709"/>
        <w:jc w:val="both"/>
        <w:rPr>
          <w:rFonts w:ascii="Times New Roman" w:hAnsi="Times New Roman" w:cs="Times New Roman"/>
          <w:b/>
          <w:sz w:val="24"/>
          <w:szCs w:val="24"/>
          <w:lang w:val="kk-KZ"/>
        </w:rPr>
      </w:pPr>
    </w:p>
    <w:p w:rsidR="007E68D2" w:rsidRDefault="00FD5DDB" w:rsidP="00A7009F">
      <w:pPr>
        <w:tabs>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7E68D2" w:rsidRPr="00FD5DDB">
        <w:rPr>
          <w:rFonts w:ascii="Times New Roman" w:hAnsi="Times New Roman" w:cs="Times New Roman"/>
          <w:b/>
          <w:sz w:val="24"/>
          <w:szCs w:val="24"/>
          <w:lang w:val="kk-KZ"/>
        </w:rPr>
        <w:t xml:space="preserve"> </w:t>
      </w:r>
      <w:r w:rsidR="00D857C3" w:rsidRPr="00FD5DDB">
        <w:rPr>
          <w:rFonts w:ascii="Times New Roman" w:hAnsi="Times New Roman" w:cs="Times New Roman"/>
          <w:b/>
          <w:sz w:val="24"/>
          <w:szCs w:val="24"/>
          <w:lang w:val="kk-KZ"/>
        </w:rPr>
        <w:t>№</w:t>
      </w:r>
      <w:r w:rsidR="007E68D2" w:rsidRPr="00FD5DDB">
        <w:rPr>
          <w:rFonts w:ascii="Times New Roman" w:hAnsi="Times New Roman" w:cs="Times New Roman"/>
          <w:b/>
          <w:sz w:val="24"/>
          <w:szCs w:val="24"/>
          <w:lang w:val="kk-KZ"/>
        </w:rPr>
        <w:t>16</w:t>
      </w:r>
    </w:p>
    <w:p w:rsidR="00885975" w:rsidRPr="00885975" w:rsidRDefault="00885975" w:rsidP="00A7009F">
      <w:pPr>
        <w:tabs>
          <w:tab w:val="left" w:pos="2429"/>
        </w:tabs>
        <w:spacing w:after="0" w:line="240" w:lineRule="auto"/>
        <w:ind w:firstLine="709"/>
        <w:jc w:val="center"/>
        <w:rPr>
          <w:rFonts w:ascii="Times New Roman" w:hAnsi="Times New Roman" w:cs="Times New Roman"/>
          <w:b/>
          <w:sz w:val="24"/>
          <w:szCs w:val="24"/>
          <w:lang w:val="kk-KZ"/>
        </w:rPr>
      </w:pPr>
    </w:p>
    <w:p w:rsidR="00885975" w:rsidRPr="00FD5DDB" w:rsidRDefault="00FD5DDB" w:rsidP="00A7009F">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b/>
          <w:sz w:val="24"/>
          <w:szCs w:val="24"/>
          <w:lang w:val="kk-KZ"/>
        </w:rPr>
        <w:t xml:space="preserve">Тақырыбы: </w:t>
      </w:r>
      <w:r w:rsidRPr="00FD5DDB">
        <w:rPr>
          <w:rFonts w:ascii="Times New Roman" w:hAnsi="Times New Roman" w:cs="Times New Roman"/>
          <w:sz w:val="24"/>
          <w:szCs w:val="24"/>
          <w:lang w:val="kk-KZ"/>
        </w:rPr>
        <w:t>Сапа менеджментінің арнайы ішкі жүйелері. Сертификаттау. Сертификаттаудың негізгі алғы шарттары. Мемлекеттің сертификаттау қызметінің реттеу саласы</w:t>
      </w:r>
    </w:p>
    <w:p w:rsidR="00FD5DDB" w:rsidRDefault="00FD5DDB" w:rsidP="00A7009F">
      <w:pPr>
        <w:tabs>
          <w:tab w:val="left" w:pos="2429"/>
        </w:tabs>
        <w:spacing w:after="0" w:line="240" w:lineRule="auto"/>
        <w:ind w:firstLine="709"/>
        <w:jc w:val="both"/>
        <w:rPr>
          <w:rFonts w:ascii="Times New Roman" w:hAnsi="Times New Roman" w:cs="Times New Roman"/>
          <w:b/>
          <w:sz w:val="24"/>
          <w:szCs w:val="24"/>
          <w:lang w:val="kk-KZ"/>
        </w:rPr>
      </w:pPr>
    </w:p>
    <w:p w:rsidR="00FD5DDB" w:rsidRPr="00FD5DDB"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sz w:val="24"/>
          <w:szCs w:val="24"/>
          <w:lang w:val="kk-KZ"/>
        </w:rPr>
        <w:t>Жоспар:</w:t>
      </w:r>
    </w:p>
    <w:p w:rsidR="00FD5DDB" w:rsidRPr="00FD5DDB"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sz w:val="24"/>
          <w:szCs w:val="24"/>
          <w:lang w:val="kk-KZ"/>
        </w:rPr>
        <w:t>1.Сапа менеджментінің арнайы ішкі жүйелері.</w:t>
      </w:r>
    </w:p>
    <w:p w:rsidR="00FD5DDB" w:rsidRPr="00FD5DDB" w:rsidRDefault="00FD5DDB" w:rsidP="00FD5DDB">
      <w:pPr>
        <w:tabs>
          <w:tab w:val="left" w:pos="2429"/>
        </w:tabs>
        <w:spacing w:after="0" w:line="240" w:lineRule="auto"/>
        <w:ind w:firstLine="709"/>
        <w:jc w:val="both"/>
        <w:rPr>
          <w:rFonts w:ascii="Times New Roman" w:hAnsi="Times New Roman" w:cs="Times New Roman"/>
          <w:sz w:val="24"/>
          <w:szCs w:val="24"/>
        </w:rPr>
      </w:pPr>
      <w:r w:rsidRPr="00FD5DDB">
        <w:rPr>
          <w:rFonts w:ascii="Times New Roman" w:hAnsi="Times New Roman" w:cs="Times New Roman"/>
          <w:sz w:val="24"/>
          <w:szCs w:val="24"/>
        </w:rPr>
        <w:t>2. Сертификаттау. Сертификаттаудың негізгі алғы шарттары.</w:t>
      </w:r>
    </w:p>
    <w:p w:rsidR="00885975" w:rsidRPr="00FD5DDB" w:rsidRDefault="00FD5DDB" w:rsidP="00FD5DDB">
      <w:pPr>
        <w:tabs>
          <w:tab w:val="left" w:pos="2429"/>
        </w:tabs>
        <w:spacing w:after="0" w:line="240" w:lineRule="auto"/>
        <w:ind w:firstLine="709"/>
        <w:jc w:val="both"/>
        <w:rPr>
          <w:rFonts w:ascii="Times New Roman" w:hAnsi="Times New Roman" w:cs="Times New Roman"/>
          <w:sz w:val="24"/>
          <w:szCs w:val="24"/>
          <w:lang w:val="kk-KZ"/>
        </w:rPr>
      </w:pPr>
      <w:r w:rsidRPr="00FD5DDB">
        <w:rPr>
          <w:rFonts w:ascii="Times New Roman" w:hAnsi="Times New Roman" w:cs="Times New Roman"/>
          <w:sz w:val="24"/>
          <w:szCs w:val="24"/>
        </w:rPr>
        <w:t>3. Мемлекеттің сертификаттау қызметінің нормативтік көлемі</w:t>
      </w:r>
    </w:p>
    <w:p w:rsidR="00FD5DDB" w:rsidRPr="00FD5DDB" w:rsidRDefault="00FD5DDB" w:rsidP="00FD5DDB">
      <w:pPr>
        <w:tabs>
          <w:tab w:val="left" w:pos="2429"/>
        </w:tabs>
        <w:spacing w:after="0" w:line="240" w:lineRule="auto"/>
        <w:ind w:firstLine="709"/>
        <w:jc w:val="both"/>
        <w:rPr>
          <w:rFonts w:ascii="Times New Roman" w:hAnsi="Times New Roman" w:cs="Times New Roman"/>
          <w:b/>
          <w:sz w:val="24"/>
          <w:szCs w:val="24"/>
          <w:lang w:val="kk-KZ"/>
        </w:rPr>
      </w:pPr>
    </w:p>
    <w:p w:rsidR="00FD5DDB" w:rsidRDefault="00FD5DDB" w:rsidP="00A7009F">
      <w:pPr>
        <w:pStyle w:val="a7"/>
        <w:shd w:val="clear" w:color="auto" w:fill="FFFFFF"/>
        <w:spacing w:before="0" w:beforeAutospacing="0" w:after="0" w:afterAutospacing="0"/>
        <w:ind w:firstLine="709"/>
        <w:jc w:val="both"/>
        <w:rPr>
          <w:color w:val="000000"/>
          <w:lang w:val="kk-KZ"/>
        </w:rPr>
      </w:pPr>
      <w:r w:rsidRPr="00FD5DDB">
        <w:rPr>
          <w:color w:val="000000"/>
          <w:lang w:val="kk-KZ"/>
        </w:rPr>
        <w:t>Қажеттіліктердің өсу заңы шынымен әрекет ететін нарықтық кеңістікте әрбір өндірушіге және тұтастай алғанда мемлекетке өз өнімдерін өткізу шарттарын қамтамасыз ету үшін шаралар қабылдау қажет болады.</w:t>
      </w:r>
      <w:r>
        <w:rPr>
          <w:color w:val="000000"/>
          <w:lang w:val="kk-KZ"/>
        </w:rPr>
        <w:t xml:space="preserve"> </w:t>
      </w:r>
      <w:r w:rsidRPr="00FD5DDB">
        <w:rPr>
          <w:color w:val="000000"/>
          <w:lang w:val="kk-KZ"/>
        </w:rPr>
        <w:t>Ол үшін, біріншіден, халықаралық талаптарға сай қасиеттері бар өнімдерді жасауды қамтамасыз ету қажет; екіншіден, бұл өнімдерді нарықтық сферада қорғау, яғни. оны өндіру және нарыққа жеткізу құқығын жеңіп алу; үшіншіден, әрбір нақты өнім бойынша іс жүзінде осы өнім түрін өндірудің бүкіл кезеңінде мәлімделген сапа көрсеткіштерінің тұрақты мәндеріне кепілдік беру.</w:t>
      </w:r>
    </w:p>
    <w:p w:rsidR="007E68D2"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Өндірушілердің ішкі және сыртқы нарықтардағы қатаң бәсекелестігі өнімді өткізу саласындағы белгілі бір ережелер мен шарттарды анықтайды.</w:t>
      </w:r>
      <w:r>
        <w:rPr>
          <w:color w:val="000000"/>
          <w:lang w:val="kk-KZ"/>
        </w:rPr>
        <w:t xml:space="preserve"> </w:t>
      </w:r>
      <w:r w:rsidRPr="00FD5DDB">
        <w:rPr>
          <w:color w:val="000000"/>
          <w:lang w:val="kk-KZ"/>
        </w:rPr>
        <w:t xml:space="preserve">Өйткені, Қазақстан Республикасының өнімдері кез келген басқа мемлекеттің нарығында танылуы үшін олардың біздің ішкі нарықта танылып, сұранысының артуы жеткіліксіз. </w:t>
      </w:r>
      <w:r w:rsidRPr="00545D7B">
        <w:rPr>
          <w:color w:val="000000"/>
          <w:lang w:val="kk-KZ"/>
        </w:rPr>
        <w:t>Сұраныс жіберілген мемлекеттің нарығында пайда болуы маңызды.</w:t>
      </w:r>
      <w:r>
        <w:rPr>
          <w:color w:val="000000"/>
          <w:lang w:val="kk-KZ"/>
        </w:rPr>
        <w:t xml:space="preserve"> </w:t>
      </w:r>
      <w:r w:rsidRPr="00FD5DDB">
        <w:rPr>
          <w:color w:val="000000"/>
          <w:lang w:val="kk-KZ"/>
        </w:rPr>
        <w:t>Ал бұл үшін халықаралық талаптар мен тұтынушы мемлекеттің сыртқы нарыққа осы түрдегі өнімдерге қойылатын талаптарын ескеру қажет. Осындай қажеттілік негізінде мемлекет шеңберінде қызметтің ерекше түрін құрудың ақиқаты туындайды, оның шеңберінде келесі</w:t>
      </w:r>
      <w:r>
        <w:rPr>
          <w:color w:val="000000"/>
          <w:lang w:val="kk-KZ"/>
        </w:rPr>
        <w:t xml:space="preserve"> іс-шаралар жүзеге асырылар еді</w:t>
      </w:r>
      <w:r w:rsidR="007E68D2" w:rsidRPr="00FD5DDB">
        <w:rPr>
          <w:color w:val="000000"/>
          <w:lang w:val="kk-KZ"/>
        </w:rPr>
        <w:t>:</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мемлекеттік кәсіпорындарда ішкі және сыртқы нарықтың қажеттіліктерін қанағаттандыратын сапа деңгейімен кепілдендірілген өнім;</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өнімнің қасиеттерін олардың отандық және халықаралық стандарттар талаптарына сәйкестігін сынау;</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sidRPr="00FD5DDB">
        <w:rPr>
          <w:color w:val="000000"/>
          <w:lang w:val="kk-KZ"/>
        </w:rPr>
        <w:t>- өнімді сыртқы нарыққа шығару кезінде оларды қорғау;</w:t>
      </w:r>
    </w:p>
    <w:p w:rsidR="00FD5DDB" w:rsidRPr="00FD5DDB" w:rsidRDefault="00FD5DDB" w:rsidP="00FD5DDB">
      <w:pPr>
        <w:pStyle w:val="a7"/>
        <w:shd w:val="clear" w:color="auto" w:fill="FFFFFF"/>
        <w:spacing w:before="0" w:beforeAutospacing="0" w:after="0" w:afterAutospacing="0"/>
        <w:ind w:firstLine="709"/>
        <w:jc w:val="both"/>
        <w:rPr>
          <w:color w:val="000000"/>
          <w:lang w:val="kk-KZ"/>
        </w:rPr>
      </w:pPr>
      <w:r>
        <w:rPr>
          <w:color w:val="000000"/>
          <w:lang w:val="kk-KZ"/>
        </w:rPr>
        <w:t>-</w:t>
      </w:r>
      <w:r w:rsidRPr="00FD5DDB">
        <w:rPr>
          <w:color w:val="000000"/>
          <w:lang w:val="kk-KZ"/>
        </w:rPr>
        <w:t>ішкі нарықты және тұтынушылардың мүдделерін отандық және шетелдік өндірістің сапасыз өнімдерінен қорғау;</w:t>
      </w:r>
    </w:p>
    <w:p w:rsidR="00FD5DDB" w:rsidRDefault="00FD5DDB" w:rsidP="00FD5DDB">
      <w:pPr>
        <w:pStyle w:val="a7"/>
        <w:shd w:val="clear" w:color="auto" w:fill="FFFFFF"/>
        <w:spacing w:before="0" w:beforeAutospacing="0" w:after="0" w:afterAutospacing="0"/>
        <w:ind w:firstLine="709"/>
        <w:jc w:val="both"/>
        <w:rPr>
          <w:color w:val="000000"/>
          <w:lang w:val="kk-KZ"/>
        </w:rPr>
      </w:pPr>
      <w:r w:rsidRPr="00545D7B">
        <w:rPr>
          <w:color w:val="000000"/>
          <w:lang w:val="kk-KZ"/>
        </w:rPr>
        <w:t>- қоғам экологиясына, оның өміршеңдігіне әсер ететін сапасыз өнімдерден қорғау.</w:t>
      </w:r>
    </w:p>
    <w:p w:rsidR="007E68D2" w:rsidRPr="00DE0227" w:rsidRDefault="00DE0227" w:rsidP="00FD5DDB">
      <w:pPr>
        <w:pStyle w:val="a7"/>
        <w:shd w:val="clear" w:color="auto" w:fill="FFFFFF"/>
        <w:spacing w:before="0" w:beforeAutospacing="0" w:after="0" w:afterAutospacing="0"/>
        <w:ind w:firstLine="709"/>
        <w:jc w:val="both"/>
        <w:rPr>
          <w:color w:val="000000"/>
          <w:lang w:val="kk-KZ"/>
        </w:rPr>
      </w:pPr>
      <w:r w:rsidRPr="00DE0227">
        <w:rPr>
          <w:color w:val="000000"/>
          <w:lang w:val="kk-KZ"/>
        </w:rPr>
        <w:t>Қызметтің бұл түрі - өнімдер мен қызметтерді сертификаттау деп аталады.</w:t>
      </w:r>
      <w:r w:rsidR="007E68D2" w:rsidRPr="00DE0227">
        <w:rPr>
          <w:color w:val="000000"/>
          <w:lang w:val="kk-KZ"/>
        </w:rPr>
        <w:t xml:space="preserve">. </w:t>
      </w:r>
      <w:r w:rsidRPr="00DE0227">
        <w:rPr>
          <w:color w:val="000000"/>
          <w:lang w:val="kk-KZ"/>
        </w:rPr>
        <w:t>Өнімді сертификаттау өнімнің белгіленген талаптарға сәйкестігін растау т</w:t>
      </w:r>
      <w:r>
        <w:rPr>
          <w:color w:val="000000"/>
          <w:lang w:val="kk-KZ"/>
        </w:rPr>
        <w:t>әсілдерінің бірі болып табылады</w:t>
      </w:r>
      <w:r w:rsidR="007E68D2" w:rsidRPr="00DE0227">
        <w:rPr>
          <w:color w:val="000000"/>
          <w:lang w:val="kk-KZ"/>
        </w:rPr>
        <w:t>.</w:t>
      </w:r>
    </w:p>
    <w:p w:rsidR="00DE0227" w:rsidRDefault="00DE0227" w:rsidP="00A7009F">
      <w:pPr>
        <w:pStyle w:val="a7"/>
        <w:shd w:val="clear" w:color="auto" w:fill="FFFFFF"/>
        <w:spacing w:before="0" w:beforeAutospacing="0" w:after="0" w:afterAutospacing="0"/>
        <w:ind w:firstLine="709"/>
        <w:jc w:val="both"/>
        <w:rPr>
          <w:color w:val="000000"/>
          <w:lang w:val="kk-KZ"/>
        </w:rPr>
      </w:pPr>
      <w:r w:rsidRPr="00DE0227">
        <w:rPr>
          <w:color w:val="000000"/>
          <w:lang w:val="kk-KZ"/>
        </w:rPr>
        <w:lastRenderedPageBreak/>
        <w:t>Халықаралық сертификаттау ұйымының № 2 нұсқаулығында, Стандарттау және байланысты әрекеттер – Жалпы сөздікте анықталғандай, сәйкестікті бағалау – тиісті талаптардың орындалып жатқанын тікелей немесе жанама түрде анықтайтын кез келген қызмет.</w:t>
      </w:r>
    </w:p>
    <w:p w:rsidR="00DE0227" w:rsidRDefault="00DE0227" w:rsidP="00DE0227">
      <w:pPr>
        <w:pStyle w:val="a7"/>
        <w:shd w:val="clear" w:color="auto" w:fill="FFFFFF"/>
        <w:spacing w:before="0" w:beforeAutospacing="0" w:after="0" w:afterAutospacing="0"/>
        <w:ind w:firstLine="709"/>
        <w:jc w:val="both"/>
        <w:rPr>
          <w:color w:val="000000"/>
          <w:lang w:val="kk-KZ"/>
        </w:rPr>
      </w:pPr>
      <w:r w:rsidRPr="00DE0227">
        <w:rPr>
          <w:color w:val="000000"/>
          <w:lang w:val="kk-KZ"/>
        </w:rPr>
        <w:t>Сертификаттау жұмысының теориясы мен практикасында заң жүзінде тексерілген талаптар мен сертификаттау саласындағы негізгі анықтамалар қолданылады.</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Сертификаттау – </w:t>
      </w:r>
      <w:r w:rsidRPr="00DE0227">
        <w:rPr>
          <w:iCs/>
          <w:color w:val="000000"/>
          <w:lang w:val="kk-KZ"/>
        </w:rPr>
        <w:t>өнімнің белгіленген талаптарға сәйкестігін растау жөніндегі қызмет.</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Сертификаттау жүйесі – </w:t>
      </w:r>
      <w:r w:rsidRPr="00DE0227">
        <w:rPr>
          <w:iCs/>
          <w:color w:val="000000"/>
          <w:lang w:val="kk-KZ"/>
        </w:rPr>
        <w:t>осы жүйеде белгіленген ережелер бойынша сертификаттауды жүзеге асыратын сертификаттауға қатысушылардың жиынтығы. Біртекті өнімді сертификаттау схемасы – бірдей арнайы стандарттар мен ережелер және бірдей процедура қолданылатын өнімдердің белгілі бір тобына қатысты сертификаттау жүйесі.</w:t>
      </w:r>
    </w:p>
    <w:p w:rsidR="00DE0227" w:rsidRPr="00DE0227" w:rsidRDefault="00DE0227" w:rsidP="00DE0227">
      <w:pPr>
        <w:pStyle w:val="a7"/>
        <w:shd w:val="clear" w:color="auto" w:fill="FFFFFF"/>
        <w:spacing w:before="0" w:beforeAutospacing="0" w:after="0" w:afterAutospacing="0"/>
        <w:ind w:firstLine="709"/>
        <w:jc w:val="both"/>
        <w:rPr>
          <w:i/>
          <w:iCs/>
          <w:color w:val="000000"/>
          <w:lang w:val="kk-KZ"/>
        </w:rPr>
      </w:pPr>
      <w:r w:rsidRPr="00DE0227">
        <w:rPr>
          <w:i/>
          <w:iCs/>
          <w:color w:val="000000"/>
          <w:lang w:val="kk-KZ"/>
        </w:rPr>
        <w:t>Сертификаттау жүйесінің орталық органы біртекті өнімдерді сертификаттау жүйесіне жетекшілік ететін орган болып табылады.</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Сертификаттау органы - </w:t>
      </w:r>
      <w:r w:rsidRPr="00DE0227">
        <w:rPr>
          <w:iCs/>
          <w:color w:val="000000"/>
          <w:lang w:val="kk-KZ"/>
        </w:rPr>
        <w:t>бұл белгілі бір өнімдердің сәйкестігін растайтын орган.</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Cs/>
          <w:color w:val="000000"/>
          <w:lang w:val="kk-KZ"/>
        </w:rPr>
        <w:t>Сынақ зертханасы (сынақ орталығы) – жекелеген өнімдерге сынақтарды (сынақтардың жекелеген түрлерін) жүргізетін зертхана (орталық) (бұдан әрі – сынақ зертханасы).</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Сәйкестік сертификаты</w:t>
      </w:r>
      <w:r w:rsidRPr="00DE0227">
        <w:rPr>
          <w:iCs/>
          <w:color w:val="000000"/>
          <w:lang w:val="kk-KZ"/>
        </w:rPr>
        <w:t xml:space="preserve"> – сертификатталған өнімнің белгіленген талаптарға сәйкестігін растау үшін сертификаттау жүйесінің ережелеріне сәйкес берілетін құжат.</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Сәйкестік белгісі – </w:t>
      </w:r>
      <w:r w:rsidRPr="00DE0227">
        <w:rPr>
          <w:iCs/>
          <w:color w:val="000000"/>
          <w:lang w:val="kk-KZ"/>
        </w:rPr>
        <w:t>белгіленген тәртіппен тіркелген, осы сертификаттау жүйесінде белгіленген ережелерге сәйкес онымен таңбаланған өнімнің белгіленген талаптарға сәйкестігін растайтын белгі.</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Сынақ зертханасын немесе сертификаттау органын аккредиттеу - </w:t>
      </w:r>
      <w:r>
        <w:rPr>
          <w:iCs/>
          <w:color w:val="000000"/>
          <w:lang w:val="kk-KZ"/>
        </w:rPr>
        <w:t>бұл  ҚР-ның</w:t>
      </w:r>
      <w:r w:rsidRPr="00DE0227">
        <w:rPr>
          <w:iCs/>
          <w:color w:val="000000"/>
          <w:lang w:val="kk-KZ"/>
        </w:rPr>
        <w:t xml:space="preserve"> заңнамалық актілеріне сәйкес уәкілетті орган мәлімделген аумақта белгілі бір жұмыстарды орындайтын сынақ зертханасының немесе сертификаттау органының мүмкіндігін ресми мойындайтын рәсім.</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Cs/>
          <w:color w:val="000000"/>
          <w:lang w:val="kk-KZ"/>
        </w:rPr>
        <w:t>Сертификаттау ережелерінің сақталуына инспекциялық бақылау (аккредиттелген сертификаттау органдарының, сынақ зертханаларының қызметіне) өнімнің оны сертификаттау кезінде расталған белгіленген талаптарға сәйкестігін жалғастыру мақсатында жүргізілетін тексеру болып табылады.</w:t>
      </w:r>
    </w:p>
    <w:p w:rsidR="00DE0227" w:rsidRPr="00DE0227" w:rsidRDefault="00DE0227" w:rsidP="00DE0227">
      <w:pPr>
        <w:pStyle w:val="a7"/>
        <w:shd w:val="clear" w:color="auto" w:fill="FFFFFF"/>
        <w:spacing w:before="0" w:beforeAutospacing="0" w:after="0" w:afterAutospacing="0"/>
        <w:ind w:firstLine="709"/>
        <w:jc w:val="both"/>
        <w:rPr>
          <w:iCs/>
          <w:color w:val="000000"/>
          <w:lang w:val="kk-KZ"/>
        </w:rPr>
      </w:pPr>
      <w:r w:rsidRPr="00DE0227">
        <w:rPr>
          <w:i/>
          <w:iCs/>
          <w:color w:val="000000"/>
          <w:lang w:val="kk-KZ"/>
        </w:rPr>
        <w:t xml:space="preserve">Өтініш беруші – </w:t>
      </w:r>
      <w:r w:rsidRPr="00DE0227">
        <w:rPr>
          <w:iCs/>
          <w:color w:val="000000"/>
          <w:lang w:val="kk-KZ"/>
        </w:rPr>
        <w:t>аккредиттеу немесе сертификаттау үшін өтініш берген кәсіпорын, ұйым, тұлға.</w:t>
      </w:r>
    </w:p>
    <w:p w:rsidR="00DE0227" w:rsidRPr="00545D7B" w:rsidRDefault="00DE0227" w:rsidP="00DE0227">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Сертификаттау әдісі (нысаны, схемасы) – </w:t>
      </w:r>
      <w:r w:rsidRPr="00545D7B">
        <w:rPr>
          <w:iCs/>
          <w:color w:val="000000"/>
          <w:lang w:val="kk-KZ"/>
        </w:rPr>
        <w:t>өнімнің белгіленген талаптарға сәйкестігінің дәлелі ретінде ресми түрде қабылданған (белгіленген) іс-әрекеттердің белгілі бір кешені (бұдан әрі – сертификаттау схемасы).</w:t>
      </w:r>
    </w:p>
    <w:p w:rsidR="00DE0227" w:rsidRPr="00545D7B" w:rsidRDefault="00DE0227" w:rsidP="00DE0227">
      <w:pPr>
        <w:pStyle w:val="a7"/>
        <w:shd w:val="clear" w:color="auto" w:fill="FFFFFF"/>
        <w:spacing w:before="0" w:beforeAutospacing="0" w:after="0" w:afterAutospacing="0"/>
        <w:ind w:firstLine="709"/>
        <w:jc w:val="both"/>
        <w:rPr>
          <w:iCs/>
          <w:color w:val="000000"/>
          <w:lang w:val="kk-KZ"/>
        </w:rPr>
      </w:pPr>
      <w:r w:rsidRPr="00545D7B">
        <w:rPr>
          <w:i/>
          <w:iCs/>
          <w:color w:val="000000"/>
          <w:lang w:val="kk-KZ"/>
        </w:rPr>
        <w:t xml:space="preserve">Өнімді сәйкестендіру – </w:t>
      </w:r>
      <w:r w:rsidRPr="00545D7B">
        <w:rPr>
          <w:iCs/>
          <w:color w:val="000000"/>
          <w:lang w:val="kk-KZ"/>
        </w:rPr>
        <w:t>сертификаттауға ұсынылған өнімнің осы өнім түріне қойылатын талаптарға (нормативтік-техникалық құжаттамада, өнім туралы ақпаратта) сәйкестігі белгіленетін рәсім.</w:t>
      </w:r>
    </w:p>
    <w:p w:rsidR="00DE0227" w:rsidRPr="00545D7B" w:rsidRDefault="00DE0227" w:rsidP="00DE0227">
      <w:pPr>
        <w:pStyle w:val="a7"/>
        <w:shd w:val="clear" w:color="auto" w:fill="FFFFFF"/>
        <w:spacing w:before="0" w:beforeAutospacing="0" w:after="0" w:afterAutospacing="0"/>
        <w:ind w:firstLine="709"/>
        <w:jc w:val="both"/>
        <w:rPr>
          <w:i/>
          <w:iCs/>
          <w:color w:val="000000"/>
          <w:lang w:val="kk-KZ"/>
        </w:rPr>
      </w:pPr>
      <w:r w:rsidRPr="00545D7B">
        <w:rPr>
          <w:i/>
          <w:iCs/>
          <w:color w:val="000000"/>
          <w:lang w:val="kk-KZ"/>
        </w:rPr>
        <w:t>Сертификаттау келесі мақсаттарға қол жеткізуге бағытталған:</w:t>
      </w:r>
    </w:p>
    <w:p w:rsidR="00DE0227" w:rsidRPr="00545D7B" w:rsidRDefault="00DE0227" w:rsidP="00DE0227">
      <w:pPr>
        <w:pStyle w:val="a7"/>
        <w:shd w:val="clear" w:color="auto" w:fill="FFFFFF"/>
        <w:spacing w:before="0" w:beforeAutospacing="0" w:after="0" w:afterAutospacing="0"/>
        <w:ind w:firstLine="709"/>
        <w:jc w:val="both"/>
        <w:rPr>
          <w:i/>
          <w:iCs/>
          <w:color w:val="000000"/>
          <w:lang w:val="kk-KZ"/>
        </w:rPr>
      </w:pPr>
      <w:r w:rsidRPr="00545D7B">
        <w:rPr>
          <w:i/>
          <w:iCs/>
          <w:color w:val="000000"/>
          <w:lang w:val="kk-KZ"/>
        </w:rPr>
        <w:t>-</w:t>
      </w:r>
      <w:r>
        <w:rPr>
          <w:i/>
          <w:iCs/>
          <w:color w:val="000000"/>
          <w:lang w:val="kk-KZ"/>
        </w:rPr>
        <w:t>ҚР-ның</w:t>
      </w:r>
      <w:r w:rsidRPr="00545D7B">
        <w:rPr>
          <w:i/>
          <w:iCs/>
          <w:color w:val="000000"/>
          <w:lang w:val="kk-KZ"/>
        </w:rPr>
        <w:t xml:space="preserve"> бірыңғай тауар нарығындағы кәсіпорындардың, мекемелердің, ұйымдардың және кәсіпкерлердің қызметіне, сондай-ақ халықаралық экономикалық, ғылыми-техникалық ынтымақтастыққа және халықаралық саудаға қатысуға жағдай жасау;</w:t>
      </w:r>
    </w:p>
    <w:p w:rsidR="00DE0227" w:rsidRPr="00545D7B" w:rsidRDefault="00DE0227" w:rsidP="00DE0227">
      <w:pPr>
        <w:pStyle w:val="a7"/>
        <w:shd w:val="clear" w:color="auto" w:fill="FFFFFF"/>
        <w:spacing w:before="0" w:beforeAutospacing="0" w:after="0" w:afterAutospacing="0"/>
        <w:ind w:firstLine="709"/>
        <w:jc w:val="both"/>
        <w:rPr>
          <w:i/>
          <w:iCs/>
          <w:color w:val="000000"/>
          <w:lang w:val="kk-KZ"/>
        </w:rPr>
      </w:pPr>
      <w:r w:rsidRPr="00545D7B">
        <w:rPr>
          <w:i/>
          <w:iCs/>
          <w:color w:val="000000"/>
          <w:lang w:val="kk-KZ"/>
        </w:rPr>
        <w:t xml:space="preserve">- </w:t>
      </w:r>
      <w:r w:rsidRPr="00545D7B">
        <w:rPr>
          <w:iCs/>
          <w:color w:val="000000"/>
          <w:lang w:val="kk-KZ"/>
        </w:rPr>
        <w:t>ішкі нарықты және тұтынушылардың мүдделерін сапасыз шетелдік өнімдерді алудан қорғау;</w:t>
      </w:r>
    </w:p>
    <w:p w:rsidR="007E68D2" w:rsidRPr="00545D7B" w:rsidRDefault="00DE0227" w:rsidP="00DE0227">
      <w:pPr>
        <w:pStyle w:val="a7"/>
        <w:shd w:val="clear" w:color="auto" w:fill="FFFFFF"/>
        <w:spacing w:before="0" w:beforeAutospacing="0" w:after="0" w:afterAutospacing="0"/>
        <w:ind w:firstLine="709"/>
        <w:jc w:val="both"/>
        <w:rPr>
          <w:color w:val="000000"/>
          <w:lang w:val="kk-KZ"/>
        </w:rPr>
      </w:pPr>
      <w:r w:rsidRPr="00545D7B">
        <w:rPr>
          <w:iCs/>
          <w:color w:val="000000"/>
          <w:lang w:val="kk-KZ"/>
        </w:rPr>
        <w:t>- тұтынушыларға өнімді сауатты таңдауға көмектесу</w:t>
      </w:r>
      <w:r w:rsidR="007E68D2" w:rsidRPr="00545D7B">
        <w:rPr>
          <w:color w:val="000000"/>
          <w:lang w:val="kk-KZ"/>
        </w:rPr>
        <w:t>;</w:t>
      </w:r>
    </w:p>
    <w:p w:rsidR="00DE0227" w:rsidRPr="00545D7B" w:rsidRDefault="00DE0227" w:rsidP="00DE0227">
      <w:pPr>
        <w:pStyle w:val="a7"/>
        <w:shd w:val="clear" w:color="auto" w:fill="FFFFFF"/>
        <w:spacing w:before="0" w:beforeAutospacing="0" w:after="0" w:afterAutospacing="0"/>
        <w:ind w:firstLine="709"/>
        <w:jc w:val="both"/>
        <w:rPr>
          <w:color w:val="000000"/>
          <w:lang w:val="kk-KZ"/>
        </w:rPr>
      </w:pPr>
      <w:r w:rsidRPr="00545D7B">
        <w:rPr>
          <w:color w:val="000000"/>
          <w:lang w:val="kk-KZ"/>
        </w:rPr>
        <w:t>- экспортты ынталандыру және өнімнің бәсекеге қабілеттілігін арттыру;</w:t>
      </w:r>
    </w:p>
    <w:p w:rsidR="00DE0227" w:rsidRPr="00545D7B" w:rsidRDefault="00DE0227" w:rsidP="00DE0227">
      <w:pPr>
        <w:pStyle w:val="a7"/>
        <w:shd w:val="clear" w:color="auto" w:fill="FFFFFF"/>
        <w:spacing w:before="0" w:beforeAutospacing="0" w:after="0" w:afterAutospacing="0"/>
        <w:ind w:firstLine="709"/>
        <w:jc w:val="both"/>
        <w:rPr>
          <w:color w:val="000000"/>
          <w:lang w:val="kk-KZ"/>
        </w:rPr>
      </w:pPr>
      <w:r w:rsidRPr="00545D7B">
        <w:rPr>
          <w:color w:val="000000"/>
          <w:lang w:val="kk-KZ"/>
        </w:rPr>
        <w:t>- тұтынушыны өндірушінің (сатушы, орындаушы) арамдығынан қорғау;</w:t>
      </w:r>
    </w:p>
    <w:p w:rsidR="00DE0227" w:rsidRPr="00545D7B" w:rsidRDefault="00DE0227" w:rsidP="00DE0227">
      <w:pPr>
        <w:pStyle w:val="a7"/>
        <w:shd w:val="clear" w:color="auto" w:fill="FFFFFF"/>
        <w:spacing w:before="0" w:beforeAutospacing="0" w:after="0" w:afterAutospacing="0"/>
        <w:ind w:firstLine="709"/>
        <w:jc w:val="both"/>
        <w:rPr>
          <w:color w:val="000000"/>
          <w:lang w:val="kk-KZ"/>
        </w:rPr>
      </w:pPr>
      <w:r w:rsidRPr="00545D7B">
        <w:rPr>
          <w:color w:val="000000"/>
          <w:lang w:val="kk-KZ"/>
        </w:rPr>
        <w:t>- өнімнің қоршаған ортаға, өмірге, денсаулыққа және мүлікке қауіпсіздігін бақылау;</w:t>
      </w:r>
    </w:p>
    <w:p w:rsidR="00DE0227" w:rsidRDefault="00DE0227" w:rsidP="00DE0227">
      <w:pPr>
        <w:pStyle w:val="a7"/>
        <w:shd w:val="clear" w:color="auto" w:fill="FFFFFF"/>
        <w:spacing w:before="0" w:beforeAutospacing="0" w:after="0" w:afterAutospacing="0"/>
        <w:ind w:firstLine="709"/>
        <w:jc w:val="both"/>
        <w:rPr>
          <w:color w:val="000000"/>
          <w:lang w:val="kk-KZ"/>
        </w:rPr>
      </w:pPr>
      <w:r w:rsidRPr="00545D7B">
        <w:rPr>
          <w:color w:val="000000"/>
          <w:lang w:val="kk-KZ"/>
        </w:rPr>
        <w:lastRenderedPageBreak/>
        <w:t>- өндірушілер мәлімдеген өнім сапасының көрсеткіштерін растау.</w:t>
      </w:r>
    </w:p>
    <w:p w:rsidR="00DE0227" w:rsidRDefault="00DE0227" w:rsidP="00A7009F">
      <w:pPr>
        <w:pStyle w:val="a7"/>
        <w:shd w:val="clear" w:color="auto" w:fill="FFFFFF"/>
        <w:spacing w:before="0" w:beforeAutospacing="0" w:after="0" w:afterAutospacing="0"/>
        <w:ind w:firstLine="709"/>
        <w:jc w:val="both"/>
        <w:rPr>
          <w:color w:val="000000"/>
          <w:lang w:val="kk-KZ"/>
        </w:rPr>
      </w:pPr>
      <w:r w:rsidRPr="00DE0227">
        <w:rPr>
          <w:color w:val="000000"/>
          <w:lang w:val="kk-KZ"/>
        </w:rPr>
        <w:t>Әлемдік және отандық тәжірибеде объектілердің белгіленген талаптарға сәйкестігін растау үшін әртүрлі әдістер қолданылады, оны әртүрлі тараптар - өндірушілер, сатушылар, тапсырыс берушілер, сондай-ақ олардан тәуелсіз органдар мен ұйымдар орындайды.</w:t>
      </w:r>
      <w:r>
        <w:rPr>
          <w:color w:val="000000"/>
          <w:lang w:val="kk-KZ"/>
        </w:rPr>
        <w:t xml:space="preserve"> </w:t>
      </w:r>
      <w:r w:rsidRPr="00DE0227">
        <w:rPr>
          <w:color w:val="000000"/>
          <w:lang w:val="kk-KZ"/>
        </w:rPr>
        <w:t>Соңғысы, атап айтқанда, стандарттардың міндетті талаптарының сақталуын, техникалық және санитарлық қауіпсіздікті қадағалау органдарының қызметін, ведомстволық бақылауды және мемлекеттік қажеттіліктер үшін өнімді қабылдауды (мемлекеттік резерв, қорғаныс өнімдеріне тапсырыстар және т.б.) мемле</w:t>
      </w:r>
      <w:r>
        <w:rPr>
          <w:color w:val="000000"/>
          <w:lang w:val="kk-KZ"/>
        </w:rPr>
        <w:t xml:space="preserve">кеттік қадағалау болуы мүмкін. </w:t>
      </w:r>
    </w:p>
    <w:p w:rsidR="00455F07" w:rsidRDefault="00455F07" w:rsidP="00A7009F">
      <w:pPr>
        <w:pStyle w:val="a7"/>
        <w:shd w:val="clear" w:color="auto" w:fill="FFFFFF"/>
        <w:spacing w:before="0" w:beforeAutospacing="0" w:after="0" w:afterAutospacing="0"/>
        <w:ind w:firstLine="709"/>
        <w:jc w:val="both"/>
        <w:rPr>
          <w:color w:val="000000"/>
          <w:lang w:val="kk-KZ"/>
        </w:rPr>
      </w:pPr>
      <w:r w:rsidRPr="00455F07">
        <w:rPr>
          <w:color w:val="000000"/>
          <w:lang w:val="kk-KZ"/>
        </w:rPr>
        <w:t>Шетелде қазіргі уақытта сәйкестікті растаудың негізгі дәлелі өндірушінің өз атынан және өз жауапкершілігімен берген сәйкестік туралы декларациясы болып табылады.</w:t>
      </w:r>
      <w:r>
        <w:rPr>
          <w:color w:val="000000"/>
          <w:lang w:val="kk-KZ"/>
        </w:rPr>
        <w:t xml:space="preserve"> </w:t>
      </w:r>
      <w:r w:rsidRPr="00455F07">
        <w:rPr>
          <w:color w:val="000000"/>
          <w:lang w:val="kk-KZ"/>
        </w:rPr>
        <w:t>Еуропалық Одақ шеңберінде негізгі талаптары міндетті болып табылатын Еуропалық директиваларға сәйкестігін растау жүзеге асырылады.</w:t>
      </w:r>
      <w:r>
        <w:rPr>
          <w:color w:val="000000"/>
          <w:lang w:val="kk-KZ"/>
        </w:rPr>
        <w:t xml:space="preserve"> </w:t>
      </w:r>
      <w:r w:rsidRPr="00455F07">
        <w:rPr>
          <w:color w:val="000000"/>
          <w:lang w:val="kk-KZ"/>
        </w:rPr>
        <w:t>Еуропалық директивалар белгілі бір өнімдер тобына арналған жалпы қауіпсіздік талаптарын қамтиды, мысалы, машиналар, құрылыс бұйымдары, жеке қорғаныс құралдары, ойыншықтар, медициналық бұйымдар және т.б.</w:t>
      </w:r>
      <w:r>
        <w:rPr>
          <w:color w:val="000000"/>
          <w:lang w:val="kk-KZ"/>
        </w:rPr>
        <w:t xml:space="preserve"> </w:t>
      </w:r>
      <w:r w:rsidR="007E68D2" w:rsidRPr="00455F07">
        <w:rPr>
          <w:color w:val="000000"/>
          <w:lang w:val="kk-KZ"/>
        </w:rPr>
        <w:t xml:space="preserve"> </w:t>
      </w:r>
      <w:r w:rsidRPr="00455F07">
        <w:rPr>
          <w:color w:val="000000"/>
          <w:lang w:val="kk-KZ"/>
        </w:rPr>
        <w:t>Өнімдер барлық тиісті директиваларға сәйкес болған жағдайда ғана еуропалық нарыққа орналастырылуы мүмкін.</w:t>
      </w:r>
      <w:r>
        <w:rPr>
          <w:color w:val="000000"/>
          <w:lang w:val="kk-KZ"/>
        </w:rPr>
        <w:t xml:space="preserve"> </w:t>
      </w:r>
    </w:p>
    <w:p w:rsidR="00455F07" w:rsidRDefault="00455F07" w:rsidP="00A7009F">
      <w:pPr>
        <w:pStyle w:val="a7"/>
        <w:shd w:val="clear" w:color="auto" w:fill="FFFFFF"/>
        <w:spacing w:before="0" w:beforeAutospacing="0" w:after="0" w:afterAutospacing="0"/>
        <w:ind w:firstLine="709"/>
        <w:jc w:val="both"/>
        <w:rPr>
          <w:color w:val="000000"/>
          <w:lang w:val="kk-KZ"/>
        </w:rPr>
      </w:pPr>
      <w:r w:rsidRPr="00455F07">
        <w:rPr>
          <w:color w:val="000000"/>
          <w:lang w:val="kk-KZ"/>
        </w:rPr>
        <w:t xml:space="preserve">Сәйкестікті тексеру әртүрлі дәлелдемелер жиынтығын қамтитын модульдер арқылы жүзеге асырылады, оның ішінде үшінші тарапты тарта отырып. </w:t>
      </w:r>
      <w:r w:rsidRPr="00545D7B">
        <w:rPr>
          <w:color w:val="000000"/>
          <w:lang w:val="kk-KZ"/>
        </w:rPr>
        <w:t>Сәйкестікті растаудың нәтижесі өнім берушіге еуропалық қауіпсіздік белгісі – СЕ белгісін қою құқығын беру болып табылады.</w:t>
      </w:r>
    </w:p>
    <w:p w:rsidR="00455F07" w:rsidRDefault="00455F07" w:rsidP="00A7009F">
      <w:pPr>
        <w:pStyle w:val="a7"/>
        <w:shd w:val="clear" w:color="auto" w:fill="FFFFFF"/>
        <w:spacing w:before="0" w:beforeAutospacing="0" w:after="0" w:afterAutospacing="0"/>
        <w:ind w:firstLine="709"/>
        <w:jc w:val="both"/>
        <w:rPr>
          <w:color w:val="000000"/>
          <w:lang w:val="kk-KZ"/>
        </w:rPr>
      </w:pPr>
      <w:r w:rsidRPr="00455F07">
        <w:rPr>
          <w:color w:val="000000"/>
          <w:lang w:val="kk-KZ"/>
        </w:rPr>
        <w:t xml:space="preserve">Сертификаттаудың сәйкестікті бағалау процедураларынан айырмашылығы оны өндірушілерден (жеткізушілерден) және тұтынушылардан тәуелсіз үшінші тарап жүзеге асырады, бұл оның нәтижелерінің объективтілігіне кепілдік береді. </w:t>
      </w:r>
      <w:r w:rsidRPr="00545D7B">
        <w:rPr>
          <w:color w:val="000000"/>
          <w:lang w:val="kk-KZ"/>
        </w:rPr>
        <w:t>Сондықтан нарықтағы бәсеке баға сферасынан өнім сапасы саласына көшкен жағдайда сертификаттау тиімді жұмыс істейтін нарықтық экономиканың ажырамас бөлігіне айналды.</w:t>
      </w:r>
    </w:p>
    <w:p w:rsidR="00455F07" w:rsidRDefault="00455F07" w:rsidP="00A7009F">
      <w:pPr>
        <w:pStyle w:val="a7"/>
        <w:shd w:val="clear" w:color="auto" w:fill="FFFFFF"/>
        <w:spacing w:before="0" w:beforeAutospacing="0" w:after="0" w:afterAutospacing="0"/>
        <w:ind w:firstLine="709"/>
        <w:jc w:val="both"/>
        <w:rPr>
          <w:color w:val="000000"/>
          <w:lang w:val="kk-KZ"/>
        </w:rPr>
      </w:pPr>
      <w:r w:rsidRPr="00455F07">
        <w:rPr>
          <w:color w:val="000000"/>
          <w:lang w:val="kk-KZ"/>
        </w:rPr>
        <w:t>Сертификаттауды дамытуда сапа менеджменті жүйесіндегі сияқты бірқатар кезеңдерді бөліп көрсетуге болады: қабылдауды бақылау, статистикалық қабылдауды бақылау, өнімді сертификаттау, сапа жүйесі мен өндірісті сертификаттау.</w:t>
      </w:r>
    </w:p>
    <w:p w:rsidR="00455F07" w:rsidRDefault="00455F07" w:rsidP="00A7009F">
      <w:pPr>
        <w:pStyle w:val="a7"/>
        <w:shd w:val="clear" w:color="auto" w:fill="FFFFFF"/>
        <w:spacing w:before="0" w:beforeAutospacing="0" w:after="0" w:afterAutospacing="0"/>
        <w:ind w:firstLine="709"/>
        <w:jc w:val="both"/>
        <w:rPr>
          <w:color w:val="000000"/>
          <w:lang w:val="kk-KZ"/>
        </w:rPr>
      </w:pPr>
    </w:p>
    <w:p w:rsidR="007E68D2" w:rsidRPr="00455F07" w:rsidRDefault="007E68D2" w:rsidP="00A7009F">
      <w:pPr>
        <w:pStyle w:val="a7"/>
        <w:shd w:val="clear" w:color="auto" w:fill="FFFFFF"/>
        <w:spacing w:before="0" w:beforeAutospacing="0" w:after="0" w:afterAutospacing="0"/>
        <w:ind w:firstLine="709"/>
        <w:jc w:val="both"/>
        <w:rPr>
          <w:color w:val="000000"/>
          <w:lang w:val="kk-KZ"/>
        </w:rPr>
      </w:pPr>
      <w:r w:rsidRPr="00A7009F">
        <w:rPr>
          <w:noProof/>
          <w:color w:val="000000"/>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4842510" cy="3307715"/>
            <wp:effectExtent l="0" t="0" r="0" b="6985"/>
            <wp:wrapSquare wrapText="bothSides"/>
            <wp:docPr id="801" name="Рисунок 801" descr="http://bizlog.ru/lib/b2/img/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bizlog.ru/lib/b2/img/image067.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42510" cy="3307715"/>
                    </a:xfrm>
                    <a:prstGeom prst="rect">
                      <a:avLst/>
                    </a:prstGeom>
                    <a:noFill/>
                    <a:ln>
                      <a:noFill/>
                    </a:ln>
                  </pic:spPr>
                </pic:pic>
              </a:graphicData>
            </a:graphic>
          </wp:anchor>
        </w:drawing>
      </w:r>
      <w:r w:rsidR="00455F07">
        <w:rPr>
          <w:color w:val="000000"/>
          <w:lang w:val="kk-KZ"/>
        </w:rPr>
        <w:br w:type="textWrapping" w:clear="all"/>
      </w:r>
    </w:p>
    <w:p w:rsidR="00545D7B" w:rsidRDefault="00545D7B" w:rsidP="00A7009F">
      <w:pPr>
        <w:pStyle w:val="a7"/>
        <w:shd w:val="clear" w:color="auto" w:fill="FFFFFF"/>
        <w:spacing w:before="0" w:beforeAutospacing="0" w:after="0" w:afterAutospacing="0"/>
        <w:ind w:firstLine="709"/>
        <w:jc w:val="both"/>
        <w:rPr>
          <w:color w:val="000000"/>
          <w:lang w:val="kk-KZ"/>
        </w:rPr>
      </w:pPr>
      <w:r>
        <w:rPr>
          <w:color w:val="000000"/>
          <w:lang w:val="kk-KZ"/>
        </w:rPr>
        <w:t>Сурет-</w:t>
      </w:r>
      <w:r w:rsidRPr="001A73B2">
        <w:rPr>
          <w:color w:val="000000"/>
          <w:lang w:val="kk-KZ"/>
        </w:rPr>
        <w:t>1 Мемлекеттік сертификаттау жүйесінің нормативтік саласы</w:t>
      </w:r>
    </w:p>
    <w:p w:rsidR="00545D7B" w:rsidRDefault="00545D7B" w:rsidP="00A7009F">
      <w:pPr>
        <w:pStyle w:val="a7"/>
        <w:shd w:val="clear" w:color="auto" w:fill="FFFFFF"/>
        <w:spacing w:before="0" w:beforeAutospacing="0" w:after="0" w:afterAutospacing="0"/>
        <w:ind w:firstLine="709"/>
        <w:jc w:val="both"/>
        <w:rPr>
          <w:color w:val="000000"/>
          <w:lang w:val="kk-KZ"/>
        </w:rPr>
      </w:pPr>
    </w:p>
    <w:p w:rsidR="00545D7B" w:rsidRDefault="00545D7B" w:rsidP="00A7009F">
      <w:pPr>
        <w:pStyle w:val="a7"/>
        <w:shd w:val="clear" w:color="auto" w:fill="FFFFFF"/>
        <w:spacing w:before="0" w:beforeAutospacing="0" w:after="0" w:afterAutospacing="0"/>
        <w:ind w:firstLine="709"/>
        <w:jc w:val="both"/>
        <w:rPr>
          <w:lang w:val="kk-KZ"/>
        </w:rPr>
      </w:pPr>
      <w:r w:rsidRPr="00545D7B">
        <w:rPr>
          <w:i/>
          <w:iCs/>
          <w:color w:val="000000"/>
          <w:lang w:val="kk-KZ"/>
        </w:rPr>
        <w:lastRenderedPageBreak/>
        <w:t>Мемлекеттік сертификаттаудың нормативтік саласы сфералық деңгейлердің жиынтығы ретінде ұсыны</w:t>
      </w:r>
      <w:r w:rsidR="00B54A7B">
        <w:rPr>
          <w:i/>
          <w:iCs/>
          <w:color w:val="000000"/>
          <w:lang w:val="kk-KZ"/>
        </w:rPr>
        <w:t>луы мүмкін</w:t>
      </w:r>
      <w:r w:rsidRPr="00B54A7B">
        <w:rPr>
          <w:i/>
          <w:iCs/>
          <w:color w:val="000000"/>
          <w:lang w:val="kk-KZ"/>
        </w:rPr>
        <w:t>.</w:t>
      </w:r>
      <w:r w:rsidRPr="00545D7B">
        <w:rPr>
          <w:i/>
          <w:iCs/>
          <w:color w:val="000000"/>
          <w:lang w:val="kk-KZ"/>
        </w:rPr>
        <w:t xml:space="preserve"> Осы деңгейлердің әрқайсысының нормативтік актілері және барлығы бірге сертификаттау жұмысын құқықтық және функционалдық жүзеге асыруды және Қазақстан Республикасының сертификаттау кеңістігінің басқа мемлекеттердің ұқсас кеңістіктерімен байланысын қамтамасыз етеді.</w:t>
      </w:r>
      <w:r w:rsidRPr="00545D7B">
        <w:rPr>
          <w:lang w:val="kk-KZ"/>
        </w:rPr>
        <w:t xml:space="preserve"> </w:t>
      </w:r>
    </w:p>
    <w:p w:rsidR="007E68D2" w:rsidRPr="00545D7B" w:rsidRDefault="00545D7B" w:rsidP="00A7009F">
      <w:pPr>
        <w:pStyle w:val="a7"/>
        <w:shd w:val="clear" w:color="auto" w:fill="FFFFFF"/>
        <w:spacing w:before="0" w:beforeAutospacing="0" w:after="0" w:afterAutospacing="0"/>
        <w:ind w:firstLine="709"/>
        <w:jc w:val="both"/>
        <w:rPr>
          <w:color w:val="000000"/>
          <w:lang w:val="kk-KZ"/>
        </w:rPr>
      </w:pPr>
      <w:r w:rsidRPr="00545D7B">
        <w:rPr>
          <w:color w:val="000000"/>
          <w:lang w:val="kk-KZ"/>
        </w:rPr>
        <w:t>Сертификаттау саласының әрбір нормативтік деңгейін толығырақ қарастырайық.</w:t>
      </w:r>
      <w:r>
        <w:rPr>
          <w:color w:val="000000"/>
          <w:lang w:val="kk-KZ"/>
        </w:rPr>
        <w:t xml:space="preserve"> </w:t>
      </w:r>
      <w:r w:rsidRPr="00545D7B">
        <w:rPr>
          <w:color w:val="000000"/>
          <w:lang w:val="kk-KZ"/>
        </w:rPr>
        <w:t>Сфераның жоғарғы деңгейі өнім сапасына тікелей қатысты аса маңызды заң – «Тұтынушылардың құқықтарын қорғау туралы» Заңмен сипатталады, ол құқықтық аспектіде әрбір азаматтың белгіленген талаптарға сәйкес келетін сапалы өнімге құқығын бекітеді. оның қажеттіліктерін көрсетеді. Заң өндірушіні тұтынушының мүддесін ескеріп, тұтынушының құқығын бұзбайтын және оның денсаулығына зиян келтірмейтін сапалы өнім шығаруға міндеттейді.</w:t>
      </w:r>
      <w:r>
        <w:rPr>
          <w:color w:val="000000"/>
          <w:lang w:val="kk-KZ"/>
        </w:rPr>
        <w:t xml:space="preserve"> </w:t>
      </w:r>
      <w:r w:rsidRPr="00545D7B">
        <w:rPr>
          <w:color w:val="000000"/>
          <w:lang w:val="kk-KZ"/>
        </w:rPr>
        <w:t>Тұтынушының сапалы өнімге құқығы – оның өсіп келе жатқан қажеттіліктерін қанағаттандыру құқығы. Бұл заң Ресейді бірқатар жоғары өркениетті мемлекеттерге жатқызады, онда сатып алушының мүддесі өндірушінің мүдделерінен жоғары, ал соңғысының қызметі көбінесе сатып алушыға байланысты.</w:t>
      </w:r>
      <w:r>
        <w:rPr>
          <w:color w:val="000000"/>
          <w:lang w:val="kk-KZ"/>
        </w:rPr>
        <w:t xml:space="preserve"> </w:t>
      </w:r>
      <w:r w:rsidRPr="00545D7B">
        <w:rPr>
          <w:color w:val="000000"/>
          <w:lang w:val="kk-KZ"/>
        </w:rPr>
        <w:t>Тұтынушының мүддесін қамтамасыз ету заңға сәйкес мемлекетті тұтынушының өсіп келе жатқан қажеттіліктеріне сәйкес келетін сапа деңгейіндегі өнім өндіру механизмін құруға ынталандырады.</w:t>
      </w:r>
      <w:r>
        <w:rPr>
          <w:color w:val="000000"/>
          <w:lang w:val="kk-KZ"/>
        </w:rPr>
        <w:t xml:space="preserve"> </w:t>
      </w:r>
      <w:r w:rsidRPr="00545D7B">
        <w:rPr>
          <w:color w:val="000000"/>
          <w:lang w:val="kk-KZ"/>
        </w:rPr>
        <w:t>Мұндай механизмді құрудың бастапқы нормативтік құжаттарының бірі өнімді сертификаттау туралы Ресей Федерациясының Заңы болып табылады. «Өнімдерді және қызметтерді сертификаттау туралы» Қазақстан Республикасының қолданыстағы Заңында өнімді сертификаттау – бұл өндірушіден (сатушыдан, орындаушыдан) және тұтынушыдан (сатып алушыдан) тәуелсіз ұйым өнімнің сәйкестікті растайтын сәйкестікті растау рәсімі екенін анықтайды. белгіленген талаптар.</w:t>
      </w:r>
      <w:r>
        <w:rPr>
          <w:color w:val="000000"/>
          <w:lang w:val="kk-KZ"/>
        </w:rPr>
        <w:t xml:space="preserve"> </w:t>
      </w:r>
      <w:r w:rsidRPr="00545D7B">
        <w:rPr>
          <w:color w:val="000000"/>
          <w:lang w:val="kk-KZ"/>
        </w:rPr>
        <w:t>Осылайша, өнімді сертификаттау – бұл мемлекет өндірушімен бірлесіп тұтынушыға оның ГОСТ-та және нормативтік-техникалық құжаттамада мәлімделген сапа көрсеткіштері бар өнімді сатып алу және осы өнімдер туралы объективті ақпарат алу құқығын қорғауды қамтамасыз ететін процесс.</w:t>
      </w:r>
      <w:r>
        <w:rPr>
          <w:color w:val="000000"/>
          <w:lang w:val="kk-KZ"/>
        </w:rPr>
        <w:t xml:space="preserve"> </w:t>
      </w:r>
      <w:r w:rsidRPr="00545D7B">
        <w:rPr>
          <w:color w:val="000000"/>
          <w:lang w:val="kk-KZ"/>
        </w:rPr>
        <w:t>Бұл заң ең маңызды директивалық мемлекеттік құжат бола отырып, реттеу саласының келесі деңгейін (1-сурет) сипаттайды және өнімдер мен қызметтерді міндетті және ерікті сертификаттаудың құқықтық негіздерін, сондай-ақ сертификаттау құқықтарын, міндеттері мен жауапкершілігін белгілейді. қатысушылар. Мұндай жоғары деңгейде алғаш рет өнімді сертификаттау түсінігі беріліп, оның мақсаттары көрсетілген.</w:t>
      </w:r>
      <w:r>
        <w:rPr>
          <w:color w:val="000000"/>
          <w:lang w:val="kk-KZ"/>
        </w:rPr>
        <w:t xml:space="preserve"> Қазақстан</w:t>
      </w:r>
      <w:r w:rsidRPr="00545D7B">
        <w:rPr>
          <w:color w:val="000000"/>
          <w:lang w:val="kk-KZ"/>
        </w:rPr>
        <w:t xml:space="preserve"> Мемлекеттік стандартының тұлғасында орган тағайындалады, оның міндеттеріне елдегі сертификаттау саласындағы мемлекеттік саясатты қалыптастыру және іске асыру кіреді.</w:t>
      </w:r>
      <w:r>
        <w:rPr>
          <w:color w:val="000000"/>
          <w:lang w:val="kk-KZ"/>
        </w:rPr>
        <w:t xml:space="preserve"> </w:t>
      </w:r>
      <w:r w:rsidRPr="00545D7B">
        <w:rPr>
          <w:color w:val="000000"/>
          <w:lang w:val="kk-KZ"/>
        </w:rPr>
        <w:t>Заң сертификаттау жүйесінің түсінігін береді және оның құрамдас бөліктерін анықтайды. Сондай-ақ сертификат және сәйкестік белгісі түсінігі енгізілген. Заңнамалық актілерде көзделген жағдайларда міндетті сертификаттау жүргізіледі. Заң қатысушыларды, олардың құқықтары мен міндеттерін анықтайды; міндетті сертификаттау ережелерінің сақталуына және сертификатталған өнімге бақылау мен қадағалау белгіленеді.</w:t>
      </w:r>
    </w:p>
    <w:p w:rsidR="00545D7B" w:rsidRDefault="00545D7B" w:rsidP="00A7009F">
      <w:pPr>
        <w:pStyle w:val="a7"/>
        <w:shd w:val="clear" w:color="auto" w:fill="FFFFFF"/>
        <w:spacing w:before="0" w:beforeAutospacing="0" w:after="0" w:afterAutospacing="0"/>
        <w:ind w:firstLine="709"/>
        <w:jc w:val="both"/>
        <w:rPr>
          <w:color w:val="000000"/>
          <w:lang w:val="kk-KZ"/>
        </w:rPr>
      </w:pPr>
      <w:r w:rsidRPr="00545D7B">
        <w:rPr>
          <w:color w:val="000000"/>
          <w:lang w:val="kk-KZ"/>
        </w:rPr>
        <w:t xml:space="preserve">Реттеу саласының келесі деңгейінде Ресейде сертификаттау жұмысын ұйымдастыру мен қамтамасыз етуді реттейтін мемлекеттік нормативтік актілер бар. </w:t>
      </w:r>
      <w:r>
        <w:rPr>
          <w:color w:val="000000"/>
          <w:lang w:val="kk-KZ"/>
        </w:rPr>
        <w:t xml:space="preserve">Қазақстан </w:t>
      </w:r>
      <w:r w:rsidRPr="00545D7B">
        <w:rPr>
          <w:color w:val="000000"/>
          <w:lang w:val="kk-KZ"/>
        </w:rPr>
        <w:t xml:space="preserve"> Мемлекеттік стандартының қаулыларымен бекітілген құжаттардың бұл жинағы оның бүкіл аумағында орындалуы үшін міндетті болып табылады.</w:t>
      </w:r>
    </w:p>
    <w:p w:rsidR="001A73B2" w:rsidRPr="00B54A7B"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Нормативтік-құқықтық саланың 4-деңгейінде белгілі бір өндірушінің өнімін сертификаттау бойынша жұмыстарды ұйымдастыру мен жүзеге асыруға байланысты нормативтік құжаттар бар. Бұл бұрынғы деңгейлердегі нормативтік актілер негізінде жасалатын құжаттар. Олар мемлекеттік сертификаттау органдары мен өндіруші арасындағы қатынастарды реттейді. Олардың негізінде бүкіл сертификаттау процесі құрылады және қамтамасыз етіледі.</w:t>
      </w:r>
    </w:p>
    <w:p w:rsidR="001A73B2" w:rsidRPr="00B54A7B" w:rsidRDefault="001A73B2" w:rsidP="00A7009F">
      <w:pPr>
        <w:pStyle w:val="a7"/>
        <w:shd w:val="clear" w:color="auto" w:fill="FFFFFF"/>
        <w:spacing w:before="0" w:beforeAutospacing="0" w:after="0" w:afterAutospacing="0"/>
        <w:ind w:firstLine="709"/>
        <w:jc w:val="both"/>
        <w:rPr>
          <w:color w:val="000000"/>
          <w:lang w:val="kk-KZ"/>
        </w:rPr>
      </w:pPr>
      <w:r w:rsidRPr="00B54A7B">
        <w:rPr>
          <w:color w:val="000000"/>
          <w:lang w:val="kk-KZ"/>
        </w:rPr>
        <w:t xml:space="preserve">Нормативтік-құқықтық базаның 5-деңгейі кәсіпорындағы кез келген сапа менеджменті жүйесі тұтынушының мүддесін қорғайтын және сертификаттау объектісіне айналатын сертификаттаудың нормативтік базасымен тікелей байланысты болуы керек деген көзқарас тұрғысынан қызығушылық тудырады. Бұл жағдайда нормативтік база </w:t>
      </w:r>
      <w:r w:rsidRPr="00B54A7B">
        <w:rPr>
          <w:color w:val="000000"/>
          <w:lang w:val="kk-KZ"/>
        </w:rPr>
        <w:lastRenderedPageBreak/>
        <w:t xml:space="preserve">кәсіпорын стандарттарының немесе сапа менеджменті жүйесін енгізуді реттейтін және </w:t>
      </w:r>
      <w:r>
        <w:rPr>
          <w:color w:val="000000"/>
          <w:lang w:val="kk-KZ"/>
        </w:rPr>
        <w:t>Қазақстандағы</w:t>
      </w:r>
      <w:r w:rsidRPr="00B54A7B">
        <w:rPr>
          <w:color w:val="000000"/>
          <w:lang w:val="kk-KZ"/>
        </w:rPr>
        <w:t xml:space="preserve"> өнімдерді мемлекеттік сертификаттаудың мақсаттары мен міндеттерін ескеретін басқа да ішкі нормативтік құжаттардың жинақтары болуы мүмкін.</w:t>
      </w:r>
    </w:p>
    <w:p w:rsidR="001A73B2" w:rsidRDefault="001A73B2" w:rsidP="00A7009F">
      <w:pPr>
        <w:pStyle w:val="a7"/>
        <w:shd w:val="clear" w:color="auto" w:fill="FFFFFF"/>
        <w:spacing w:before="0" w:beforeAutospacing="0" w:after="0" w:afterAutospacing="0"/>
        <w:ind w:firstLine="709"/>
        <w:jc w:val="both"/>
        <w:rPr>
          <w:color w:val="000000"/>
          <w:lang w:val="kk-KZ"/>
        </w:rPr>
      </w:pPr>
      <w:r w:rsidRPr="00B54A7B">
        <w:rPr>
          <w:color w:val="000000"/>
          <w:lang w:val="kk-KZ"/>
        </w:rPr>
        <w:t>Қазақстан Республикасында сертификаттауды басқару мемлекеттік басқару жүйесіне қатысатын әртүрлі ұйымдардың функцияларды орындауы арқылы жүзеге асырылады.</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5.5-суретте біздің еліміздегі сертификаттауды басқарудың принципиалды сызбасы көрсетілген, одан барлық сертификаттау жұмысының негізгі басқарушы және үйлестіруші органы Ресейдің Мемлекеттік стандарты болып табылатынын көруге болады, ол келесі</w:t>
      </w:r>
      <w:r>
        <w:rPr>
          <w:color w:val="000000"/>
          <w:lang w:val="kk-KZ"/>
        </w:rPr>
        <w:t xml:space="preserve"> негізгі функцияларды орындайды</w:t>
      </w:r>
      <w:r w:rsidR="007E68D2" w:rsidRPr="001A73B2">
        <w:rPr>
          <w:color w:val="000000"/>
          <w:lang w:val="kk-KZ"/>
        </w:rPr>
        <w:t>:</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 сертификаттау саласындағы мемлекеттік саясатты қалыптастырады және іске асырады, Қазақстан Республикасының аумағында сертификаттауды жүргізудің жалпы ережелері мен ұсыныстарын белгілейді</w:t>
      </w:r>
      <w:r w:rsidR="007E68D2" w:rsidRPr="001A73B2">
        <w:rPr>
          <w:color w:val="000000"/>
          <w:lang w:val="kk-KZ"/>
        </w:rPr>
        <w:t>;</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w:t>
      </w:r>
      <w:r w:rsidRPr="001A73B2">
        <w:rPr>
          <w:lang w:val="kk-KZ"/>
        </w:rPr>
        <w:t xml:space="preserve"> </w:t>
      </w:r>
      <w:r w:rsidRPr="001A73B2">
        <w:rPr>
          <w:color w:val="000000"/>
          <w:lang w:val="kk-KZ"/>
        </w:rPr>
        <w:t>сертификаттау жүйелері мен сәйкестік белгілерін мемлекеттік тіркеуді жүргізеді және олардың мемлекеттік тізілімін жүргізеді</w:t>
      </w:r>
      <w:r w:rsidR="007E68D2" w:rsidRPr="001A73B2">
        <w:rPr>
          <w:color w:val="000000"/>
          <w:lang w:val="kk-KZ"/>
        </w:rPr>
        <w:t>;</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 сертификаттау ережелері, қолданыстағы сертификаттау жүйелері және сәйкестік белгілері туралы ресми ақпаратты жариялайды</w:t>
      </w:r>
      <w:r w:rsidR="007E68D2" w:rsidRPr="001A73B2">
        <w:rPr>
          <w:color w:val="000000"/>
          <w:lang w:val="kk-KZ"/>
        </w:rPr>
        <w:t>;</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 халықаралық (өңірлік) сертификаттау жүйелеріне қосылу бойынша ұсыныстар дайындайды</w:t>
      </w:r>
      <w:r w:rsidR="007E68D2" w:rsidRPr="001A73B2">
        <w:rPr>
          <w:color w:val="000000"/>
          <w:lang w:val="kk-KZ"/>
        </w:rPr>
        <w:t>;</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 белгіленген тәртіппен халықаралық (өңірлік) ұйымдармен сертификаттау нәтижелерін (сертификаттарды, сәйкестік белгілерін, сынақ хаттамаларын) өзара тану туралы шарттар жасайды;</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t>- сертификаттау мәселелері бойынша халықаралық және өңірлік ұйымдарда Қазақстан Республикасының атынан өкілдік етеді</w:t>
      </w:r>
      <w:r w:rsidR="007E68D2" w:rsidRPr="001A73B2">
        <w:rPr>
          <w:color w:val="000000"/>
          <w:lang w:val="kk-KZ"/>
        </w:rPr>
        <w:t>;</w:t>
      </w:r>
    </w:p>
    <w:p w:rsidR="007E68D2" w:rsidRDefault="001A73B2" w:rsidP="00A7009F">
      <w:pPr>
        <w:pStyle w:val="a7"/>
        <w:shd w:val="clear" w:color="auto" w:fill="FFFFFF"/>
        <w:spacing w:before="0" w:beforeAutospacing="0" w:after="0" w:afterAutospacing="0"/>
        <w:ind w:firstLine="709"/>
        <w:jc w:val="both"/>
        <w:rPr>
          <w:color w:val="000000"/>
          <w:lang w:val="kk-KZ"/>
        </w:rPr>
      </w:pPr>
      <w:r>
        <w:rPr>
          <w:color w:val="000000"/>
        </w:rPr>
        <w:t>- </w:t>
      </w:r>
      <w:r w:rsidRPr="001A73B2">
        <w:rPr>
          <w:color w:val="000000"/>
        </w:rPr>
        <w:t>аттестаттау бойынша шағымдарды қарайды</w:t>
      </w:r>
      <w:r w:rsidR="007E68D2" w:rsidRPr="00A7009F">
        <w:rPr>
          <w:color w:val="000000"/>
        </w:rPr>
        <w:t>.</w:t>
      </w:r>
    </w:p>
    <w:p w:rsidR="001A73B2" w:rsidRPr="001A73B2" w:rsidRDefault="001A73B2" w:rsidP="00A7009F">
      <w:pPr>
        <w:pStyle w:val="a7"/>
        <w:shd w:val="clear" w:color="auto" w:fill="FFFFFF"/>
        <w:spacing w:before="0" w:beforeAutospacing="0" w:after="0" w:afterAutospacing="0"/>
        <w:ind w:firstLine="709"/>
        <w:jc w:val="both"/>
        <w:rPr>
          <w:color w:val="000000"/>
          <w:lang w:val="kk-KZ"/>
        </w:rPr>
      </w:pPr>
    </w:p>
    <w:p w:rsidR="007E68D2" w:rsidRDefault="007E68D2" w:rsidP="00A7009F">
      <w:pPr>
        <w:pStyle w:val="a7"/>
        <w:shd w:val="clear" w:color="auto" w:fill="FFFFFF"/>
        <w:spacing w:before="0" w:beforeAutospacing="0" w:after="0" w:afterAutospacing="0"/>
        <w:ind w:firstLine="709"/>
        <w:jc w:val="both"/>
        <w:rPr>
          <w:color w:val="000000"/>
          <w:lang w:val="kk-KZ"/>
        </w:rPr>
      </w:pPr>
      <w:r w:rsidRPr="00A7009F">
        <w:rPr>
          <w:noProof/>
          <w:color w:val="000000"/>
        </w:rPr>
        <w:drawing>
          <wp:inline distT="0" distB="0" distL="0" distR="0" wp14:anchorId="2C30EC27" wp14:editId="6BE06B4F">
            <wp:extent cx="3991554" cy="3991554"/>
            <wp:effectExtent l="0" t="0" r="9525" b="9525"/>
            <wp:docPr id="800" name="Рисунок 800" descr="http://bizlog.ru/lib/b2/img/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bizlog.ru/lib/b2/img/image068.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91432" cy="3991432"/>
                    </a:xfrm>
                    <a:prstGeom prst="rect">
                      <a:avLst/>
                    </a:prstGeom>
                    <a:noFill/>
                    <a:ln>
                      <a:noFill/>
                    </a:ln>
                  </pic:spPr>
                </pic:pic>
              </a:graphicData>
            </a:graphic>
          </wp:inline>
        </w:drawing>
      </w:r>
    </w:p>
    <w:p w:rsidR="001A73B2" w:rsidRPr="001A73B2" w:rsidRDefault="001A73B2" w:rsidP="00A7009F">
      <w:pPr>
        <w:pStyle w:val="a7"/>
        <w:shd w:val="clear" w:color="auto" w:fill="FFFFFF"/>
        <w:spacing w:before="0" w:beforeAutospacing="0" w:after="0" w:afterAutospacing="0"/>
        <w:ind w:firstLine="709"/>
        <w:jc w:val="both"/>
        <w:rPr>
          <w:color w:val="000000"/>
          <w:lang w:val="kk-KZ"/>
        </w:rPr>
      </w:pPr>
    </w:p>
    <w:p w:rsidR="00885975" w:rsidRPr="00885975" w:rsidRDefault="001A73B2" w:rsidP="00885975">
      <w:pPr>
        <w:pStyle w:val="a7"/>
        <w:shd w:val="clear" w:color="auto" w:fill="FFFFFF"/>
        <w:spacing w:before="0" w:beforeAutospacing="0" w:after="0" w:afterAutospacing="0"/>
        <w:ind w:firstLine="709"/>
        <w:jc w:val="center"/>
        <w:rPr>
          <w:color w:val="000000"/>
          <w:lang w:val="kk-KZ"/>
        </w:rPr>
      </w:pPr>
      <w:r>
        <w:rPr>
          <w:color w:val="000000"/>
          <w:lang w:val="kk-KZ"/>
        </w:rPr>
        <w:t>Сурет-</w:t>
      </w:r>
      <w:r w:rsidRPr="001A73B2">
        <w:rPr>
          <w:color w:val="000000"/>
          <w:lang w:val="kk-KZ"/>
        </w:rPr>
        <w:t xml:space="preserve"> 2 Сертификаттауды басқару схемасы</w:t>
      </w:r>
    </w:p>
    <w:p w:rsidR="007E68D2" w:rsidRPr="001A73B2" w:rsidRDefault="001A73B2" w:rsidP="00A7009F">
      <w:pPr>
        <w:pStyle w:val="a7"/>
        <w:shd w:val="clear" w:color="auto" w:fill="FFFFFF"/>
        <w:spacing w:before="0" w:beforeAutospacing="0" w:after="0" w:afterAutospacing="0"/>
        <w:ind w:firstLine="709"/>
        <w:jc w:val="both"/>
        <w:rPr>
          <w:color w:val="000000"/>
          <w:lang w:val="kk-KZ"/>
        </w:rPr>
      </w:pPr>
      <w:r w:rsidRPr="001A73B2">
        <w:rPr>
          <w:color w:val="000000"/>
          <w:lang w:val="kk-KZ"/>
        </w:rPr>
        <w:lastRenderedPageBreak/>
        <w:t>Бұл ретте Қазақстан Республикасының Мемстандарты және басқа да мемлекеттік органдар өз құзыреті шегінде біртекті өнімді сертификаттау жүйелерін жасайды және соған сәйкес мынадай</w:t>
      </w:r>
      <w:r>
        <w:rPr>
          <w:color w:val="000000"/>
          <w:lang w:val="kk-KZ"/>
        </w:rPr>
        <w:t xml:space="preserve"> негізгі функцияларды орындайды</w:t>
      </w:r>
      <w:r w:rsidR="007E68D2" w:rsidRPr="001A73B2">
        <w:rPr>
          <w:color w:val="000000"/>
          <w:lang w:val="kk-KZ"/>
        </w:rPr>
        <w:t>:</w:t>
      </w:r>
    </w:p>
    <w:p w:rsidR="007E68D2" w:rsidRPr="0088505B" w:rsidRDefault="007E68D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xml:space="preserve">-  </w:t>
      </w:r>
      <w:r w:rsidR="0088505B" w:rsidRPr="0088505B">
        <w:rPr>
          <w:color w:val="000000"/>
          <w:lang w:val="kk-KZ"/>
        </w:rPr>
        <w:t>осы жүйелерде сертификаттау ережелері мен рәсімдерін белгілеу</w:t>
      </w:r>
      <w:r w:rsidRPr="0088505B">
        <w:rPr>
          <w:color w:val="000000"/>
          <w:lang w:val="kk-KZ"/>
        </w:rPr>
        <w:t>;</w:t>
      </w:r>
    </w:p>
    <w:p w:rsidR="007E68D2" w:rsidRPr="0088505B" w:rsidRDefault="007E68D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xml:space="preserve">-  </w:t>
      </w:r>
      <w:r w:rsidR="0088505B" w:rsidRPr="0088505B">
        <w:rPr>
          <w:color w:val="000000"/>
          <w:lang w:val="kk-KZ"/>
        </w:rPr>
        <w:t>сертификаттау схемаларын таңдау</w:t>
      </w:r>
      <w:r w:rsidRPr="0088505B">
        <w:rPr>
          <w:color w:val="000000"/>
          <w:lang w:val="kk-KZ"/>
        </w:rPr>
        <w:t>;</w:t>
      </w:r>
    </w:p>
    <w:p w:rsidR="007E68D2" w:rsidRPr="0088505B" w:rsidRDefault="001A73B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w:t>
      </w:r>
      <w:r w:rsidR="0088505B" w:rsidRPr="0088505B">
        <w:rPr>
          <w:color w:val="000000"/>
          <w:lang w:val="kk-KZ"/>
        </w:rPr>
        <w:t>қажет болған жағдайда сертификаттау жүйелерінің орталық органдарын айқындайды (немесе орталық сертификаттау органдары ретінде әрекет ете алады)</w:t>
      </w:r>
      <w:r w:rsidR="007E68D2" w:rsidRPr="0088505B">
        <w:rPr>
          <w:color w:val="000000"/>
          <w:lang w:val="kk-KZ"/>
        </w:rPr>
        <w:t>;</w:t>
      </w:r>
    </w:p>
    <w:p w:rsidR="007E68D2" w:rsidRPr="0088505B" w:rsidRDefault="007E68D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w:t>
      </w:r>
      <w:r w:rsidR="0088505B" w:rsidRPr="0088505B">
        <w:rPr>
          <w:color w:val="000000"/>
          <w:lang w:val="kk-KZ"/>
        </w:rPr>
        <w:t>мiндеттi сертификаттау жөнiндегi жұмыстарға аккредиттеу және лицензиялар беру ережелерiн белгiлейдi</w:t>
      </w:r>
      <w:r w:rsidRPr="0088505B">
        <w:rPr>
          <w:color w:val="000000"/>
          <w:lang w:val="kk-KZ"/>
        </w:rPr>
        <w:t>;</w:t>
      </w:r>
    </w:p>
    <w:p w:rsidR="007E68D2" w:rsidRPr="0088505B" w:rsidRDefault="001A73B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w:t>
      </w:r>
      <w:r w:rsidR="0088505B" w:rsidRPr="0088505B">
        <w:rPr>
          <w:color w:val="000000"/>
          <w:lang w:val="kk-KZ"/>
        </w:rPr>
        <w:t>сертификаттау органдарын және сынақ зертханаларын аккредиттейді, оларға жұмыстың жекелеген түрлерін жүзеге асыруға лицензия береді</w:t>
      </w:r>
      <w:r w:rsidR="007E68D2" w:rsidRPr="0088505B">
        <w:rPr>
          <w:color w:val="000000"/>
          <w:lang w:val="kk-KZ"/>
        </w:rPr>
        <w:t>;</w:t>
      </w:r>
    </w:p>
    <w:p w:rsidR="007E68D2" w:rsidRPr="0088505B" w:rsidRDefault="001A73B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w:t>
      </w:r>
      <w:r w:rsidR="0088505B" w:rsidRPr="0088505B">
        <w:rPr>
          <w:color w:val="000000"/>
          <w:lang w:val="kk-KZ"/>
        </w:rPr>
        <w:t>қатысушылардың және сертификаттау объектілерінің мемлекеттік тізілімін жүргізу және олар туралы мәліметтерді белгіленген тәртіппен Қазақстан Республикасыны</w:t>
      </w:r>
      <w:r w:rsidR="0088505B">
        <w:rPr>
          <w:color w:val="000000"/>
          <w:lang w:val="kk-KZ"/>
        </w:rPr>
        <w:t>ң Мемлекеттік стандартына ұсыну</w:t>
      </w:r>
      <w:r w:rsidR="007E68D2" w:rsidRPr="0088505B">
        <w:rPr>
          <w:color w:val="000000"/>
          <w:lang w:val="kk-KZ"/>
        </w:rPr>
        <w:t>;</w:t>
      </w:r>
    </w:p>
    <w:p w:rsidR="007E68D2" w:rsidRPr="0088505B" w:rsidRDefault="001A73B2"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w:t>
      </w:r>
      <w:r w:rsidR="0088505B" w:rsidRPr="0088505B">
        <w:rPr>
          <w:color w:val="000000"/>
          <w:lang w:val="kk-KZ"/>
        </w:rPr>
        <w:t>шетелдік сертификаттарды, сәйкестік белгілерін және сынақ нәтижелерін тану ережелерін белгілейді</w:t>
      </w:r>
      <w:r w:rsidR="007E68D2" w:rsidRPr="0088505B">
        <w:rPr>
          <w:color w:val="000000"/>
          <w:lang w:val="kk-KZ"/>
        </w:rPr>
        <w:t>;</w:t>
      </w:r>
    </w:p>
    <w:p w:rsidR="007E68D2" w:rsidRPr="0088505B" w:rsidRDefault="0088505B" w:rsidP="00A7009F">
      <w:pPr>
        <w:pStyle w:val="a7"/>
        <w:shd w:val="clear" w:color="auto" w:fill="FFFFFF"/>
        <w:spacing w:before="0" w:beforeAutospacing="0" w:after="0" w:afterAutospacing="0"/>
        <w:ind w:firstLine="709"/>
        <w:jc w:val="both"/>
        <w:rPr>
          <w:color w:val="000000"/>
          <w:lang w:val="kk-KZ"/>
        </w:rPr>
      </w:pPr>
      <w:r>
        <w:rPr>
          <w:color w:val="000000"/>
          <w:lang w:val="kk-KZ"/>
        </w:rPr>
        <w:t>- </w:t>
      </w:r>
      <w:r w:rsidRPr="0088505B">
        <w:rPr>
          <w:color w:val="000000"/>
          <w:lang w:val="kk-KZ"/>
        </w:rPr>
        <w:t>мемлекеттік бақылау мен қадағалауды жүзеге асырады және өнімді сертификаттау және сертификаттау ережелерінің сақталуына инспекциялық бақылау жүргізу тәртібін белгілейді</w:t>
      </w:r>
      <w:r w:rsidR="007E68D2" w:rsidRPr="0088505B">
        <w:rPr>
          <w:color w:val="000000"/>
          <w:lang w:val="kk-KZ"/>
        </w:rPr>
        <w:t>;</w:t>
      </w:r>
    </w:p>
    <w:p w:rsidR="007E68D2" w:rsidRPr="0088505B" w:rsidRDefault="0088505B" w:rsidP="00A7009F">
      <w:pPr>
        <w:pStyle w:val="a7"/>
        <w:shd w:val="clear" w:color="auto" w:fill="FFFFFF"/>
        <w:spacing w:before="0" w:beforeAutospacing="0" w:after="0" w:afterAutospacing="0"/>
        <w:ind w:firstLine="709"/>
        <w:jc w:val="both"/>
        <w:rPr>
          <w:color w:val="000000"/>
          <w:lang w:val="kk-KZ"/>
        </w:rPr>
      </w:pPr>
      <w:r>
        <w:rPr>
          <w:color w:val="000000"/>
          <w:lang w:val="kk-KZ"/>
        </w:rPr>
        <w:t>- </w:t>
      </w:r>
      <w:r w:rsidRPr="0088505B">
        <w:rPr>
          <w:color w:val="000000"/>
          <w:lang w:val="kk-KZ"/>
        </w:rPr>
        <w:t>сертификаттау мәселелері бойынша өтініштерді қарау</w:t>
      </w:r>
      <w:r w:rsidR="007E68D2" w:rsidRPr="0088505B">
        <w:rPr>
          <w:color w:val="000000"/>
          <w:lang w:val="kk-KZ"/>
        </w:rPr>
        <w:t>;</w:t>
      </w:r>
    </w:p>
    <w:p w:rsidR="007E68D2" w:rsidRPr="0088505B" w:rsidRDefault="0088505B" w:rsidP="00A7009F">
      <w:pPr>
        <w:pStyle w:val="a7"/>
        <w:shd w:val="clear" w:color="auto" w:fill="FFFFFF"/>
        <w:spacing w:before="0" w:beforeAutospacing="0" w:after="0" w:afterAutospacing="0"/>
        <w:ind w:firstLine="709"/>
        <w:jc w:val="both"/>
        <w:rPr>
          <w:color w:val="000000"/>
          <w:lang w:val="kk-KZ"/>
        </w:rPr>
      </w:pPr>
      <w:r>
        <w:rPr>
          <w:color w:val="000000"/>
          <w:lang w:val="kk-KZ"/>
        </w:rPr>
        <w:t>- </w:t>
      </w:r>
      <w:r w:rsidRPr="0088505B">
        <w:rPr>
          <w:color w:val="000000"/>
          <w:lang w:val="kk-KZ"/>
        </w:rPr>
        <w:t>сертификаттау жүйелерін және сәйкестік белгілерін Қазақстан Республикасының Мемлекеттік стандартына мемлекеттік тіркеуге ұсыну</w:t>
      </w:r>
      <w:r w:rsidR="007E68D2" w:rsidRPr="0088505B">
        <w:rPr>
          <w:color w:val="000000"/>
          <w:lang w:val="kk-KZ"/>
        </w:rPr>
        <w:t>;</w:t>
      </w:r>
    </w:p>
    <w:p w:rsidR="007E68D2" w:rsidRPr="00A7009F" w:rsidRDefault="007E68D2" w:rsidP="00A7009F">
      <w:pPr>
        <w:pStyle w:val="a7"/>
        <w:shd w:val="clear" w:color="auto" w:fill="FFFFFF"/>
        <w:spacing w:before="0" w:beforeAutospacing="0" w:after="0" w:afterAutospacing="0"/>
        <w:ind w:firstLine="709"/>
        <w:jc w:val="both"/>
        <w:rPr>
          <w:color w:val="000000"/>
        </w:rPr>
      </w:pPr>
      <w:r w:rsidRPr="00A7009F">
        <w:rPr>
          <w:color w:val="000000"/>
        </w:rPr>
        <w:t xml:space="preserve">-  </w:t>
      </w:r>
      <w:r w:rsidR="0088505B" w:rsidRPr="0088505B">
        <w:rPr>
          <w:color w:val="000000"/>
        </w:rPr>
        <w:t>сәйкестік белгісін пайдалануға сертификат пен лицензия береді</w:t>
      </w:r>
      <w:r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sidRPr="0088505B">
        <w:rPr>
          <w:color w:val="000000"/>
        </w:rPr>
        <w:t>Біртекті өнімді сертификаттау жүйелерін құру кезінде сертификаттау жүйесінің орталық органы құр</w:t>
      </w:r>
      <w:r>
        <w:rPr>
          <w:color w:val="000000"/>
        </w:rPr>
        <w:t>ылады, оның негізгі функциялары</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Pr>
          <w:color w:val="000000"/>
        </w:rPr>
        <w:t>- </w:t>
      </w:r>
      <w:r w:rsidRPr="0088505B">
        <w:rPr>
          <w:color w:val="000000"/>
        </w:rPr>
        <w:t>біртекті өнімді сертификаттау жүйесін қалыптастыру және оны басқару жөніндегі жұмысты ұйымдастыру, жүйеге енгізілген сертификаттау жөніндегі органдар мен сынақ зертханаларының қызметін үйлестіру</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Pr>
          <w:color w:val="000000"/>
        </w:rPr>
        <w:t>- </w:t>
      </w:r>
      <w:r w:rsidRPr="0088505B">
        <w:rPr>
          <w:color w:val="000000"/>
        </w:rPr>
        <w:t>жүйеде сертификатталған өнімдер ассортименті бойынша қосымшаларды әзірлеу</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Pr>
          <w:color w:val="000000"/>
        </w:rPr>
        <w:t>- </w:t>
      </w:r>
      <w:r w:rsidRPr="0088505B">
        <w:rPr>
          <w:color w:val="000000"/>
        </w:rPr>
        <w:t>сәйкестігі үшін жүйеде аттестаттау жүргізілетін нормативтік құжаттар қорын жетілдіру жұмыстарына қатысу</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Pr>
          <w:color w:val="000000"/>
        </w:rPr>
        <w:t>- </w:t>
      </w:r>
      <w:r w:rsidRPr="0088505B">
        <w:rPr>
          <w:color w:val="000000"/>
        </w:rPr>
        <w:t>жүйеге қатысатын сертификаттау органдарының және сынақ зертханаларының әрекеттеріне шағымдарды қарау</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Pr>
          <w:color w:val="000000"/>
        </w:rPr>
        <w:t>- </w:t>
      </w:r>
      <w:r w:rsidRPr="0088505B">
        <w:rPr>
          <w:color w:val="000000"/>
        </w:rPr>
        <w:t>жүйеге енгізілген сертификаттау жөніндегі органдардың және сынақ зертханаларының, сәйкестік белгісін пайдалануға берілген (күші жойылған) сертификаттар мен лицензиялардың есебін жүргізу, олар туралы, сондай-ақ жүйенің ережелері туралы ақпаратты ұсыну</w:t>
      </w:r>
      <w:r w:rsidR="007E68D2" w:rsidRPr="00A7009F">
        <w:rPr>
          <w:color w:val="000000"/>
        </w:rPr>
        <w:t>.</w:t>
      </w:r>
    </w:p>
    <w:p w:rsidR="007E68D2" w:rsidRPr="00A7009F" w:rsidRDefault="0088505B" w:rsidP="00A7009F">
      <w:pPr>
        <w:pStyle w:val="a7"/>
        <w:shd w:val="clear" w:color="auto" w:fill="FFFFFF"/>
        <w:spacing w:before="0" w:beforeAutospacing="0" w:after="0" w:afterAutospacing="0"/>
        <w:ind w:firstLine="709"/>
        <w:jc w:val="both"/>
        <w:rPr>
          <w:color w:val="000000"/>
        </w:rPr>
      </w:pPr>
      <w:r w:rsidRPr="0088505B">
        <w:rPr>
          <w:color w:val="000000"/>
        </w:rPr>
        <w:t xml:space="preserve">Мемлекеттегі сертификаттау жүйелерінің сапасы, негізінен, сертификаттауға жататын өнімнің барлық түрлерін қамтитындай болуы керек. Әрбір мұндай жүйе іс жүзінде автономды және сертификатталған өнімнің белгілі бір түріне байланысты </w:t>
      </w:r>
      <w:r>
        <w:rPr>
          <w:color w:val="000000"/>
        </w:rPr>
        <w:t>нақты функциялармен толтырылады</w:t>
      </w:r>
      <w:r w:rsidR="007E68D2" w:rsidRPr="00A7009F">
        <w:rPr>
          <w:color w:val="000000"/>
        </w:rPr>
        <w:t>.</w:t>
      </w:r>
    </w:p>
    <w:p w:rsidR="007E68D2" w:rsidRPr="0088505B" w:rsidRDefault="0088505B" w:rsidP="00A7009F">
      <w:pPr>
        <w:pStyle w:val="a7"/>
        <w:shd w:val="clear" w:color="auto" w:fill="FFFFFF"/>
        <w:spacing w:before="0" w:beforeAutospacing="0" w:after="0" w:afterAutospacing="0"/>
        <w:ind w:firstLine="709"/>
        <w:jc w:val="both"/>
        <w:rPr>
          <w:color w:val="000000"/>
          <w:lang w:val="kk-KZ"/>
        </w:rPr>
      </w:pPr>
      <w:r w:rsidRPr="0088505B">
        <w:rPr>
          <w:color w:val="000000"/>
        </w:rPr>
        <w:t>Әрбір сертификаттау жүйесінде сертификаттау жұмыстарын ұйымдастыру мен жүргізуді және сертификаттауға жататын өнім туралы ақпараттың сенімділігін қамтамасыз ететін органдар құрылады.</w:t>
      </w:r>
      <w:r>
        <w:rPr>
          <w:color w:val="000000"/>
          <w:lang w:val="kk-KZ"/>
        </w:rPr>
        <w:t xml:space="preserve"> </w:t>
      </w:r>
      <w:r w:rsidRPr="0088505B">
        <w:rPr>
          <w:color w:val="000000"/>
          <w:lang w:val="kk-KZ"/>
        </w:rPr>
        <w:t>Оларға сертификаттау органы және аккредиттелген сынақ зертханасы жатады (5.5-сурет). Сертификаттау органы өзінің негізгі міндетін жүзеге асыру үшін келесі функцияларды орындайды</w:t>
      </w:r>
      <w:r w:rsidR="007E68D2" w:rsidRPr="0088505B">
        <w:rPr>
          <w:color w:val="000000"/>
          <w:lang w:val="kk-KZ"/>
        </w:rPr>
        <w:t>:</w:t>
      </w:r>
    </w:p>
    <w:p w:rsidR="007E68D2" w:rsidRPr="0088505B" w:rsidRDefault="0088505B" w:rsidP="00A7009F">
      <w:pPr>
        <w:pStyle w:val="a7"/>
        <w:shd w:val="clear" w:color="auto" w:fill="FFFFFF"/>
        <w:spacing w:before="0" w:beforeAutospacing="0" w:after="0" w:afterAutospacing="0"/>
        <w:ind w:firstLine="709"/>
        <w:jc w:val="both"/>
        <w:rPr>
          <w:color w:val="000000"/>
          <w:lang w:val="kk-KZ"/>
        </w:rPr>
      </w:pPr>
      <w:r w:rsidRPr="0088505B">
        <w:rPr>
          <w:color w:val="000000"/>
          <w:lang w:val="kk-KZ"/>
        </w:rPr>
        <w:t>- функцияларды, жауапкершіліктерді бөлуді, органның барлық функцияларын жүзеге асыру кезінде персоналдың өзара әрекетін қамтамасыз етеді.</w:t>
      </w:r>
      <w:r w:rsidRPr="0088505B">
        <w:rPr>
          <w:lang w:val="kk-KZ"/>
        </w:rPr>
        <w:t xml:space="preserve"> </w:t>
      </w:r>
      <w:r w:rsidRPr="0088505B">
        <w:rPr>
          <w:color w:val="000000"/>
          <w:lang w:val="kk-KZ"/>
        </w:rPr>
        <w:t xml:space="preserve">функцияларды, жауапкершіліктерді бөлуді, органның барлық функцияларын жүзеге асыру кезінде персоналдың </w:t>
      </w:r>
      <w:r>
        <w:rPr>
          <w:color w:val="000000"/>
          <w:lang w:val="kk-KZ"/>
        </w:rPr>
        <w:t>өзара әрекетін қамтамасыз етеді</w:t>
      </w:r>
      <w:r w:rsidR="007E68D2" w:rsidRPr="0088505B">
        <w:rPr>
          <w:color w:val="000000"/>
          <w:lang w:val="kk-KZ"/>
        </w:rPr>
        <w:t>;</w:t>
      </w:r>
    </w:p>
    <w:p w:rsidR="007E68D2" w:rsidRPr="0088505B" w:rsidRDefault="007E68D2"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 xml:space="preserve">-  </w:t>
      </w:r>
      <w:r w:rsidR="0088505B" w:rsidRPr="0088505B">
        <w:rPr>
          <w:color w:val="000000"/>
          <w:lang w:val="kk-KZ"/>
        </w:rPr>
        <w:t>негізделген рәсімдермен және сертификаттау схемаларымен органның жұмыс істеуі бойынша ұйымдық-әдістемелік құжаттарды әзірлейді</w:t>
      </w:r>
      <w:r w:rsidR="0088505B" w:rsidRPr="0088505B">
        <w:rPr>
          <w:lang w:val="kk-KZ"/>
        </w:rPr>
        <w:t xml:space="preserve"> </w:t>
      </w:r>
      <w:r w:rsidR="0088505B" w:rsidRPr="0088505B">
        <w:rPr>
          <w:color w:val="000000"/>
          <w:lang w:val="kk-KZ"/>
        </w:rPr>
        <w:t xml:space="preserve">негізделген рәсімдермен және </w:t>
      </w:r>
      <w:r w:rsidR="0088505B" w:rsidRPr="0088505B">
        <w:rPr>
          <w:color w:val="000000"/>
          <w:lang w:val="kk-KZ"/>
        </w:rPr>
        <w:lastRenderedPageBreak/>
        <w:t>сертификаттау схемаларымен органның жұмыс істеуі бойынша ұйымдық-әдістемелік құжаттарды әзірлейді</w:t>
      </w:r>
      <w:r w:rsidRPr="0088505B">
        <w:rPr>
          <w:color w:val="000000"/>
          <w:lang w:val="kk-KZ"/>
        </w:rPr>
        <w:t>;</w:t>
      </w:r>
    </w:p>
    <w:p w:rsidR="007E68D2" w:rsidRPr="0088505B" w:rsidRDefault="007E68D2"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 xml:space="preserve">-  </w:t>
      </w:r>
      <w:r w:rsidR="0088505B" w:rsidRPr="0088505B">
        <w:rPr>
          <w:color w:val="000000"/>
          <w:lang w:val="kk-KZ"/>
        </w:rPr>
        <w:t>аккредиттеу саласына сәйкес сертификаттау үшін пайдаланылатын нормативтік құжаттар қорын қалыптастырады (толтырады) және жаңартады</w:t>
      </w:r>
      <w:r w:rsidRPr="0088505B">
        <w:rPr>
          <w:color w:val="000000"/>
          <w:lang w:val="kk-KZ"/>
        </w:rPr>
        <w:t>;</w:t>
      </w:r>
    </w:p>
    <w:p w:rsidR="0088505B" w:rsidRPr="0088505B" w:rsidRDefault="007E68D2"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 xml:space="preserve">-  </w:t>
      </w:r>
      <w:r w:rsidR="0088505B" w:rsidRPr="0088505B">
        <w:rPr>
          <w:color w:val="000000"/>
          <w:lang w:val="kk-KZ"/>
        </w:rPr>
        <w:t>құжаттарға сәйкес өнімді сертификаттауды жүзеге асырады;</w:t>
      </w:r>
    </w:p>
    <w:p w:rsidR="0088505B" w:rsidRPr="0088505B" w:rsidRDefault="0088505B"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 сертификатталған өнімге қатысты сәйкестік сертификаттарын және сәйкестік белгісін пайдалануға (немесе таңбаның өзін пайдаланады) лицензияларды тіркейді және береді;</w:t>
      </w:r>
    </w:p>
    <w:p w:rsidR="0088505B" w:rsidRPr="0088505B" w:rsidRDefault="0088505B"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 шетелдік сертификаттарды, сынақ хаттамаларын және өнімнің белгіленген талаптарға сәйкестігінің басқа да дәлелдерін талдайды және тіркейді;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қажет болған жағдайда Қазақстан Республикасының Мемлекеттік стандартының аумақтық органдарын және басқа да ұйымдарды тарта отырып, сертификатталған өнімге (сертификаттау схемалары бойынша) инспекциялық бақылау жүргізеді;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өзі берген куәліктер мен лицензиялардың күшін жояды немесе тоқтата тұрады, түзету шараларын әзірлеуге қатысады, олардың орындалуын бақылайды;</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сынақ зертханаларымен және басқа да сертификаттау органдарымен (соның ішінде басқа елдермен), Ресей Федерациясының ұлттық сертификаттау органымен өзара әрекеттеседі;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өнімді өндірушілермен (сатушылармен), өнімге мемлекеттік бақылауды және қадағалауды жүзеге асыратын ұйымдармен, тұтынушылармен және қоғамдық ұйымдармен өзара іс-қимыл жасайды;</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ішкі тексерулер жүргізеді және оның ГОСТ Р сертификаттау жүйесіндегі сертификаттау органына қойылатын талаптарға және біртекті өнімдерді сертификаттау жүйелерінде белгіленген талаптарға сәйкестігін қамтамасыз етеді;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өз қызметінің барлық мәселелері бойынша құжаттаманы жүргізеді;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оның қызметіне инспекциялық бақылауды жүзеге асыратын органдардың осы құжаттамаға қолжетімділігін қамтамасыз етеді;</w:t>
      </w:r>
    </w:p>
    <w:p w:rsidR="0088505B" w:rsidRPr="00B54A7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белгіленген тәртіпте Қазақстан Республикасының Мемлекеттік стандартына есептерді дайындайды;</w:t>
      </w:r>
    </w:p>
    <w:p w:rsidR="0088505B" w:rsidRDefault="0088505B" w:rsidP="0088505B">
      <w:pPr>
        <w:pStyle w:val="a7"/>
        <w:shd w:val="clear" w:color="auto" w:fill="FFFFFF"/>
        <w:spacing w:before="0" w:beforeAutospacing="0" w:after="0" w:afterAutospacing="0"/>
        <w:ind w:firstLine="709"/>
        <w:jc w:val="both"/>
        <w:rPr>
          <w:color w:val="000000"/>
          <w:lang w:val="kk-KZ"/>
        </w:rPr>
      </w:pPr>
      <w:r w:rsidRPr="00B54A7B">
        <w:rPr>
          <w:color w:val="000000"/>
          <w:lang w:val="kk-KZ"/>
        </w:rPr>
        <w:t>- сертификаттау нәтижелері, оның ішінде сертификаттаудан өтпеген өнімдер туралы немесе анықталған бұзушылықтар және өнімнің белгіленген талаптарға сәйкес келмеуі туралы барлық мүдделі тұлғаларға ақпарат береді.</w:t>
      </w:r>
    </w:p>
    <w:p w:rsidR="007E68D2" w:rsidRPr="0088505B" w:rsidRDefault="0088505B" w:rsidP="0088505B">
      <w:pPr>
        <w:pStyle w:val="a7"/>
        <w:shd w:val="clear" w:color="auto" w:fill="FFFFFF"/>
        <w:spacing w:before="0" w:beforeAutospacing="0" w:after="0" w:afterAutospacing="0"/>
        <w:ind w:firstLine="709"/>
        <w:jc w:val="both"/>
        <w:rPr>
          <w:color w:val="000000"/>
          <w:lang w:val="kk-KZ"/>
        </w:rPr>
      </w:pPr>
      <w:r w:rsidRPr="0088505B">
        <w:rPr>
          <w:color w:val="000000"/>
          <w:lang w:val="kk-KZ"/>
        </w:rPr>
        <w:t>Аккредиттелген сынақ зертханасы келесі функцияларды орындайды</w:t>
      </w:r>
      <w:r w:rsidR="007E68D2" w:rsidRPr="0088505B">
        <w:rPr>
          <w:color w:val="000000"/>
          <w:lang w:val="kk-KZ"/>
        </w:rPr>
        <w:t>:</w:t>
      </w:r>
    </w:p>
    <w:p w:rsidR="007E68D2" w:rsidRPr="00A7009F" w:rsidRDefault="007E68D2" w:rsidP="0088505B">
      <w:pPr>
        <w:pStyle w:val="a7"/>
        <w:shd w:val="clear" w:color="auto" w:fill="FFFFFF"/>
        <w:spacing w:before="0" w:beforeAutospacing="0" w:after="0" w:afterAutospacing="0"/>
        <w:ind w:firstLine="709"/>
        <w:jc w:val="both"/>
        <w:rPr>
          <w:color w:val="000000"/>
        </w:rPr>
      </w:pPr>
      <w:r w:rsidRPr="00A7009F">
        <w:rPr>
          <w:color w:val="000000"/>
        </w:rPr>
        <w:t>-  проводит испытания и выдает протоколы испытаний по правилам системы сертификации в пределах области аккредитации. Обеспечивает достоверность, объективность и требуемую точность результатов испытаний;</w:t>
      </w:r>
    </w:p>
    <w:p w:rsidR="0088505B" w:rsidRPr="0088505B" w:rsidRDefault="0088505B" w:rsidP="0088505B">
      <w:pPr>
        <w:pStyle w:val="a7"/>
        <w:shd w:val="clear" w:color="auto" w:fill="FFFFFF"/>
        <w:spacing w:before="0" w:beforeAutospacing="0" w:after="0" w:afterAutospacing="0"/>
        <w:ind w:firstLine="709"/>
        <w:jc w:val="both"/>
        <w:rPr>
          <w:color w:val="000000"/>
        </w:rPr>
      </w:pPr>
      <w:r>
        <w:rPr>
          <w:color w:val="000000"/>
        </w:rPr>
        <w:t>- </w:t>
      </w:r>
      <w:r w:rsidRPr="0088505B">
        <w:rPr>
          <w:color w:val="000000"/>
        </w:rPr>
        <w:t>аккредиттеу аттестатының қолданылуы тоқтатыла тұрған (жойылған) және (немесе) лицензияның қолданылуы тоқтатыла тұрған (жойылған) жағдайда жүйеде сертификаттау мақсатында сынақтар жүргізуді және сынақ хаттамаларын беруді тоқтата тұрады (тоқтатады);</w:t>
      </w:r>
    </w:p>
    <w:p w:rsidR="0088505B" w:rsidRPr="0088505B" w:rsidRDefault="0088505B" w:rsidP="0088505B">
      <w:pPr>
        <w:pStyle w:val="a7"/>
        <w:shd w:val="clear" w:color="auto" w:fill="FFFFFF"/>
        <w:spacing w:before="0" w:beforeAutospacing="0" w:after="0" w:afterAutospacing="0"/>
        <w:ind w:firstLine="709"/>
        <w:jc w:val="both"/>
        <w:rPr>
          <w:color w:val="000000"/>
        </w:rPr>
      </w:pPr>
      <w:r w:rsidRPr="0088505B">
        <w:rPr>
          <w:color w:val="000000"/>
        </w:rPr>
        <w:t>- Қазақстан Республикасының Мемлекеттiк стандартына сынақ зертханасының қызметiне инспекциялық бақылау жүргiзу, оның iшiнде барлық қажеттi құжаттаманы қамтамасыз ету, инспекциялық бақылауды жүзеге асыруға уәкiлеттi тұлғалардың қолжетiмдiлiгiн қамтамасыз ету, оларды тексеру нәтижелерiмен таныстыру үшiн қажеттi жағдайлар жасайды; сынақ зертханасының өзі жүргізетін іс-шаралар, зертхана қызметкерлерінің инспекциялық бақылауға қатысуы;</w:t>
      </w:r>
    </w:p>
    <w:p w:rsidR="0088505B" w:rsidRPr="0088505B" w:rsidRDefault="0088505B" w:rsidP="0088505B">
      <w:pPr>
        <w:pStyle w:val="a7"/>
        <w:shd w:val="clear" w:color="auto" w:fill="FFFFFF"/>
        <w:spacing w:before="0" w:beforeAutospacing="0" w:after="0" w:afterAutospacing="0"/>
        <w:ind w:firstLine="709"/>
        <w:jc w:val="both"/>
        <w:rPr>
          <w:color w:val="000000"/>
        </w:rPr>
      </w:pPr>
      <w:r w:rsidRPr="0088505B">
        <w:rPr>
          <w:color w:val="000000"/>
        </w:rPr>
        <w:t>- Қазақстан Республикасының Мемлекеттік стандартына сынақ зертханасының қызметі туралы ақпаратты ұсынады;</w:t>
      </w:r>
    </w:p>
    <w:p w:rsidR="0088505B" w:rsidRPr="0088505B" w:rsidRDefault="0088505B" w:rsidP="0088505B">
      <w:pPr>
        <w:pStyle w:val="a7"/>
        <w:shd w:val="clear" w:color="auto" w:fill="FFFFFF"/>
        <w:spacing w:before="0" w:beforeAutospacing="0" w:after="0" w:afterAutospacing="0"/>
        <w:ind w:firstLine="709"/>
        <w:jc w:val="both"/>
        <w:rPr>
          <w:color w:val="000000"/>
        </w:rPr>
      </w:pPr>
      <w:r w:rsidRPr="0088505B">
        <w:rPr>
          <w:color w:val="000000"/>
        </w:rPr>
        <w:t>- тестілеу қызметіне байланысты құрылымдық және сапалық өзгерістер, сондай-ақ заңды мекенжайы мен төлем деректемелерінің өзгеруі туралы уақтылы хабарлайды;</w:t>
      </w:r>
    </w:p>
    <w:p w:rsidR="0088505B" w:rsidRDefault="0088505B" w:rsidP="0088505B">
      <w:pPr>
        <w:pStyle w:val="a7"/>
        <w:shd w:val="clear" w:color="auto" w:fill="FFFFFF"/>
        <w:spacing w:before="0" w:beforeAutospacing="0" w:after="0" w:afterAutospacing="0"/>
        <w:ind w:firstLine="709"/>
        <w:jc w:val="both"/>
        <w:rPr>
          <w:color w:val="000000"/>
          <w:lang w:val="kk-KZ"/>
        </w:rPr>
      </w:pPr>
      <w:r w:rsidRPr="0088505B">
        <w:rPr>
          <w:color w:val="000000"/>
        </w:rPr>
        <w:t>- өндірушінің (сатушының, орындаушының) коммерциялық құпиясын құрайтын мәліметтерді жария етпеуі.</w:t>
      </w:r>
    </w:p>
    <w:p w:rsidR="007E68D2" w:rsidRPr="00C20CF8" w:rsidRDefault="00C20CF8" w:rsidP="00C20CF8">
      <w:pPr>
        <w:pStyle w:val="a7"/>
        <w:shd w:val="clear" w:color="auto" w:fill="FFFFFF"/>
        <w:spacing w:before="0" w:beforeAutospacing="0" w:after="0" w:afterAutospacing="0"/>
        <w:ind w:firstLine="709"/>
        <w:jc w:val="both"/>
        <w:rPr>
          <w:color w:val="000000"/>
          <w:lang w:val="kk-KZ"/>
        </w:rPr>
      </w:pPr>
      <w:r w:rsidRPr="00C20CF8">
        <w:rPr>
          <w:color w:val="000000"/>
          <w:lang w:val="kk-KZ"/>
        </w:rPr>
        <w:lastRenderedPageBreak/>
        <w:t xml:space="preserve">Сертификаттаудың тікелей объектісі өнім болғандықтан, сертификаттау шеңберінде өндірушілер </w:t>
      </w:r>
      <w:r>
        <w:rPr>
          <w:color w:val="000000"/>
          <w:lang w:val="kk-KZ"/>
        </w:rPr>
        <w:t>бірқатар функцияларды орындайды</w:t>
      </w:r>
      <w:r w:rsidR="007E68D2" w:rsidRPr="00C20CF8">
        <w:rPr>
          <w:color w:val="000000"/>
          <w:lang w:val="kk-KZ"/>
        </w:rPr>
        <w:t>:</w:t>
      </w:r>
    </w:p>
    <w:p w:rsidR="00C20CF8" w:rsidRPr="00C20CF8" w:rsidRDefault="007E68D2" w:rsidP="00C20CF8">
      <w:pPr>
        <w:pStyle w:val="a7"/>
        <w:shd w:val="clear" w:color="auto" w:fill="FFFFFF"/>
        <w:spacing w:before="0" w:beforeAutospacing="0" w:after="0" w:afterAutospacing="0"/>
        <w:ind w:firstLine="709"/>
        <w:jc w:val="both"/>
        <w:rPr>
          <w:color w:val="000000"/>
          <w:lang w:val="kk-KZ"/>
        </w:rPr>
      </w:pPr>
      <w:r w:rsidRPr="00C20CF8">
        <w:rPr>
          <w:color w:val="000000"/>
          <w:lang w:val="kk-KZ"/>
        </w:rPr>
        <w:t xml:space="preserve">-  </w:t>
      </w:r>
      <w:r w:rsidR="00C20CF8" w:rsidRPr="00C20CF8">
        <w:rPr>
          <w:color w:val="000000"/>
          <w:lang w:val="kk-KZ"/>
        </w:rPr>
        <w:t>жүйе ережелеріне сәйкес сертификаттауға өтінімді жіберуге, сертификаттау үшін қажетті өнімді, нормативтік, техникалық және басқа құжаттаманы ұсынуға;</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Pr>
          <w:color w:val="000000"/>
          <w:lang w:val="kk-KZ"/>
        </w:rPr>
        <w:t>-</w:t>
      </w:r>
      <w:r w:rsidRPr="00C20CF8">
        <w:rPr>
          <w:color w:val="000000"/>
          <w:lang w:val="kk-KZ"/>
        </w:rPr>
        <w:t>сатылған өнімнің олар сертификатталған нормативтік құжаттардың талаптарына сәйкестігін қамтамасыз етуге;</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sidRPr="00C20CF8">
        <w:rPr>
          <w:color w:val="000000"/>
          <w:lang w:val="kk-KZ"/>
        </w:rPr>
        <w:t>- сертификаттау жүйесінің ережелерінде белгіленген тәртіппен сертификатталған өнімді сәйкестік белгісімен таңбалауға;</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Pr>
          <w:color w:val="000000"/>
          <w:lang w:val="kk-KZ"/>
        </w:rPr>
        <w:t>-</w:t>
      </w:r>
      <w:r w:rsidRPr="00C20CF8">
        <w:rPr>
          <w:color w:val="000000"/>
          <w:lang w:val="kk-KZ"/>
        </w:rPr>
        <w:t>ілеспе техникалық құжаттамада сертификаттау туралы мәліметтерді және ол сәйкес келуге тиіс нормативтік құжаттарды көрсетуге, бұл ақпараттың тұтынушыға жеткізілуін қамтамасыз етуге;</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Pr>
          <w:color w:val="000000"/>
          <w:lang w:val="kk-KZ"/>
        </w:rPr>
        <w:t>-ҚР-ның</w:t>
      </w:r>
      <w:r w:rsidRPr="00C20CF8">
        <w:rPr>
          <w:color w:val="000000"/>
          <w:lang w:val="kk-KZ"/>
        </w:rPr>
        <w:t xml:space="preserve"> заңнамалық актілерін және жүйе ережелерін басшылыққа ала отырып, сәйкестік сертификаты мен белгісін қолдануға;</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Pr>
          <w:color w:val="000000"/>
          <w:lang w:val="kk-KZ"/>
        </w:rPr>
        <w:t>-</w:t>
      </w:r>
      <w:r w:rsidRPr="00C20CF8">
        <w:rPr>
          <w:color w:val="000000"/>
          <w:lang w:val="kk-KZ"/>
        </w:rPr>
        <w:t>өнімді сертификаттау жөніндегі органдардың лауазымды адамдарының және сертификатталған өнімге бақылауды жүзеге асыратын лауазымды адамдардың өз өкілеттіктерін кедергісіз орындауын қамтамасыз етуге;</w:t>
      </w:r>
    </w:p>
    <w:p w:rsidR="00C20CF8" w:rsidRPr="00C20CF8" w:rsidRDefault="00C20CF8" w:rsidP="00C20CF8">
      <w:pPr>
        <w:pStyle w:val="a7"/>
        <w:shd w:val="clear" w:color="auto" w:fill="FFFFFF"/>
        <w:spacing w:before="0" w:beforeAutospacing="0" w:after="0" w:afterAutospacing="0"/>
        <w:ind w:firstLine="709"/>
        <w:jc w:val="both"/>
        <w:rPr>
          <w:color w:val="000000"/>
          <w:lang w:val="kk-KZ"/>
        </w:rPr>
      </w:pPr>
      <w:r>
        <w:rPr>
          <w:color w:val="000000"/>
          <w:lang w:val="kk-KZ"/>
        </w:rPr>
        <w:t>-</w:t>
      </w:r>
      <w:r w:rsidRPr="00C20CF8">
        <w:rPr>
          <w:color w:val="000000"/>
          <w:lang w:val="kk-KZ"/>
        </w:rPr>
        <w:t>сертификаттың қолданылу мерзiмi аяқталғаннан кейiн, өндiрiстiң шешiмi бойынша тоқтатыла тұрған немесе жойылған жағдайда (мiндеттi сертификаттауға жататын) өнiмдердiң өткiзуiн тоқтата тұруға немесе тоқтатуға. сертификаттау органы;</w:t>
      </w:r>
    </w:p>
    <w:p w:rsidR="00EE7BE7" w:rsidRDefault="00C20CF8" w:rsidP="00C20CF8">
      <w:pPr>
        <w:pStyle w:val="a7"/>
        <w:shd w:val="clear" w:color="auto" w:fill="FFFFFF"/>
        <w:spacing w:before="0" w:beforeAutospacing="0" w:after="0" w:afterAutospacing="0"/>
        <w:ind w:firstLine="709"/>
        <w:jc w:val="both"/>
        <w:rPr>
          <w:b/>
          <w:lang w:val="kk-KZ"/>
        </w:rPr>
      </w:pPr>
      <w:r w:rsidRPr="00B54A7B">
        <w:rPr>
          <w:color w:val="000000"/>
          <w:lang w:val="kk-KZ"/>
        </w:rPr>
        <w:t>- егер бұл өзгерістер сертификаттау кезінде тексерілген сипаттамаларға әсер ететін болса, техникалық құжаттамаға және сертификатталған өнімді өндіру процесіне енгізілген өзгерістер туралы сертификаттау органдарына хабарлауға.</w:t>
      </w:r>
    </w:p>
    <w:p w:rsidR="00C20CF8" w:rsidRDefault="00C20CF8" w:rsidP="00EE7BE7">
      <w:pPr>
        <w:tabs>
          <w:tab w:val="left" w:pos="2429"/>
        </w:tabs>
        <w:spacing w:after="0" w:line="240" w:lineRule="auto"/>
        <w:jc w:val="center"/>
        <w:rPr>
          <w:rFonts w:ascii="Times New Roman" w:hAnsi="Times New Roman" w:cs="Times New Roman"/>
          <w:b/>
          <w:sz w:val="24"/>
          <w:szCs w:val="24"/>
          <w:lang w:val="kk-KZ"/>
        </w:rPr>
      </w:pPr>
    </w:p>
    <w:p w:rsidR="00B15623" w:rsidRDefault="00C20CF8" w:rsidP="00EE7BE7">
      <w:pPr>
        <w:tabs>
          <w:tab w:val="left" w:pos="2429"/>
        </w:tabs>
        <w:spacing w:after="0" w:line="240" w:lineRule="auto"/>
        <w:jc w:val="center"/>
        <w:rPr>
          <w:rFonts w:ascii="Times New Roman" w:hAnsi="Times New Roman" w:cs="Times New Roman"/>
          <w:b/>
          <w:sz w:val="24"/>
          <w:szCs w:val="24"/>
          <w:lang w:val="kk-KZ"/>
        </w:rPr>
      </w:pPr>
      <w:r w:rsidRPr="00C20CF8">
        <w:rPr>
          <w:rFonts w:ascii="Times New Roman" w:hAnsi="Times New Roman" w:cs="Times New Roman"/>
          <w:b/>
          <w:sz w:val="24"/>
          <w:szCs w:val="24"/>
          <w:lang w:val="kk-KZ"/>
        </w:rPr>
        <w:t>Бақылау сұрақтары</w:t>
      </w:r>
      <w:r w:rsidR="00B15623" w:rsidRPr="00C20CF8">
        <w:rPr>
          <w:rFonts w:ascii="Times New Roman" w:hAnsi="Times New Roman" w:cs="Times New Roman"/>
          <w:b/>
          <w:sz w:val="24"/>
          <w:szCs w:val="24"/>
          <w:lang w:val="kk-KZ"/>
        </w:rPr>
        <w:t>:</w:t>
      </w:r>
    </w:p>
    <w:p w:rsidR="00EE7BE7" w:rsidRPr="00EE7BE7" w:rsidRDefault="00EE7BE7" w:rsidP="00EE7BE7">
      <w:pPr>
        <w:tabs>
          <w:tab w:val="left" w:pos="2429"/>
        </w:tabs>
        <w:spacing w:after="0" w:line="240" w:lineRule="auto"/>
        <w:jc w:val="center"/>
        <w:rPr>
          <w:rFonts w:ascii="Times New Roman" w:hAnsi="Times New Roman" w:cs="Times New Roman"/>
          <w:b/>
          <w:sz w:val="24"/>
          <w:szCs w:val="24"/>
          <w:lang w:val="kk-KZ"/>
        </w:rPr>
      </w:pPr>
    </w:p>
    <w:p w:rsidR="00C20CF8" w:rsidRPr="00C20CF8" w:rsidRDefault="00C20CF8" w:rsidP="00C20CF8">
      <w:pPr>
        <w:pStyle w:val="a6"/>
        <w:tabs>
          <w:tab w:val="left" w:pos="284"/>
          <w:tab w:val="left" w:pos="2429"/>
        </w:tabs>
        <w:spacing w:after="0" w:line="240" w:lineRule="auto"/>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1. Қазіргі жағдайда өнім сапасын арттырудың объективті қажеттілігінің себебі неде?</w:t>
      </w:r>
    </w:p>
    <w:p w:rsidR="00C20CF8" w:rsidRPr="00C20CF8" w:rsidRDefault="00C20CF8" w:rsidP="00C20CF8">
      <w:pPr>
        <w:pStyle w:val="a6"/>
        <w:tabs>
          <w:tab w:val="left" w:pos="284"/>
          <w:tab w:val="left" w:pos="2429"/>
        </w:tabs>
        <w:spacing w:after="0" w:line="240" w:lineRule="auto"/>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2. Өнім сапасын қандай салаларда жақсартуға болады?</w:t>
      </w:r>
    </w:p>
    <w:p w:rsidR="00B15623" w:rsidRPr="00C20CF8" w:rsidRDefault="00C20CF8" w:rsidP="00C20CF8">
      <w:pPr>
        <w:pStyle w:val="a6"/>
        <w:tabs>
          <w:tab w:val="left" w:pos="284"/>
          <w:tab w:val="left" w:pos="2429"/>
        </w:tabs>
        <w:spacing w:after="0" w:line="240" w:lineRule="auto"/>
        <w:ind w:left="0"/>
        <w:jc w:val="both"/>
        <w:rPr>
          <w:rFonts w:ascii="Times New Roman" w:hAnsi="Times New Roman" w:cs="Times New Roman"/>
          <w:sz w:val="24"/>
          <w:szCs w:val="24"/>
          <w:lang w:val="kk-KZ"/>
        </w:rPr>
      </w:pPr>
      <w:r>
        <w:rPr>
          <w:rFonts w:ascii="Times New Roman" w:hAnsi="Times New Roman" w:cs="Times New Roman"/>
          <w:sz w:val="24"/>
          <w:szCs w:val="24"/>
          <w:lang w:val="kk-KZ"/>
        </w:rPr>
        <w:tab/>
        <w:t xml:space="preserve">       3.</w:t>
      </w:r>
      <w:r w:rsidRPr="00C20CF8">
        <w:rPr>
          <w:rFonts w:ascii="Times New Roman" w:hAnsi="Times New Roman" w:cs="Times New Roman"/>
          <w:sz w:val="24"/>
          <w:szCs w:val="24"/>
          <w:lang w:val="kk-KZ"/>
        </w:rPr>
        <w:t>Жалпы жағдайда өнім сапасының жоғарылауы және төмендеуі сәйкесінше қандай нәтижелерге әкеледі?</w:t>
      </w:r>
    </w:p>
    <w:p w:rsidR="00B15623" w:rsidRPr="00C20CF8" w:rsidRDefault="00B15623" w:rsidP="00A7009F">
      <w:pPr>
        <w:tabs>
          <w:tab w:val="left" w:pos="2429"/>
        </w:tabs>
        <w:spacing w:after="0" w:line="240" w:lineRule="auto"/>
        <w:rPr>
          <w:rFonts w:ascii="Times New Roman" w:hAnsi="Times New Roman" w:cs="Times New Roman"/>
          <w:sz w:val="24"/>
          <w:szCs w:val="24"/>
          <w:lang w:val="kk-KZ"/>
        </w:rPr>
      </w:pPr>
    </w:p>
    <w:p w:rsidR="007E68D2" w:rsidRPr="00C20CF8" w:rsidRDefault="007E68D2" w:rsidP="00A7009F">
      <w:pPr>
        <w:tabs>
          <w:tab w:val="left" w:pos="2429"/>
        </w:tabs>
        <w:spacing w:after="0" w:line="240" w:lineRule="auto"/>
        <w:rPr>
          <w:rFonts w:ascii="Times New Roman" w:hAnsi="Times New Roman" w:cs="Times New Roman"/>
          <w:b/>
          <w:sz w:val="24"/>
          <w:szCs w:val="24"/>
          <w:lang w:val="kk-KZ"/>
        </w:rPr>
      </w:pPr>
    </w:p>
    <w:p w:rsidR="009D56D6" w:rsidRPr="00C20CF8" w:rsidRDefault="00C20CF8" w:rsidP="00A7009F">
      <w:pPr>
        <w:tabs>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9D56D6" w:rsidRPr="00C20CF8">
        <w:rPr>
          <w:rFonts w:ascii="Times New Roman" w:hAnsi="Times New Roman" w:cs="Times New Roman"/>
          <w:b/>
          <w:sz w:val="24"/>
          <w:szCs w:val="24"/>
          <w:lang w:val="kk-KZ"/>
        </w:rPr>
        <w:t xml:space="preserve"> </w:t>
      </w:r>
      <w:r w:rsidR="00D857C3" w:rsidRPr="00C20CF8">
        <w:rPr>
          <w:rFonts w:ascii="Times New Roman" w:hAnsi="Times New Roman" w:cs="Times New Roman"/>
          <w:b/>
          <w:sz w:val="24"/>
          <w:szCs w:val="24"/>
          <w:lang w:val="kk-KZ"/>
        </w:rPr>
        <w:t>№</w:t>
      </w:r>
      <w:r w:rsidR="009D56D6" w:rsidRPr="00C20CF8">
        <w:rPr>
          <w:rFonts w:ascii="Times New Roman" w:hAnsi="Times New Roman" w:cs="Times New Roman"/>
          <w:b/>
          <w:sz w:val="24"/>
          <w:szCs w:val="24"/>
          <w:lang w:val="kk-KZ"/>
        </w:rPr>
        <w:t>17</w:t>
      </w:r>
    </w:p>
    <w:p w:rsidR="009D56D6" w:rsidRPr="00C20CF8" w:rsidRDefault="009D56D6" w:rsidP="00A7009F">
      <w:pPr>
        <w:tabs>
          <w:tab w:val="left" w:pos="2429"/>
        </w:tabs>
        <w:spacing w:after="0" w:line="240" w:lineRule="auto"/>
        <w:rPr>
          <w:rFonts w:ascii="Times New Roman" w:hAnsi="Times New Roman" w:cs="Times New Roman"/>
          <w:sz w:val="24"/>
          <w:szCs w:val="24"/>
          <w:lang w:val="kk-KZ"/>
        </w:rPr>
      </w:pPr>
    </w:p>
    <w:p w:rsidR="00885975" w:rsidRPr="00C20CF8" w:rsidRDefault="00C20CF8" w:rsidP="007A73FD">
      <w:pPr>
        <w:tabs>
          <w:tab w:val="left" w:pos="1985"/>
        </w:tabs>
        <w:spacing w:after="0" w:line="240" w:lineRule="auto"/>
        <w:ind w:firstLine="709"/>
        <w:jc w:val="both"/>
        <w:rPr>
          <w:rFonts w:ascii="Times New Roman" w:eastAsiaTheme="majorEastAsia" w:hAnsi="Times New Roman" w:cs="Times New Roman"/>
          <w:bCs/>
          <w:color w:val="000000"/>
          <w:sz w:val="24"/>
          <w:szCs w:val="24"/>
          <w:lang w:val="kk-KZ"/>
        </w:rPr>
      </w:pPr>
      <w:r w:rsidRPr="00C20CF8">
        <w:rPr>
          <w:rFonts w:ascii="Times New Roman" w:eastAsiaTheme="majorEastAsia" w:hAnsi="Times New Roman" w:cs="Times New Roman"/>
          <w:b/>
          <w:bCs/>
          <w:color w:val="000000"/>
          <w:sz w:val="24"/>
          <w:szCs w:val="24"/>
          <w:lang w:val="kk-KZ"/>
        </w:rPr>
        <w:t xml:space="preserve">Тақырыбы: </w:t>
      </w:r>
      <w:r w:rsidRPr="00C20CF8">
        <w:rPr>
          <w:rFonts w:ascii="Times New Roman" w:eastAsiaTheme="majorEastAsia" w:hAnsi="Times New Roman" w:cs="Times New Roman"/>
          <w:bCs/>
          <w:color w:val="000000"/>
          <w:sz w:val="24"/>
          <w:szCs w:val="24"/>
          <w:lang w:val="kk-KZ"/>
        </w:rPr>
        <w:t>Сапа менеджментінің арнайы ішкі жүйелері. Сертификаттау. Сапа менеджменті жүйесіндегі сертификаттау.</w:t>
      </w:r>
    </w:p>
    <w:p w:rsidR="00C20CF8" w:rsidRPr="00C20CF8" w:rsidRDefault="00C20CF8" w:rsidP="007A73FD">
      <w:pPr>
        <w:tabs>
          <w:tab w:val="left" w:pos="1985"/>
        </w:tabs>
        <w:spacing w:after="0" w:line="240" w:lineRule="auto"/>
        <w:ind w:firstLine="709"/>
        <w:jc w:val="both"/>
        <w:rPr>
          <w:rFonts w:ascii="Times New Roman" w:hAnsi="Times New Roman" w:cs="Times New Roman"/>
          <w:sz w:val="24"/>
          <w:szCs w:val="24"/>
          <w:lang w:val="kk-KZ"/>
        </w:rPr>
      </w:pPr>
    </w:p>
    <w:p w:rsidR="00C20CF8" w:rsidRPr="00C20CF8" w:rsidRDefault="00C20CF8" w:rsidP="00C20CF8">
      <w:pPr>
        <w:tabs>
          <w:tab w:val="left" w:pos="1985"/>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Жоспар:</w:t>
      </w:r>
    </w:p>
    <w:p w:rsidR="00C20CF8" w:rsidRPr="00C20CF8" w:rsidRDefault="00C20CF8" w:rsidP="00C20CF8">
      <w:pPr>
        <w:tabs>
          <w:tab w:val="left" w:pos="1985"/>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1. Сәйкестік сертификаты</w:t>
      </w:r>
    </w:p>
    <w:p w:rsidR="00C20CF8" w:rsidRPr="00C20CF8" w:rsidRDefault="00C20CF8" w:rsidP="00C20CF8">
      <w:pPr>
        <w:tabs>
          <w:tab w:val="left" w:pos="1985"/>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2. Сапаны басқарудың арнайы ішкі жүйелері.</w:t>
      </w:r>
    </w:p>
    <w:p w:rsidR="00C20CF8" w:rsidRPr="00C20CF8" w:rsidRDefault="00C20CF8" w:rsidP="00C20CF8">
      <w:pPr>
        <w:tabs>
          <w:tab w:val="left" w:pos="1985"/>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3. Сертификаттаудың субъектілері мен объектілері</w:t>
      </w:r>
    </w:p>
    <w:p w:rsidR="00885975" w:rsidRDefault="00C20CF8" w:rsidP="00C20CF8">
      <w:pPr>
        <w:tabs>
          <w:tab w:val="left" w:pos="1985"/>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4. Сапа жүйесін сертификаттау процесінің құжаттары</w:t>
      </w:r>
    </w:p>
    <w:p w:rsidR="00C20CF8" w:rsidRPr="00885975" w:rsidRDefault="00C20CF8" w:rsidP="00C20CF8">
      <w:pPr>
        <w:tabs>
          <w:tab w:val="left" w:pos="1985"/>
        </w:tabs>
        <w:spacing w:after="0" w:line="240" w:lineRule="auto"/>
        <w:ind w:firstLine="709"/>
        <w:jc w:val="both"/>
        <w:rPr>
          <w:rFonts w:ascii="Times New Roman" w:hAnsi="Times New Roman" w:cs="Times New Roman"/>
          <w:sz w:val="24"/>
          <w:szCs w:val="24"/>
          <w:lang w:val="kk-KZ"/>
        </w:rPr>
      </w:pPr>
    </w:p>
    <w:p w:rsidR="00C20CF8" w:rsidRDefault="00C20CF8" w:rsidP="00C20CF8">
      <w:pPr>
        <w:pStyle w:val="a7"/>
        <w:shd w:val="clear" w:color="auto" w:fill="FFFFFF"/>
        <w:tabs>
          <w:tab w:val="center" w:pos="0"/>
          <w:tab w:val="left" w:pos="567"/>
        </w:tabs>
        <w:spacing w:before="0" w:beforeAutospacing="0" w:after="0" w:afterAutospacing="0"/>
        <w:jc w:val="both"/>
        <w:rPr>
          <w:lang w:val="kk-KZ"/>
        </w:rPr>
      </w:pPr>
      <w:r>
        <w:rPr>
          <w:i/>
          <w:lang w:val="kk-KZ"/>
        </w:rPr>
        <w:tab/>
      </w:r>
      <w:r w:rsidRPr="00C20CF8">
        <w:rPr>
          <w:i/>
          <w:lang w:val="kk-KZ"/>
        </w:rPr>
        <w:t>Сәйкестік сертификаты</w:t>
      </w:r>
      <w:r w:rsidRPr="00C20CF8">
        <w:rPr>
          <w:lang w:val="kk-KZ"/>
        </w:rPr>
        <w:t xml:space="preserve"> – сертификатталған өнімнің белгіленген талаптарға сәйкестігін растау үшін сертификаттау жүйесінің ережелеріне сәйкес берілетін құжат.</w:t>
      </w:r>
      <w:r w:rsidR="00CA1DCB" w:rsidRPr="00C20CF8">
        <w:rPr>
          <w:lang w:val="kk-KZ"/>
        </w:rPr>
        <w:t xml:space="preserve"> </w:t>
      </w:r>
      <w:r>
        <w:rPr>
          <w:lang w:val="kk-KZ"/>
        </w:rPr>
        <w:t xml:space="preserve">             </w:t>
      </w:r>
      <w:r w:rsidRPr="00C20CF8">
        <w:rPr>
          <w:i/>
          <w:lang w:val="kk-KZ"/>
        </w:rPr>
        <w:t>Сәйкестік сертификаты</w:t>
      </w:r>
      <w:r w:rsidRPr="00C20CF8">
        <w:rPr>
          <w:lang w:val="kk-KZ"/>
        </w:rPr>
        <w:t xml:space="preserve"> </w:t>
      </w:r>
      <w:r w:rsidR="00CA1DCB" w:rsidRPr="00C20CF8">
        <w:rPr>
          <w:lang w:val="kk-KZ"/>
        </w:rPr>
        <w:t xml:space="preserve">– </w:t>
      </w:r>
      <w:r w:rsidRPr="00C20CF8">
        <w:rPr>
          <w:lang w:val="kk-KZ"/>
        </w:rPr>
        <w:t>дұрыс сәйкестендірілген өнімнің, процестің немесе қызметтің белгілі бір стандартқа немесе басқа нормативтік құжатқа сәйкестігіне қажетті кепілдік берілгенін дәлелдейтін үшінші тараптың актісі. Қазақстан Республикасының «Өнімдерді және қызметтерді сертификаттау туралы» Заңында сертификаттау жүйесінде терминнің жеңілдетілген анықтамасы берілген.</w:t>
      </w:r>
    </w:p>
    <w:p w:rsidR="00A7009F" w:rsidRPr="00C20CF8" w:rsidRDefault="00C20CF8" w:rsidP="00C20CF8">
      <w:pPr>
        <w:pStyle w:val="a7"/>
        <w:shd w:val="clear" w:color="auto" w:fill="FFFFFF"/>
        <w:tabs>
          <w:tab w:val="center" w:pos="0"/>
          <w:tab w:val="left" w:pos="567"/>
        </w:tabs>
        <w:spacing w:before="0" w:beforeAutospacing="0" w:after="0" w:afterAutospacing="0"/>
        <w:jc w:val="both"/>
        <w:rPr>
          <w:lang w:val="kk-KZ"/>
        </w:rPr>
      </w:pPr>
      <w:r>
        <w:rPr>
          <w:lang w:val="kk-KZ"/>
        </w:rPr>
        <w:tab/>
      </w:r>
      <w:r w:rsidRPr="00C20CF8">
        <w:rPr>
          <w:i/>
          <w:lang w:val="kk-KZ"/>
        </w:rPr>
        <w:t>Өнімді сертификаттау</w:t>
      </w:r>
      <w:r w:rsidRPr="00C20CF8">
        <w:rPr>
          <w:lang w:val="kk-KZ"/>
        </w:rPr>
        <w:t xml:space="preserve"> – өнімнің белгіленген талаптарға сәйкестігін растау жөніндегі қызмет. Сертификаттау мынадай мақсаттарға қол жеткізуге бағытталған: • </w:t>
      </w:r>
      <w:r w:rsidRPr="00C20CF8">
        <w:rPr>
          <w:lang w:val="kk-KZ"/>
        </w:rPr>
        <w:lastRenderedPageBreak/>
        <w:t>Қазақстан Республикасының біртұтас тауар нарығындағы кәсіпорындардың, мекемелердің, кәсіпкерлердің қызметіне, сондай-ақ халықаралық экономикалық, ғылыми-техникалық ынтымақтастыққа және халықаралық с</w:t>
      </w:r>
      <w:r>
        <w:rPr>
          <w:lang w:val="kk-KZ"/>
        </w:rPr>
        <w:t>аудаға қатысу үшін жағдай жасау</w:t>
      </w:r>
      <w:r w:rsidR="00A7009F" w:rsidRPr="00C20CF8">
        <w:rPr>
          <w:lang w:val="kk-KZ"/>
        </w:rPr>
        <w:t xml:space="preserve">; </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тұтынушыны өндірушінің (сатушы, орындаушының) арамдығынан қорғау;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қоршаған ортаның, өмірдің, денсаулықтың және мүліктің қауіпсіздігін бақылау;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тұтынушыларға өнімнің құрамдас бөлігін таңдауда көмек көрсету;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экспортты ынталандыру және өнімнің бәсекеге қабілеттілігін арттыру;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өндірушілер мәлімдеген өнім сапасының көрсеткіштерін растау. Сертификаттау келесі принциптерге негізделеді:</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Pr>
          <w:lang w:val="kk-KZ"/>
        </w:rPr>
        <w:t>•</w:t>
      </w:r>
      <w:r w:rsidRPr="00C20CF8">
        <w:rPr>
          <w:lang w:val="kk-KZ"/>
        </w:rPr>
        <w:t>мемлекеттілік – өнімнің қауіпсіздігін бағалауда мемлекеттік мүдделерді қамтамасыз ету;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объективтілік – өндіруші мен тұтынушыдан тәуелсіздік;</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xml:space="preserve"> • сенімділік – кәсіби тестілеу базасын пайдалану;</w:t>
      </w:r>
    </w:p>
    <w:p w:rsidR="00C20CF8" w:rsidRP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тауарлар мен қызметтерді отандық және шетелдік деп бөлуді алып тастау;</w:t>
      </w:r>
    </w:p>
    <w:p w:rsidR="00C20CF8" w:rsidRDefault="00C20CF8" w:rsidP="00C20CF8">
      <w:pPr>
        <w:pStyle w:val="a7"/>
        <w:shd w:val="clear" w:color="auto" w:fill="FFFFFF"/>
        <w:tabs>
          <w:tab w:val="left" w:pos="1985"/>
        </w:tabs>
        <w:spacing w:before="0" w:beforeAutospacing="0" w:after="0" w:afterAutospacing="0"/>
        <w:ind w:firstLine="567"/>
        <w:jc w:val="both"/>
        <w:rPr>
          <w:lang w:val="kk-KZ"/>
        </w:rPr>
      </w:pPr>
      <w:r w:rsidRPr="00C20CF8">
        <w:rPr>
          <w:lang w:val="kk-KZ"/>
        </w:rPr>
        <w:t xml:space="preserve"> </w:t>
      </w:r>
      <w:r w:rsidRPr="00B54A7B">
        <w:rPr>
          <w:lang w:val="kk-KZ"/>
        </w:rPr>
        <w:t>• Демократия – өндірушіге сертификаттау органын өзі таңдауға мүмкіндік беру.</w:t>
      </w:r>
    </w:p>
    <w:p w:rsidR="00C20CF8" w:rsidRDefault="00C20CF8" w:rsidP="007A73FD">
      <w:pPr>
        <w:pStyle w:val="a7"/>
        <w:shd w:val="clear" w:color="auto" w:fill="FFFFFF"/>
        <w:tabs>
          <w:tab w:val="left" w:pos="1985"/>
        </w:tabs>
        <w:spacing w:before="0" w:beforeAutospacing="0" w:after="0" w:afterAutospacing="0"/>
        <w:ind w:firstLine="709"/>
        <w:jc w:val="both"/>
        <w:rPr>
          <w:lang w:val="kk-KZ"/>
        </w:rPr>
      </w:pPr>
      <w:r w:rsidRPr="00C20CF8">
        <w:rPr>
          <w:lang w:val="kk-KZ"/>
        </w:rPr>
        <w:t>Бүгінгі таңда әлемде әртүрлі сапа менеджменті жүйелері қолданылады. Бірақ қазіргі уақытта табысты қызмет ету үшін олар жетекші халықаралық компаниялар игерген жүйелі сапаны басқарудың сегіз негізгі қағидатын жүзеге асыруға мүмкіндік беруі керек. Бұл принциптер ISO 9000 сериясындағы сапа менеджменті халықаралық стандарттарының алдағы жаңартуының негізін құрайды.</w:t>
      </w:r>
      <w:r>
        <w:rPr>
          <w:lang w:val="kk-KZ"/>
        </w:rPr>
        <w:t xml:space="preserve"> </w:t>
      </w:r>
    </w:p>
    <w:p w:rsidR="00C20CF8" w:rsidRDefault="00C20CF8" w:rsidP="007A73FD">
      <w:pPr>
        <w:pStyle w:val="a7"/>
        <w:shd w:val="clear" w:color="auto" w:fill="FFFFFF"/>
        <w:tabs>
          <w:tab w:val="left" w:pos="1985"/>
        </w:tabs>
        <w:spacing w:before="0" w:beforeAutospacing="0" w:after="0" w:afterAutospacing="0"/>
        <w:ind w:firstLine="709"/>
        <w:jc w:val="both"/>
        <w:rPr>
          <w:lang w:val="kk-KZ"/>
        </w:rPr>
      </w:pPr>
      <w:r w:rsidRPr="00C20CF8">
        <w:rPr>
          <w:i/>
          <w:lang w:val="kk-KZ"/>
        </w:rPr>
        <w:t>Өнімді сертификаттау</w:t>
      </w:r>
      <w:r w:rsidRPr="00C20CF8">
        <w:rPr>
          <w:lang w:val="kk-KZ"/>
        </w:rPr>
        <w:t xml:space="preserve"> – өнімнің белгілі бір сапа стандарттарына сәйкестігін сәйкестік сертификаты (құжат) арқылы растау мақсатында жүргізілетін іс-шаралар кешені. Сертификаттау процесінде оң нәтиже алғаннан кейін «сәйкестік сертификаты» деп аталатын құжат беріледі. Сертификат өнімнің заңнамада белгіленген барлық ең төменгі талаптарға сәйкес келетінін растайды. Бұл құжат заңмен реттелетін саладағы нарыққа өту болып табылады. Заңды түрде реттелмейтін аумақтағы өнімдер нарық ішінде еркін қозғала алады. </w:t>
      </w:r>
      <w:r w:rsidRPr="00B54A7B">
        <w:rPr>
          <w:lang w:val="kk-KZ"/>
        </w:rPr>
        <w:t>Сонымен бірге сәйкестікті белгілеу үшін ресми талаптар жоқ.</w:t>
      </w:r>
    </w:p>
    <w:p w:rsid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СЕРТИФИКАЦИЯНЫҢ ПӘНІ МЕН ОБЪЕКТІЛЕРІ</w:t>
      </w:r>
    </w:p>
    <w:p w:rsidR="00C20CF8" w:rsidRDefault="00C20CF8" w:rsidP="00C20CF8">
      <w:pPr>
        <w:pStyle w:val="a7"/>
        <w:shd w:val="clear" w:color="auto" w:fill="FFFFFF"/>
        <w:tabs>
          <w:tab w:val="left" w:pos="1985"/>
        </w:tabs>
        <w:spacing w:before="0" w:beforeAutospacing="0" w:after="0" w:afterAutospacing="0"/>
        <w:ind w:firstLine="709"/>
        <w:jc w:val="both"/>
      </w:pPr>
      <w:r>
        <w:t>Сертификаттау объектілері өнімдер, процестер немесе қызметтер болып табылады. Сертификаттау саласында өнім немесе қызмет стандартпен расталу үшін сынауға жататын объект ретінде қарастырылады.</w:t>
      </w:r>
    </w:p>
    <w:p w:rsidR="00C20CF8" w:rsidRDefault="00C20CF8" w:rsidP="00C20CF8">
      <w:pPr>
        <w:pStyle w:val="a7"/>
        <w:shd w:val="clear" w:color="auto" w:fill="FFFFFF"/>
        <w:tabs>
          <w:tab w:val="left" w:pos="1985"/>
        </w:tabs>
        <w:spacing w:before="0" w:beforeAutospacing="0" w:after="0" w:afterAutospacing="0"/>
        <w:ind w:firstLine="709"/>
        <w:jc w:val="both"/>
      </w:pPr>
      <w:r>
        <w:t>Сертификаттаудың субъектілері болып өнімді өндірушілер, қызметтерді жеткізушілер, тұтынушылар-сатушылар, сондай-ақ бірінші немесе екінші тараптарға тәуелсіз үшінші тарап табылады. Келесі органдар үшінші тарап ретінде әрекет ете алады.</w:t>
      </w:r>
    </w:p>
    <w:p w:rsidR="00C20CF8" w:rsidRDefault="00C20CF8" w:rsidP="00C20CF8">
      <w:pPr>
        <w:pStyle w:val="a7"/>
        <w:shd w:val="clear" w:color="auto" w:fill="FFFFFF"/>
        <w:tabs>
          <w:tab w:val="left" w:pos="1985"/>
        </w:tabs>
        <w:spacing w:before="0" w:beforeAutospacing="0" w:after="0" w:afterAutospacing="0"/>
        <w:ind w:firstLine="709"/>
        <w:jc w:val="both"/>
      </w:pPr>
      <w:r w:rsidRPr="00C20CF8">
        <w:rPr>
          <w:i/>
        </w:rPr>
        <w:t>Сертификаттау органы</w:t>
      </w:r>
      <w:r>
        <w:t xml:space="preserve"> – сәйкестікті растайтын орган. Егер сертификаттау жөніндегі орган сынақ зертханасының функцияларын да орындайтын болса, онда «сертификатталған орталық» терминін қолдануға болады.</w:t>
      </w:r>
    </w:p>
    <w:p w:rsidR="00C20CF8" w:rsidRDefault="00C20CF8" w:rsidP="00C20CF8">
      <w:pPr>
        <w:pStyle w:val="a7"/>
        <w:shd w:val="clear" w:color="auto" w:fill="FFFFFF"/>
        <w:tabs>
          <w:tab w:val="left" w:pos="1985"/>
        </w:tabs>
        <w:spacing w:before="0" w:beforeAutospacing="0" w:after="0" w:afterAutospacing="0"/>
        <w:ind w:firstLine="709"/>
        <w:jc w:val="both"/>
      </w:pPr>
      <w:r>
        <w:t>Сертификаттау жөніндегі органдардың ең маңызды қызметі сертификаттау сынақтарын жүргізу және (немесе) сертификат беру болып табылады және сертификат сынақ зертханасының сынақ хаттамасы негізінде берілуі мүмкін. Сонымен қатар, сертификаттау органы сертификатталған өнімге инспекциялық бақылауды жүзеге асырады, өзі берген сертификаттардың қолданылуын тоқтатады немесе кері қайтарып алады.</w:t>
      </w:r>
    </w:p>
    <w:p w:rsidR="00C20CF8" w:rsidRDefault="00C20CF8" w:rsidP="00C20CF8">
      <w:pPr>
        <w:pStyle w:val="a7"/>
        <w:shd w:val="clear" w:color="auto" w:fill="FFFFFF"/>
        <w:tabs>
          <w:tab w:val="left" w:pos="1985"/>
        </w:tabs>
        <w:spacing w:before="0" w:beforeAutospacing="0" w:after="0" w:afterAutospacing="0"/>
        <w:ind w:firstLine="709"/>
        <w:jc w:val="both"/>
      </w:pPr>
      <w:r>
        <w:t>Орталық сертификаттау органы біртекті өнімдерді сертификаттау жүйесін басқаратын орган болып табылады.</w:t>
      </w:r>
    </w:p>
    <w:p w:rsid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i/>
        </w:rPr>
        <w:t>Сынақ зертханасы (сынау орталығы)</w:t>
      </w:r>
      <w:r>
        <w:t xml:space="preserve"> – жекелеген өнімдерге сынақтарды (сынақтардың жекелеген түрлерін) жүргізетін зертхана (орталық).</w:t>
      </w:r>
    </w:p>
    <w:p w:rsid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СЕРТИФИКАТТАУ НЫСАНДАРЫ</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"Өнімдер мен қызметтерді сертификаттау туралы" ҚР Заңында сертификаттаудың екі түрі қарастырылған: міндетті және ерікті.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Ерікті сертификаттау-өнімді дайындаушының, сатушының немесе тұтынушының бастамасы бойынша ерікті негізде жүргізілетін сертификаттау.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lastRenderedPageBreak/>
        <w:t xml:space="preserve">Ерікті сертификаттау жүзеге асырылуы мүмкін: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міндетті сертификаттауға жатпайтын өнімдерге (қызметтерге) қатысты;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нормативтік құжаттардың талаптары жалпы түрде ғана тұжырымдалған, ал өнімнің (көрсетілетін қызметтердің) нақты сапасын неғұрлым нақты сипаттау орынды болған жағдайларда;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Pr>
          <w:lang w:val="kk-KZ"/>
        </w:rPr>
        <w:t>*</w:t>
      </w:r>
      <w:r w:rsidRPr="00C20CF8">
        <w:rPr>
          <w:lang w:val="kk-KZ"/>
        </w:rPr>
        <w:t xml:space="preserve">өнімнің (көрсетілетін қызметтің) осы түрінің сапасын регламенттейтін нормативтік құжаттар болмаған жағдайларда;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Pr>
          <w:lang w:val="kk-KZ"/>
        </w:rPr>
        <w:t>*</w:t>
      </w:r>
      <w:r w:rsidRPr="00C20CF8">
        <w:rPr>
          <w:lang w:val="kk-KZ"/>
        </w:rPr>
        <w:t xml:space="preserve">өнімге (көрсетілетін қызметке) сәйкестік сертификаты болған, бірақ өнімді дайындаушы оның өнімінің (көрсетілетін қызметінің) сапасы нормативтік құжатта көзделгеннен жоғары екеніне көз жеткізу орынды деп ұйғарған жағдайларда;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орындалуы міндетті сертификаттау түрінде расталуға жатпайтын нормативтік құжаттар талаптарының бөлігіне қатысты.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Ерікті сертификаттаудың оң нәтижесі болған жағдайда оның нәтижесі сапа сертификатын беру болып табылады. Мұндай сертификат қабылданған критерийлерге сәйкестікті ғана емес, сонымен қатар қосымша пайдалылық түрінде қалаған бағытқа ауытқу дәрежесін де куәландырады.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Міндетті сертификаттау өнімге арналған нормативтік құжаттарда қоршаған ортаның, азаматтардың өмірі мен денсаулығының қауіпсіздігін қамтамасыз етуге, сондай-ақ өнімнің техникалық ақпараттық үйлесімділігін, өзара алмастырылуын қамтамасыз етуге қойылатын талаптар болған жағдайларда жүзеге асырылады. Нормативтік құжаттардағы қалған талаптар ұсынымдық болып табылады. Олардың сақталуы өндірушінің және оның контрагенттерінің қалауына байланысты. Міндетті сертификаттаудың оң 65 нәтижесі кезінде оның нәтижесі қауіпсіздік талаптарына сәйкестік сертификатын беру болып табылады.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i/>
          <w:lang w:val="kk-KZ"/>
        </w:rPr>
      </w:pPr>
      <w:r w:rsidRPr="00C20CF8">
        <w:rPr>
          <w:i/>
          <w:lang w:val="kk-KZ"/>
        </w:rPr>
        <w:t xml:space="preserve">САПА ЖҮЙЕСІН СЕРТИФИКАТТАУ ПРОЦЕСІНІҢ ҚҰЖАТТАРЫ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Құжаттар жиынтығының болжамды құрамы: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сапа саласындағы саясат;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сапа жөніндегі Нұсқаулық;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өндіріс жағдайын алдын-ала бағалау үшін бастапқы деректер;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ұйымның құрылымдық схемасы; </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r w:rsidRPr="00C20CF8">
        <w:rPr>
          <w:lang w:val="kk-KZ"/>
        </w:rPr>
        <w:t xml:space="preserve">* сапа қызметінің құрылымдық схемасы;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 "құжаттаманы басқару" кәсіпорындары.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Өндірістің жай-күйін алдын ала бағалауға арналған бастапқы деректер.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Құжаттың мазмұны: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 өтініш беруші ұйым және өнім өндірісі туралы мәліметтер;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 негізгі және қосалқы өндірістік бөлімшелерді, олардың арасындағы байланыстарды көрсете отырып, инженерлік қызметтерді қоса алғанда, ұйымның құрылымдық схемасы;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 өнімді жеткізетін елдердің тізімі.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Техникалық құжаттама: </w:t>
      </w:r>
    </w:p>
    <w:p w:rsidR="00C20CF8" w:rsidRPr="00B54A7B"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xml:space="preserve">* өнімнің техникалық шарттары; </w:t>
      </w:r>
    </w:p>
    <w:p w:rsidR="00B15623" w:rsidRDefault="00C20CF8" w:rsidP="00C20CF8">
      <w:pPr>
        <w:pStyle w:val="a7"/>
        <w:shd w:val="clear" w:color="auto" w:fill="FFFFFF"/>
        <w:tabs>
          <w:tab w:val="left" w:pos="1985"/>
        </w:tabs>
        <w:spacing w:before="0" w:beforeAutospacing="0" w:after="0" w:afterAutospacing="0"/>
        <w:ind w:firstLine="709"/>
        <w:jc w:val="both"/>
        <w:rPr>
          <w:lang w:val="kk-KZ"/>
        </w:rPr>
      </w:pPr>
      <w:r w:rsidRPr="00B54A7B">
        <w:rPr>
          <w:lang w:val="kk-KZ"/>
        </w:rPr>
        <w:t>* өнімге конструкторлық құжаттама (паспорт, пайдалану жөніндегі Нұсқаулық, жалпы түрі және ерекшелігі).</w:t>
      </w:r>
    </w:p>
    <w:p w:rsidR="00C20CF8" w:rsidRPr="00C20CF8" w:rsidRDefault="00C20CF8" w:rsidP="00C20CF8">
      <w:pPr>
        <w:pStyle w:val="a7"/>
        <w:shd w:val="clear" w:color="auto" w:fill="FFFFFF"/>
        <w:tabs>
          <w:tab w:val="left" w:pos="1985"/>
        </w:tabs>
        <w:spacing w:before="0" w:beforeAutospacing="0" w:after="0" w:afterAutospacing="0"/>
        <w:ind w:firstLine="709"/>
        <w:jc w:val="both"/>
        <w:rPr>
          <w:lang w:val="kk-KZ"/>
        </w:rPr>
      </w:pPr>
    </w:p>
    <w:p w:rsidR="00885975" w:rsidRPr="00885975" w:rsidRDefault="00C20CF8" w:rsidP="00C20CF8">
      <w:pPr>
        <w:pStyle w:val="a7"/>
        <w:shd w:val="clear" w:color="auto" w:fill="FFFFFF"/>
        <w:tabs>
          <w:tab w:val="left" w:pos="1985"/>
        </w:tabs>
        <w:spacing w:before="0" w:beforeAutospacing="0" w:after="0" w:afterAutospacing="0"/>
        <w:ind w:firstLine="709"/>
        <w:jc w:val="center"/>
        <w:rPr>
          <w:b/>
          <w:lang w:val="kk-KZ"/>
        </w:rPr>
      </w:pPr>
      <w:r w:rsidRPr="00C20CF8">
        <w:rPr>
          <w:b/>
          <w:i/>
          <w:lang w:val="kk-KZ"/>
        </w:rPr>
        <w:t>Бақылау сұрақтары</w:t>
      </w:r>
      <w:r w:rsidR="00B15623" w:rsidRPr="00C20CF8">
        <w:rPr>
          <w:b/>
          <w:lang w:val="kk-KZ"/>
        </w:rPr>
        <w:t>:</w:t>
      </w:r>
    </w:p>
    <w:p w:rsidR="00C20CF8" w:rsidRPr="00C20CF8" w:rsidRDefault="00EE7BE7" w:rsidP="00C20CF8">
      <w:pPr>
        <w:pStyle w:val="a7"/>
        <w:shd w:val="clear" w:color="auto" w:fill="FFFFFF"/>
        <w:tabs>
          <w:tab w:val="left" w:pos="284"/>
          <w:tab w:val="left" w:pos="1985"/>
        </w:tabs>
        <w:spacing w:before="0" w:beforeAutospacing="0" w:after="0" w:afterAutospacing="0"/>
        <w:jc w:val="both"/>
        <w:rPr>
          <w:lang w:val="kk-KZ"/>
        </w:rPr>
      </w:pPr>
      <w:r>
        <w:rPr>
          <w:lang w:val="kk-KZ"/>
        </w:rPr>
        <w:tab/>
      </w:r>
      <w:r w:rsidR="00C20CF8" w:rsidRPr="00C20CF8">
        <w:rPr>
          <w:lang w:val="kk-KZ"/>
        </w:rPr>
        <w:t>1.Өнімнің сапа деңгейіне қандай факторлар әсер етеді?</w:t>
      </w:r>
    </w:p>
    <w:p w:rsidR="00C20CF8" w:rsidRPr="00C20CF8" w:rsidRDefault="00C20CF8" w:rsidP="00C20CF8">
      <w:pPr>
        <w:pStyle w:val="a7"/>
        <w:shd w:val="clear" w:color="auto" w:fill="FFFFFF"/>
        <w:tabs>
          <w:tab w:val="left" w:pos="284"/>
          <w:tab w:val="left" w:pos="1985"/>
        </w:tabs>
        <w:spacing w:before="0" w:beforeAutospacing="0" w:after="0" w:afterAutospacing="0"/>
        <w:jc w:val="both"/>
        <w:rPr>
          <w:lang w:val="kk-KZ"/>
        </w:rPr>
      </w:pPr>
      <w:r w:rsidRPr="00C20CF8">
        <w:rPr>
          <w:lang w:val="kk-KZ"/>
        </w:rPr>
        <w:tab/>
        <w:t>2.Өнімнің сапа деңгейі мен кәсіпорынның ақша-несие көрсеткіштерінің динамикасы мен байланысы қандай?</w:t>
      </w:r>
    </w:p>
    <w:p w:rsidR="00A7009F" w:rsidRPr="00B54A7B" w:rsidRDefault="00C20CF8" w:rsidP="00C20CF8">
      <w:pPr>
        <w:pStyle w:val="a7"/>
        <w:shd w:val="clear" w:color="auto" w:fill="FFFFFF"/>
        <w:tabs>
          <w:tab w:val="left" w:pos="284"/>
          <w:tab w:val="left" w:pos="1985"/>
        </w:tabs>
        <w:spacing w:before="0" w:beforeAutospacing="0" w:after="0" w:afterAutospacing="0"/>
        <w:jc w:val="both"/>
        <w:rPr>
          <w:lang w:val="kk-KZ"/>
        </w:rPr>
      </w:pPr>
      <w:r w:rsidRPr="00C20CF8">
        <w:rPr>
          <w:lang w:val="kk-KZ"/>
        </w:rPr>
        <w:tab/>
        <w:t>3.Тұтынушылық құндылықтар қалай топтастырылған?</w:t>
      </w:r>
    </w:p>
    <w:p w:rsidR="00885975" w:rsidRDefault="00885975" w:rsidP="007A73FD">
      <w:pPr>
        <w:pStyle w:val="a7"/>
        <w:shd w:val="clear" w:color="auto" w:fill="FFFFFF"/>
        <w:tabs>
          <w:tab w:val="left" w:pos="1985"/>
        </w:tabs>
        <w:spacing w:before="0" w:beforeAutospacing="0" w:after="0" w:afterAutospacing="0"/>
        <w:ind w:firstLine="709"/>
        <w:jc w:val="center"/>
        <w:rPr>
          <w:b/>
          <w:lang w:val="kk-KZ"/>
        </w:rPr>
      </w:pPr>
    </w:p>
    <w:p w:rsidR="00885975" w:rsidRDefault="00885975" w:rsidP="007A73FD">
      <w:pPr>
        <w:pStyle w:val="a7"/>
        <w:shd w:val="clear" w:color="auto" w:fill="FFFFFF"/>
        <w:tabs>
          <w:tab w:val="left" w:pos="1985"/>
        </w:tabs>
        <w:spacing w:before="0" w:beforeAutospacing="0" w:after="0" w:afterAutospacing="0"/>
        <w:ind w:firstLine="709"/>
        <w:jc w:val="center"/>
        <w:rPr>
          <w:b/>
          <w:lang w:val="kk-KZ"/>
        </w:rPr>
      </w:pPr>
    </w:p>
    <w:p w:rsidR="00C20CF8" w:rsidRDefault="00C20CF8" w:rsidP="007A73FD">
      <w:pPr>
        <w:pStyle w:val="a7"/>
        <w:shd w:val="clear" w:color="auto" w:fill="FFFFFF"/>
        <w:tabs>
          <w:tab w:val="left" w:pos="1985"/>
        </w:tabs>
        <w:spacing w:before="0" w:beforeAutospacing="0" w:after="0" w:afterAutospacing="0"/>
        <w:ind w:firstLine="709"/>
        <w:jc w:val="center"/>
        <w:rPr>
          <w:b/>
          <w:lang w:val="kk-KZ"/>
        </w:rPr>
      </w:pPr>
    </w:p>
    <w:p w:rsidR="00A7009F" w:rsidRPr="00C20CF8" w:rsidRDefault="00C20CF8" w:rsidP="007A73FD">
      <w:pPr>
        <w:pStyle w:val="a7"/>
        <w:shd w:val="clear" w:color="auto" w:fill="FFFFFF"/>
        <w:tabs>
          <w:tab w:val="left" w:pos="1985"/>
        </w:tabs>
        <w:spacing w:before="0" w:beforeAutospacing="0" w:after="0" w:afterAutospacing="0"/>
        <w:ind w:firstLine="709"/>
        <w:jc w:val="center"/>
        <w:rPr>
          <w:b/>
          <w:lang w:val="kk-KZ"/>
        </w:rPr>
      </w:pPr>
      <w:r>
        <w:rPr>
          <w:b/>
          <w:lang w:val="kk-KZ"/>
        </w:rPr>
        <w:lastRenderedPageBreak/>
        <w:t xml:space="preserve"> Дәріс </w:t>
      </w:r>
      <w:r w:rsidR="00F53E17" w:rsidRPr="00C20CF8">
        <w:rPr>
          <w:b/>
          <w:lang w:val="kk-KZ"/>
        </w:rPr>
        <w:t>№18</w:t>
      </w:r>
    </w:p>
    <w:p w:rsidR="00A7009F" w:rsidRPr="00C20CF8" w:rsidRDefault="00A7009F" w:rsidP="007A73FD">
      <w:pPr>
        <w:pStyle w:val="a7"/>
        <w:shd w:val="clear" w:color="auto" w:fill="FFFFFF"/>
        <w:tabs>
          <w:tab w:val="left" w:pos="1985"/>
        </w:tabs>
        <w:spacing w:before="0" w:beforeAutospacing="0" w:after="0" w:afterAutospacing="0"/>
        <w:ind w:firstLine="709"/>
        <w:jc w:val="center"/>
        <w:rPr>
          <w:lang w:val="kk-KZ"/>
        </w:rPr>
      </w:pPr>
    </w:p>
    <w:p w:rsidR="00F53E17" w:rsidRDefault="00C20CF8" w:rsidP="007A73FD">
      <w:pPr>
        <w:pStyle w:val="a7"/>
        <w:shd w:val="clear" w:color="auto" w:fill="FFFFFF"/>
        <w:tabs>
          <w:tab w:val="left" w:pos="1985"/>
        </w:tabs>
        <w:spacing w:before="0" w:beforeAutospacing="0" w:after="0" w:afterAutospacing="0"/>
        <w:ind w:firstLine="709"/>
        <w:jc w:val="both"/>
        <w:rPr>
          <w:color w:val="000000"/>
          <w:lang w:val="kk-KZ"/>
        </w:rPr>
      </w:pPr>
      <w:r w:rsidRPr="00C20CF8">
        <w:rPr>
          <w:b/>
          <w:color w:val="000000"/>
          <w:lang w:val="kk-KZ"/>
        </w:rPr>
        <w:t>Тақырыбы:</w:t>
      </w:r>
      <w:r w:rsidRPr="00C20CF8">
        <w:rPr>
          <w:color w:val="000000"/>
          <w:lang w:val="kk-KZ"/>
        </w:rPr>
        <w:t xml:space="preserve"> ҚР-да сертификаттауды жүргізудің әдістемелік негіздері</w:t>
      </w:r>
    </w:p>
    <w:p w:rsidR="00C20CF8" w:rsidRPr="00C20CF8" w:rsidRDefault="00C20CF8" w:rsidP="007A73FD">
      <w:pPr>
        <w:pStyle w:val="a7"/>
        <w:shd w:val="clear" w:color="auto" w:fill="FFFFFF"/>
        <w:tabs>
          <w:tab w:val="left" w:pos="1985"/>
        </w:tabs>
        <w:spacing w:before="0" w:beforeAutospacing="0" w:after="0" w:afterAutospacing="0"/>
        <w:ind w:firstLine="709"/>
        <w:jc w:val="both"/>
        <w:rPr>
          <w:lang w:val="kk-KZ"/>
        </w:rPr>
      </w:pP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sidRPr="00C20CF8">
        <w:rPr>
          <w:lang w:val="kk-KZ"/>
        </w:rPr>
        <w:t>Жоспары:</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1.</w:t>
      </w:r>
      <w:r w:rsidRPr="00C20CF8">
        <w:rPr>
          <w:lang w:val="kk-KZ"/>
        </w:rPr>
        <w:t>Сертификаттау әдістері</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2.</w:t>
      </w:r>
      <w:r w:rsidRPr="00C20CF8">
        <w:rPr>
          <w:lang w:val="kk-KZ"/>
        </w:rPr>
        <w:t xml:space="preserve">Сертификаттауға қатысушылар </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3.</w:t>
      </w:r>
      <w:r w:rsidRPr="00C20CF8">
        <w:rPr>
          <w:lang w:val="kk-KZ"/>
        </w:rPr>
        <w:t xml:space="preserve">Сертификаттауды жүргізу тәртібі </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4.</w:t>
      </w:r>
      <w:r w:rsidRPr="00C20CF8">
        <w:rPr>
          <w:lang w:val="kk-KZ"/>
        </w:rPr>
        <w:t>Өндірісті бағалау</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5.</w:t>
      </w:r>
      <w:r w:rsidRPr="00C20CF8">
        <w:rPr>
          <w:lang w:val="kk-KZ"/>
        </w:rPr>
        <w:t xml:space="preserve">Сәйкестік сертификатын беру. </w:t>
      </w:r>
    </w:p>
    <w:p w:rsidR="00C20CF8" w:rsidRPr="00C20CF8" w:rsidRDefault="00C20CF8" w:rsidP="00C20CF8">
      <w:pPr>
        <w:pStyle w:val="a7"/>
        <w:shd w:val="clear" w:color="auto" w:fill="FFFFFF"/>
        <w:tabs>
          <w:tab w:val="left" w:pos="1985"/>
        </w:tabs>
        <w:spacing w:before="0" w:beforeAutospacing="0" w:after="0" w:afterAutospacing="0"/>
        <w:jc w:val="both"/>
        <w:rPr>
          <w:lang w:val="kk-KZ"/>
        </w:rPr>
      </w:pPr>
      <w:r>
        <w:rPr>
          <w:lang w:val="kk-KZ"/>
        </w:rPr>
        <w:t>6.</w:t>
      </w:r>
      <w:r w:rsidRPr="00C20CF8">
        <w:rPr>
          <w:lang w:val="kk-KZ"/>
        </w:rPr>
        <w:t>Сәйкестік белгісін қолдану</w:t>
      </w:r>
    </w:p>
    <w:p w:rsidR="00885975" w:rsidRPr="00C20CF8" w:rsidRDefault="00C20CF8" w:rsidP="00C20CF8">
      <w:pPr>
        <w:pStyle w:val="a7"/>
        <w:shd w:val="clear" w:color="auto" w:fill="FFFFFF"/>
        <w:tabs>
          <w:tab w:val="left" w:pos="0"/>
        </w:tabs>
        <w:spacing w:before="0" w:beforeAutospacing="0" w:after="0" w:afterAutospacing="0"/>
        <w:jc w:val="both"/>
        <w:rPr>
          <w:lang w:val="kk-KZ"/>
        </w:rPr>
      </w:pPr>
      <w:r>
        <w:rPr>
          <w:lang w:val="kk-KZ"/>
        </w:rPr>
        <w:t>7.</w:t>
      </w:r>
      <w:r w:rsidRPr="00C20CF8">
        <w:rPr>
          <w:lang w:val="kk-KZ"/>
        </w:rPr>
        <w:t>Өнімнің сапасын басқару жүйесін сертификаттаудың негізгі принциптері</w:t>
      </w:r>
    </w:p>
    <w:p w:rsidR="00EE7BE7" w:rsidRDefault="00EE7BE7" w:rsidP="00C20CF8">
      <w:pPr>
        <w:tabs>
          <w:tab w:val="left" w:pos="0"/>
        </w:tabs>
        <w:spacing w:after="0" w:line="240" w:lineRule="auto"/>
        <w:jc w:val="both"/>
        <w:rPr>
          <w:rFonts w:ascii="Times New Roman" w:hAnsi="Times New Roman" w:cs="Times New Roman"/>
          <w:sz w:val="24"/>
          <w:szCs w:val="24"/>
          <w:lang w:val="kk-KZ"/>
        </w:rPr>
      </w:pPr>
    </w:p>
    <w:p w:rsidR="00323336" w:rsidRPr="00C20CF8" w:rsidRDefault="00C20CF8"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C20CF8">
        <w:rPr>
          <w:rFonts w:ascii="Times New Roman" w:hAnsi="Times New Roman" w:cs="Times New Roman"/>
          <w:sz w:val="24"/>
          <w:szCs w:val="24"/>
          <w:lang w:val="kk-KZ"/>
        </w:rPr>
        <w:t>Сертификаттау әдістері екі топқа бөлінеді</w:t>
      </w:r>
      <w:r w:rsidR="00323336" w:rsidRPr="00C20CF8">
        <w:rPr>
          <w:rFonts w:ascii="Times New Roman" w:hAnsi="Times New Roman" w:cs="Times New Roman"/>
          <w:sz w:val="24"/>
          <w:szCs w:val="24"/>
          <w:lang w:val="kk-KZ"/>
        </w:rPr>
        <w:t xml:space="preserve">: </w:t>
      </w:r>
    </w:p>
    <w:p w:rsidR="00C20CF8" w:rsidRPr="000917B9"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 сынақ әдістері; </w:t>
      </w:r>
    </w:p>
    <w:p w:rsidR="00C20CF8" w:rsidRPr="000917B9"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 стандарттарға сәйкестікті көрсету әдістері. </w:t>
      </w:r>
    </w:p>
    <w:p w:rsidR="00C20CF8" w:rsidRPr="000917B9"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Сынау әдістері тиісті стандарттармен белгіленеді және оларға мынадай талаптар қойылады: </w:t>
      </w:r>
    </w:p>
    <w:p w:rsidR="00C20CF8" w:rsidRPr="000917B9"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 стандарттардың мақсатына сәйкестігі; объективтілік, нақты тұжырымдау; </w:t>
      </w:r>
    </w:p>
    <w:p w:rsidR="00C20CF8" w:rsidRPr="000917B9"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 сынақ әдістеріне қосу, егер бұл техникалық негізделген болса, репродуктивтілік пен қайталану шегі туралы нұсқаулар; </w:t>
      </w:r>
    </w:p>
    <w:p w:rsidR="00C20CF8" w:rsidRPr="00B54A7B"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мүмкін болса, стандартпен белгіленген сынақ әдісінің жеткілікті егжей-тегжейлі сипаттамасы, білікті қызметкерлерге ұқсас нәтижелерге қол жеткізуге мүмкіндік береді; </w:t>
      </w:r>
    </w:p>
    <w:p w:rsidR="00C20CF8" w:rsidRPr="00B54A7B"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рұқсат етілген ауытқуды немесе жоғарғы немесе төменгі шекті, минималды немесе максималды мән үшін орташа мәнді ескере отырып, талаптардың шекті мәндерін белгілеу; </w:t>
      </w:r>
    </w:p>
    <w:p w:rsidR="00C20CF8" w:rsidRPr="00B54A7B"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таңдау кезінде басқа стандарттарда белгіленген ұқсас сипаттамаларды анықтау үшін жалпы сынақ әдістері мен өзара байланысты сынақтардың стандарттарын ескеру қажет; </w:t>
      </w:r>
    </w:p>
    <w:p w:rsidR="00C20CF8" w:rsidRPr="00B54A7B"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үлгіні бұзбайтын және ұқсас сенімділік дәрежесін беретін сынақ әдістеріне артықшылық беру; </w:t>
      </w:r>
    </w:p>
    <w:p w:rsidR="00323336" w:rsidRPr="00B54A7B" w:rsidRDefault="00C20CF8" w:rsidP="000917B9">
      <w:pPr>
        <w:tabs>
          <w:tab w:val="left" w:pos="0"/>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бірнеше сынақ әдістері болған кезде олардың біреуі бақылау әдісі ретінде анықталады. Үшінші тараптың сертификаттау жүйелері үшін стандарттарға сәйкестікті көрсету әдістерін кәсіпорын басшылығы белгілейді</w:t>
      </w:r>
      <w:r w:rsidR="00323336" w:rsidRPr="00B54A7B">
        <w:rPr>
          <w:rFonts w:ascii="Times New Roman" w:hAnsi="Times New Roman" w:cs="Times New Roman"/>
          <w:sz w:val="24"/>
          <w:szCs w:val="24"/>
          <w:lang w:val="kk-KZ"/>
        </w:rPr>
        <w:t>.</w:t>
      </w:r>
    </w:p>
    <w:p w:rsidR="00323336" w:rsidRPr="00B54A7B" w:rsidRDefault="00323336" w:rsidP="000917B9">
      <w:pPr>
        <w:tabs>
          <w:tab w:val="left" w:pos="1985"/>
          <w:tab w:val="left" w:pos="2429"/>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0917B9" w:rsidRPr="00B54A7B">
        <w:rPr>
          <w:rFonts w:ascii="Times New Roman" w:hAnsi="Times New Roman" w:cs="Times New Roman"/>
          <w:sz w:val="24"/>
          <w:szCs w:val="24"/>
          <w:lang w:val="kk-KZ"/>
        </w:rPr>
        <w:t>Әдістердің келесі түрлері бар</w:t>
      </w:r>
      <w:r w:rsidRPr="00B54A7B">
        <w:rPr>
          <w:rFonts w:ascii="Times New Roman" w:hAnsi="Times New Roman" w:cs="Times New Roman"/>
          <w:sz w:val="24"/>
          <w:szCs w:val="24"/>
          <w:lang w:val="kk-KZ"/>
        </w:rPr>
        <w:t xml:space="preserve">. </w:t>
      </w:r>
    </w:p>
    <w:p w:rsidR="000917B9" w:rsidRPr="00B54A7B" w:rsidRDefault="000917B9" w:rsidP="000917B9">
      <w:pPr>
        <w:tabs>
          <w:tab w:val="left" w:pos="1985"/>
          <w:tab w:val="left" w:pos="2429"/>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"Сәйкестік белгісі" әдісі. </w:t>
      </w:r>
    </w:p>
    <w:p w:rsidR="000917B9" w:rsidRPr="00B54A7B" w:rsidRDefault="000917B9" w:rsidP="000917B9">
      <w:pPr>
        <w:tabs>
          <w:tab w:val="left" w:pos="1985"/>
          <w:tab w:val="left" w:pos="2429"/>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Сәйкестік белгісі-осы сертификаттау жүйесінде белгіленген ережелерге сәйкес ол белгілеген өнімнің белгіленген талаптарға сәйкестігін растайтын белгі. Бұл әдіс стандартқа сәйкестікті бақылауды осы жүйенің басқаратындығын көрсету үшін сертификаттау нәтижесін қолдануға негізделген. </w:t>
      </w:r>
    </w:p>
    <w:p w:rsidR="000917B9" w:rsidRPr="00B54A7B" w:rsidRDefault="000917B9" w:rsidP="000917B9">
      <w:pPr>
        <w:tabs>
          <w:tab w:val="left" w:pos="1985"/>
          <w:tab w:val="left" w:pos="2429"/>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"Сәйкестік сертификаты" әдісі. Бұл әдістің мақсаты тұтынушыға сертификатпен қамтылған стандарттар туралы ақпарат беру болып табылады. Бұл әдісті өнім стандарттарына немесе белгілі бір қасиеттер стандарттарына сәйкестігін көрсету үшін қолдануға болады. Сәйкестік сертификаттары стандарттың барлық талаптарына, сондай-ақ оның нақты бөлімдеріне немесе сипаттамаларына қатысты болуы мүмкін. </w:t>
      </w:r>
    </w:p>
    <w:p w:rsidR="000917B9" w:rsidRDefault="000917B9" w:rsidP="000917B9">
      <w:pPr>
        <w:tabs>
          <w:tab w:val="left" w:pos="1985"/>
          <w:tab w:val="left" w:pos="2429"/>
        </w:tabs>
        <w:spacing w:after="0" w:line="240" w:lineRule="auto"/>
        <w:ind w:firstLine="567"/>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Өнімнің белгіленген талаптарға сәйкестігін көрсету үшін арнайы техникалық құжат – сәйкестік сертификаты қолданылады.</w:t>
      </w:r>
    </w:p>
    <w:p w:rsidR="00323336" w:rsidRPr="000917B9" w:rsidRDefault="00323336"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b/>
          <w:i/>
          <w:sz w:val="24"/>
          <w:szCs w:val="24"/>
          <w:lang w:val="kk-KZ"/>
        </w:rPr>
        <w:t xml:space="preserve"> </w:t>
      </w:r>
      <w:r w:rsidR="000917B9" w:rsidRPr="000917B9">
        <w:rPr>
          <w:rFonts w:ascii="Times New Roman" w:hAnsi="Times New Roman" w:cs="Times New Roman"/>
          <w:b/>
          <w:i/>
          <w:sz w:val="24"/>
          <w:szCs w:val="24"/>
          <w:lang w:val="kk-KZ"/>
        </w:rPr>
        <w:t>Сертификаттауға қатысушылар</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ҚР "өнімдер мен қызметтерді сертификаттау туралы" Заңына сәйкес міндетті сертификаттауға қатысушылар: </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 ҚР Мемстандарты, ҚР басқа мемлекеттік басқару органдары, міндетті сертификаттау бойынша жұмыстарды жүргізуге уәкілетті, сертификаттау жөніндегі органдар; </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lastRenderedPageBreak/>
        <w:t>*Өнімді сынау зертханалары (орталықтары), дайындаушылар (сатушылар, орындаушылар), сондай-ақ біртекті өнімді сертификаттау жүйелеріндегі жұмыстарды ұйымдастыру және үйлестіру үшін қажетті жағдайларда уәкілеттік берілген сертификаттау жүйелерінің орталық органдары.</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ҚР аумағында міндетті сертификаттауға және сатуға жататын өнімді дайындаушылар (сатушылар, орындаушылар) міндетті: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сертификат болған жағдайда ғана өнімді сату;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сатылатын өнімнің оған сәйкестігі сертификатталған нормативтік құжаттардың талаптарына сәйкестігін қамтамасыз ету және оны белгіленген тәртіппен сәйкестік белгісімен таңбалау;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ілеспе техникалық құжаттамада сертификаттау және өнімге сәйкес келуі тиіс нормативтік құжаттар туралы мәліметтерді көрсету;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осы ақпаратты тұтынушыға жеткізуді қамтамасыз ету;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сертификатталған өнімді өткізу, егер ол сәйкестік сертификатталған нормативтік құжаттардың талаптарына сәйкес келмеген жағдайда, сертификаттың қолданылу мерзімі өткен соң немесе сертификаттың қолданылуы тоқтатыла тұрған не жойылған жағдайда тоқтатыла тұруға немесе тоқтатуға құқылы; </w:t>
      </w:r>
    </w:p>
    <w:p w:rsid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*сертификаттау жөніндегі органға ол белгілеген тәртіппен техникалық құжаттамаға немесе сертификатталған өнімді дайындаудың ТК-не Енгізілген өзгерістер туралы хабарлауға.</w:t>
      </w:r>
    </w:p>
    <w:p w:rsidR="000917B9" w:rsidRDefault="000917B9" w:rsidP="007A73FD">
      <w:pPr>
        <w:tabs>
          <w:tab w:val="left" w:pos="1985"/>
          <w:tab w:val="left" w:pos="2429"/>
        </w:tabs>
        <w:spacing w:after="0" w:line="240" w:lineRule="auto"/>
        <w:ind w:firstLine="709"/>
        <w:jc w:val="both"/>
        <w:rPr>
          <w:rFonts w:ascii="Times New Roman" w:hAnsi="Times New Roman" w:cs="Times New Roman"/>
          <w:b/>
          <w:i/>
          <w:sz w:val="24"/>
          <w:szCs w:val="24"/>
          <w:lang w:val="kk-KZ"/>
        </w:rPr>
      </w:pPr>
      <w:r w:rsidRPr="000917B9">
        <w:rPr>
          <w:rFonts w:ascii="Times New Roman" w:hAnsi="Times New Roman" w:cs="Times New Roman"/>
          <w:b/>
          <w:i/>
          <w:sz w:val="24"/>
          <w:szCs w:val="24"/>
          <w:lang w:val="kk-KZ"/>
        </w:rPr>
        <w:t>Сертификаттауды жүргізу тәртібі</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Сертификаттауды ҚР Мемлекеттік стандарты мен міндетті сертификаттау үшін жауапкершілік жүктелген федералдық органдар ұйымдастырады. Сертификаттауды жүргізу тәртібі сертификаттаудың жиынтық рәсімін құрайтын әрекеттер тізбегін белгілейді.</w:t>
      </w:r>
    </w:p>
    <w:p w:rsidR="00323336" w:rsidRPr="000917B9"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7A73FD">
        <w:rPr>
          <w:rFonts w:ascii="Times New Roman" w:hAnsi="Times New Roman" w:cs="Times New Roman"/>
          <w:sz w:val="24"/>
          <w:szCs w:val="24"/>
        </w:rPr>
        <w:sym w:font="Symbol" w:char="F097"/>
      </w:r>
      <w:r w:rsidRPr="000917B9">
        <w:rPr>
          <w:rFonts w:ascii="Times New Roman" w:hAnsi="Times New Roman" w:cs="Times New Roman"/>
          <w:sz w:val="24"/>
          <w:szCs w:val="24"/>
          <w:lang w:val="kk-KZ"/>
        </w:rPr>
        <w:t xml:space="preserve"> </w:t>
      </w:r>
      <w:r w:rsidR="000917B9" w:rsidRPr="000917B9">
        <w:rPr>
          <w:rFonts w:ascii="Times New Roman" w:hAnsi="Times New Roman" w:cs="Times New Roman"/>
          <w:sz w:val="24"/>
          <w:szCs w:val="24"/>
          <w:lang w:val="kk-KZ"/>
        </w:rPr>
        <w:t>Сертификаттауға өтінім беру. Өтінім беруші өтінімді тиісті сертификаттау жөніндегі органға, ал ол болмаған кезде – ҚР Мемстандартына немесе басқа мемлекеттік басқару органына жібереді.</w:t>
      </w:r>
    </w:p>
    <w:p w:rsidR="00323336" w:rsidRPr="000917B9"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7A73FD">
        <w:rPr>
          <w:rFonts w:ascii="Times New Roman" w:hAnsi="Times New Roman" w:cs="Times New Roman"/>
          <w:sz w:val="24"/>
          <w:szCs w:val="24"/>
        </w:rPr>
        <w:sym w:font="Symbol" w:char="F097"/>
      </w:r>
      <w:r w:rsidRPr="000917B9">
        <w:rPr>
          <w:rFonts w:ascii="Times New Roman" w:hAnsi="Times New Roman" w:cs="Times New Roman"/>
          <w:sz w:val="24"/>
          <w:szCs w:val="24"/>
          <w:lang w:val="kk-KZ"/>
        </w:rPr>
        <w:t xml:space="preserve"> </w:t>
      </w:r>
      <w:r w:rsidR="000917B9" w:rsidRPr="000917B9">
        <w:rPr>
          <w:rFonts w:ascii="Times New Roman" w:hAnsi="Times New Roman" w:cs="Times New Roman"/>
          <w:sz w:val="24"/>
          <w:szCs w:val="24"/>
          <w:lang w:val="kk-KZ"/>
        </w:rPr>
        <w:t>Сертификаттау жөніндегі Орган өтінімді біртекті өнімді сертификаттау тәртібімен белгіленген мерзімде қарайды және өтініш берушіге өтініш беруші қандай органдар мен сынақ зертханаларын таңдай алатындығын хабарлайды</w:t>
      </w:r>
      <w:r w:rsidRPr="000917B9">
        <w:rPr>
          <w:rFonts w:ascii="Times New Roman" w:hAnsi="Times New Roman" w:cs="Times New Roman"/>
          <w:sz w:val="24"/>
          <w:szCs w:val="24"/>
          <w:lang w:val="kk-KZ"/>
        </w:rPr>
        <w:t xml:space="preserve">. </w:t>
      </w:r>
    </w:p>
    <w:p w:rsidR="00323336" w:rsidRPr="000917B9"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7A73FD">
        <w:rPr>
          <w:rFonts w:ascii="Times New Roman" w:hAnsi="Times New Roman" w:cs="Times New Roman"/>
          <w:sz w:val="24"/>
          <w:szCs w:val="24"/>
        </w:rPr>
        <w:sym w:font="Symbol" w:char="F097"/>
      </w:r>
      <w:r w:rsidRPr="000917B9">
        <w:rPr>
          <w:rFonts w:ascii="Times New Roman" w:hAnsi="Times New Roman" w:cs="Times New Roman"/>
          <w:sz w:val="24"/>
          <w:szCs w:val="24"/>
          <w:lang w:val="kk-KZ"/>
        </w:rPr>
        <w:t xml:space="preserve"> </w:t>
      </w:r>
      <w:r w:rsidR="000917B9" w:rsidRPr="000917B9">
        <w:rPr>
          <w:rFonts w:ascii="Times New Roman" w:hAnsi="Times New Roman" w:cs="Times New Roman"/>
          <w:sz w:val="24"/>
          <w:szCs w:val="24"/>
          <w:lang w:val="kk-KZ"/>
        </w:rPr>
        <w:t>Үлгілерді іріктеу, сәйкестендіру және оларды сынау. Сынақтар үшін үлгілерді, әдетте, сынақ зертханасы немесе оның тапсырмасы бойынша басқа ұйым іріктейді. Сынақтан өткен үлгілер нақты өнімнің 70 Сертификаттау жүйесінің ережелерінде көзделген мерзім ішінде сақталады. Сынақ хаттамалары өтініш берушіге және сертификаттау жөніндегі органға ұсынылады, олардың сақталуы сертификаттың қолданылу мерзіміне сәйкес келеді.</w:t>
      </w:r>
    </w:p>
    <w:p w:rsidR="00323336" w:rsidRPr="000917B9" w:rsidRDefault="000917B9" w:rsidP="007A73FD">
      <w:pPr>
        <w:tabs>
          <w:tab w:val="left" w:pos="1985"/>
          <w:tab w:val="left" w:pos="2429"/>
        </w:tabs>
        <w:spacing w:after="0" w:line="240" w:lineRule="auto"/>
        <w:ind w:firstLine="709"/>
        <w:jc w:val="both"/>
        <w:rPr>
          <w:rFonts w:ascii="Times New Roman" w:hAnsi="Times New Roman" w:cs="Times New Roman"/>
          <w:b/>
          <w:i/>
          <w:sz w:val="24"/>
          <w:szCs w:val="24"/>
          <w:lang w:val="kk-KZ"/>
        </w:rPr>
      </w:pPr>
      <w:r w:rsidRPr="000917B9">
        <w:rPr>
          <w:rFonts w:ascii="Times New Roman" w:hAnsi="Times New Roman" w:cs="Times New Roman"/>
          <w:b/>
          <w:i/>
          <w:sz w:val="24"/>
          <w:szCs w:val="24"/>
          <w:lang w:val="kk-KZ"/>
        </w:rPr>
        <w:t>Өндірісті бағалау</w:t>
      </w:r>
      <w:r w:rsidR="00323336" w:rsidRPr="000917B9">
        <w:rPr>
          <w:rFonts w:ascii="Times New Roman" w:hAnsi="Times New Roman" w:cs="Times New Roman"/>
          <w:b/>
          <w:i/>
          <w:sz w:val="24"/>
          <w:szCs w:val="24"/>
          <w:lang w:val="kk-KZ"/>
        </w:rPr>
        <w:t xml:space="preserve">. </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Таңдалған сертификаттау схемасына байланысты өндірістің жай-күйіне талдау жасалады, өндірісті сертификаттау немесе сапа менеджменті жүйесін сертификаттау. Өндірісті бағалау әдісі өнімнің сәйкестік сертификатында көрсетіледі.</w:t>
      </w:r>
    </w:p>
    <w:p w:rsidR="00323336" w:rsidRPr="000917B9" w:rsidRDefault="000917B9" w:rsidP="007A73FD">
      <w:pPr>
        <w:tabs>
          <w:tab w:val="left" w:pos="1985"/>
          <w:tab w:val="left" w:pos="2429"/>
        </w:tabs>
        <w:spacing w:after="0" w:line="240" w:lineRule="auto"/>
        <w:ind w:firstLine="709"/>
        <w:jc w:val="both"/>
        <w:rPr>
          <w:rFonts w:ascii="Times New Roman" w:hAnsi="Times New Roman" w:cs="Times New Roman"/>
          <w:b/>
          <w:i/>
          <w:sz w:val="24"/>
          <w:szCs w:val="24"/>
          <w:lang w:val="kk-KZ"/>
        </w:rPr>
      </w:pPr>
      <w:r w:rsidRPr="000917B9">
        <w:rPr>
          <w:rFonts w:ascii="Times New Roman" w:hAnsi="Times New Roman" w:cs="Times New Roman"/>
          <w:b/>
          <w:i/>
          <w:sz w:val="24"/>
          <w:szCs w:val="24"/>
          <w:lang w:val="kk-KZ"/>
        </w:rPr>
        <w:t>Сәйкестік сертификатын беру</w:t>
      </w:r>
      <w:r w:rsidR="00323336" w:rsidRPr="000917B9">
        <w:rPr>
          <w:rFonts w:ascii="Times New Roman" w:hAnsi="Times New Roman" w:cs="Times New Roman"/>
          <w:b/>
          <w:i/>
          <w:sz w:val="24"/>
          <w:szCs w:val="24"/>
          <w:lang w:val="kk-KZ"/>
        </w:rPr>
        <w:t xml:space="preserve">. </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Сертификаттау жөніндегі органға келіп түскен сынақ хаттамалары, өндірісті бағалау нәтижелері, өнімнің сәйкестігі туралы басқа да құжаттар өнімнің белгіленген талаптарға сәйкестігі туралы түпкілікті қорытынды үшін талданады.</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Бағалау нәтижелері бойынша сарапшының қорытындысы жасалады. Бұл негізгі құжат, оның негізінде сертификаттау жөніндегі орган сәйкестік сертификатын беру туралы шешім қабылдайды. Оң шешім қабылданған жағдайда сертификат ресімделеді, онда оны беру негіздері және тіркеу нөмірі көрсетіледі, онсыз сертификат жарамсыз болады. Егер сарапшының қорытындысы теріс болса, сертификаттау жөніндегі орган өтініш берушіге себептерін көрсете отырып, бас тарту туралы шешім береді.</w:t>
      </w:r>
    </w:p>
    <w:p w:rsidR="00323336" w:rsidRP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b/>
          <w:i/>
          <w:sz w:val="24"/>
          <w:szCs w:val="24"/>
          <w:lang w:val="kk-KZ"/>
        </w:rPr>
        <w:lastRenderedPageBreak/>
        <w:t>Сәйкестік белгісін қолдану.</w:t>
      </w:r>
      <w:r>
        <w:rPr>
          <w:rFonts w:ascii="Times New Roman" w:hAnsi="Times New Roman" w:cs="Times New Roman"/>
          <w:b/>
          <w:i/>
          <w:sz w:val="24"/>
          <w:szCs w:val="24"/>
          <w:lang w:val="kk-KZ"/>
        </w:rPr>
        <w:t xml:space="preserve"> </w:t>
      </w:r>
      <w:r w:rsidRPr="000917B9">
        <w:rPr>
          <w:rFonts w:ascii="Times New Roman" w:hAnsi="Times New Roman" w:cs="Times New Roman"/>
          <w:sz w:val="24"/>
          <w:szCs w:val="24"/>
          <w:lang w:val="kk-KZ"/>
        </w:rPr>
        <w:t>Өндіруші сертификаттау органынан лицензия алып, сертификатталған өнімді сәйкестік белгісімен таңбалау құқығын алады. Әдетте әр жүйенің өзіндік белгісі қабылданады.</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Сертификатталған өнімге инспекциялық бақылау. </w:t>
      </w:r>
      <w:r w:rsidRPr="00B54A7B">
        <w:rPr>
          <w:rFonts w:ascii="Times New Roman" w:hAnsi="Times New Roman" w:cs="Times New Roman"/>
          <w:sz w:val="24"/>
          <w:szCs w:val="24"/>
          <w:lang w:val="kk-KZ"/>
        </w:rPr>
        <w:t>Егер бұл сертификаттау схемасында көзделген болса, сертификаттың және сәйкестік белгісін қолдануға лицензияның барлық қолданылу мерзімі ішінде (жылына кемінде бір рет) жүргізіледі.</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Бақылау нысаны-өндірілетін өнімнің сертификаттаумен расталған талаптарға сәйкес келуін жалғастырып жатқандығын дәлелдеу үшін үлгілерді сынай отырып, кезеңдік және жоспардан тыс тексерулер. </w:t>
      </w:r>
    </w:p>
    <w:p w:rsid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Инспекциялық бақылаудың нәтижелері актімен ресімделеді, ол сертификаттау жөніндегі органда сақталады.</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ӨНІМНІҢ САПАСЫН БАСҚАРУ ЖҮЙЕСІН СЕРТИФИКАТТАУДЫҢ НЕГІЗГІ ПРИНЦИПТЕРІ</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Сапаны басқару жүйесін сертификаттау ол жүргізілетін органға (ұлттық немесе шетелдік) қарамастан, бірқатар негізгі қағидаттармен сипатталуы тиіс: </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1) мақсатты бағыт қағидаты; </w:t>
      </w:r>
    </w:p>
    <w:p w:rsidR="000917B9" w:rsidRP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2) еріктілік қағидаты; </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3) объективтілік принципі;</w:t>
      </w:r>
    </w:p>
    <w:p w:rsidR="000917B9" w:rsidRPr="00B54A7B"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4) құпиялылық принципі; </w:t>
      </w:r>
    </w:p>
    <w:p w:rsid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5) сертификаттау жөніндегі органға жұмысқа алдын ала ақы төлеу қағидаты.</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Мақсатты бағыт принципі, яғни. нақты белгіленген мақсатпен сапа менеджменті жүйесін сертификаттау қажеттілігі. Мұндай мақсат, мысалы, кәсіпорынның әлемдік нарықтың белгілі бір аймағына шығуын қамтуы мүмкін. Бұл жағдайда осы аймақтағы (немесе әлемдік қоғамдастықтағы) ең беделді шетелдік сертификаттау органын (орталық, халықаралық ұйым) таңдау өте маңызды. Жоғарыда аталған мақсатқа қол жеткізу үшін қазіргі уақытта біздің ұлттық органның жүйені сертификаттауы жеткіліксіз болады, өйткені шетелдік сертификаттау органдарының сертификаттау негізінде алынған сертификаттары анағұрлым беделді және сәйкесінше айтарлықтай артықшылыққа ие.</w:t>
      </w:r>
      <w:r>
        <w:rPr>
          <w:rFonts w:ascii="Times New Roman" w:hAnsi="Times New Roman" w:cs="Times New Roman"/>
          <w:sz w:val="24"/>
          <w:szCs w:val="24"/>
          <w:lang w:val="kk-KZ"/>
        </w:rPr>
        <w:t xml:space="preserve"> </w:t>
      </w:r>
      <w:r w:rsidRPr="000917B9">
        <w:rPr>
          <w:rFonts w:ascii="Times New Roman" w:hAnsi="Times New Roman" w:cs="Times New Roman"/>
          <w:sz w:val="24"/>
          <w:szCs w:val="24"/>
          <w:lang w:val="kk-KZ"/>
        </w:rPr>
        <w:t>Еріктілік принципі, яғни кәсіпорындарда сапа менеджменті жүйесін сертификаттауды жүргізу тек осы кәсіпорынның бастамасы бойынша және егер өтінім болса, ерікті бола алады.</w:t>
      </w:r>
      <w:r>
        <w:rPr>
          <w:rFonts w:ascii="Times New Roman" w:hAnsi="Times New Roman" w:cs="Times New Roman"/>
          <w:sz w:val="24"/>
          <w:szCs w:val="24"/>
          <w:lang w:val="kk-KZ"/>
        </w:rPr>
        <w:t xml:space="preserve"> </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Ерікті сертификаттауды ерікті сертификаттау жөніндегі органның функциясын өзіне алған және сертификаттау жүйесін және ҚР Мемлекеттік стандартында сәйкестік белгісін тіркеген кез келген заңды тұлға жүзеге асыруға құқылы.</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Объективтілік принципі, яғни сертификаттау кезінде сапаны басқару жүйесін тексеру және бағалау Құзыретті, жоғары білікті мамандармен жүзеге асырылуы керек. Сертификаттауға қатысатын бірде-бір қызметкер осы кәсіпорынмен тікелей немесе жанама байланысты бола алмайды, оның акциялары бола алмайды. Бұл ретте сертификаттау бойынша жұмыс үшін ақы төлеу жүйені тексеру, бағалау және сертификаттау жөніндегі қорытындыға байланысты болмауы тиіс.</w:t>
      </w:r>
    </w:p>
    <w:p w:rsidR="000917B9" w:rsidRDefault="000917B9"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 xml:space="preserve">Құпиялылық принципі, яғни сертификаттау жөніндегі орган және оның қызметкерлері жеткізушімен өзара әрекеттесу нәтижесінде алынған ақпараттың құпиялылығына қатысты кәсіби құпияны сақтауы керек. </w:t>
      </w:r>
      <w:r w:rsidRPr="00B54A7B">
        <w:rPr>
          <w:rFonts w:ascii="Times New Roman" w:hAnsi="Times New Roman" w:cs="Times New Roman"/>
          <w:sz w:val="24"/>
          <w:szCs w:val="24"/>
          <w:lang w:val="kk-KZ"/>
        </w:rPr>
        <w:t>Бұл мәселелер сертификаттау органы мен Тапсырыс берушінің ресми келісімінің тақырыбы болуы мүмкін.</w:t>
      </w:r>
    </w:p>
    <w:p w:rsidR="000917B9" w:rsidRDefault="000917B9" w:rsidP="000917B9">
      <w:pPr>
        <w:tabs>
          <w:tab w:val="left" w:pos="1985"/>
          <w:tab w:val="left" w:pos="2429"/>
        </w:tabs>
        <w:spacing w:after="0" w:line="240" w:lineRule="auto"/>
        <w:ind w:firstLine="709"/>
        <w:jc w:val="both"/>
        <w:rPr>
          <w:rFonts w:ascii="Times New Roman" w:hAnsi="Times New Roman" w:cs="Times New Roman"/>
          <w:sz w:val="24"/>
          <w:szCs w:val="24"/>
          <w:lang w:val="kk-KZ"/>
        </w:rPr>
      </w:pPr>
      <w:r w:rsidRPr="000917B9">
        <w:rPr>
          <w:rFonts w:ascii="Times New Roman" w:hAnsi="Times New Roman" w:cs="Times New Roman"/>
          <w:sz w:val="24"/>
          <w:szCs w:val="24"/>
          <w:lang w:val="kk-KZ"/>
        </w:rPr>
        <w:t>Сертификаттау жөніндегі органға жұмысқа алдын ала ақы төлеу қағидаты, яғни сертификаттау жұмыстарына ақы төлеу оларды жүргізу басталғанға дейін жүзеге асырылуға тиіс. Мұны екі кезеңде жүзеге асырған жөн. Бірінші кезеңде төлем сапаны басқару жүйесін алдын – ала тексеру және бағалау үшін, содан кейін екінші кезеңді өткізу туралы шешім қабылданған жағдайда-соңғы сертификаттау жұмысы үшін жасалады.</w:t>
      </w:r>
    </w:p>
    <w:p w:rsidR="000917B9" w:rsidRPr="000917B9" w:rsidRDefault="000917B9" w:rsidP="000917B9">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0917B9">
        <w:rPr>
          <w:rFonts w:eastAsiaTheme="minorHAnsi"/>
          <w:lang w:val="kk-KZ" w:eastAsia="en-US"/>
        </w:rPr>
        <w:t xml:space="preserve">Қалай болғанда да, ақша аудару әр дәйекті орындалатын жұмыс кешені басталғанға дейін орындалуы керек. Жұмыстың құны негізінен кәсіпорынның ауқымы мен аумақтық орналасуына, өндірістің күрделілігі мен көлеміне, сапа менеджменті жүйесінің моделіне </w:t>
      </w:r>
      <w:r w:rsidRPr="000917B9">
        <w:rPr>
          <w:rFonts w:eastAsiaTheme="minorHAnsi"/>
          <w:lang w:val="kk-KZ" w:eastAsia="en-US"/>
        </w:rPr>
        <w:lastRenderedPageBreak/>
        <w:t>байланысты. Мысалы, шведтік сертификаттау органдарының сапа жүйесін сертификаттауы (осы факторларға байланысты) 200-250 мың тәжді құрайды.</w:t>
      </w:r>
    </w:p>
    <w:p w:rsidR="000917B9" w:rsidRDefault="000917B9" w:rsidP="000917B9">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0917B9">
        <w:rPr>
          <w:rFonts w:eastAsiaTheme="minorHAnsi"/>
          <w:lang w:val="kk-KZ" w:eastAsia="en-US"/>
        </w:rPr>
        <w:t>Сертификаттау жөніндегі жұмыстарға меншік нысанына қарамастан, оның ережелерін мойындайтын және орындайтын кәсіпорындар, мекемелер мен ұйымдар (оның ішінде басқа елдер) қатысады. Сертификаттауды жүргізу кезінде олар басқа елдердің халықаралық, аймақтық және ұлттық сертификаттау жүйелерімен өзара іс-қимылды жүзеге асырады. Ол өз мақсаттарына сәйкес белгілі бір жұм</w:t>
      </w:r>
      <w:r>
        <w:rPr>
          <w:rFonts w:eastAsiaTheme="minorHAnsi"/>
          <w:lang w:val="kk-KZ" w:eastAsia="en-US"/>
        </w:rPr>
        <w:t>ыс жиынтығын қамтиды (суретте-</w:t>
      </w:r>
      <w:r w:rsidRPr="000917B9">
        <w:rPr>
          <w:rFonts w:eastAsiaTheme="minorHAnsi"/>
          <w:lang w:val="kk-KZ" w:eastAsia="en-US"/>
        </w:rPr>
        <w:t>1).</w:t>
      </w:r>
    </w:p>
    <w:p w:rsidR="009D56D6" w:rsidRPr="000917B9" w:rsidRDefault="009D56D6" w:rsidP="000917B9">
      <w:pPr>
        <w:pStyle w:val="a7"/>
        <w:shd w:val="clear" w:color="auto" w:fill="FFFFFF"/>
        <w:tabs>
          <w:tab w:val="left" w:pos="1985"/>
        </w:tabs>
        <w:spacing w:before="0" w:beforeAutospacing="0" w:after="0" w:afterAutospacing="0"/>
        <w:ind w:firstLine="709"/>
        <w:jc w:val="center"/>
        <w:rPr>
          <w:color w:val="000000"/>
          <w:lang w:val="kk-KZ"/>
        </w:rPr>
      </w:pPr>
      <w:r w:rsidRPr="007A73FD">
        <w:rPr>
          <w:noProof/>
          <w:color w:val="000000"/>
        </w:rPr>
        <w:drawing>
          <wp:inline distT="0" distB="0" distL="0" distR="0" wp14:anchorId="4BE7A771" wp14:editId="110F7D09">
            <wp:extent cx="4206227" cy="2928251"/>
            <wp:effectExtent l="0" t="0" r="4445" b="5715"/>
            <wp:docPr id="802" name="Рисунок 802" descr="http://bizlog.ru/lib/b2/img/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bizlog.ru/lib/b2/img/image069.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06255" cy="2928271"/>
                    </a:xfrm>
                    <a:prstGeom prst="rect">
                      <a:avLst/>
                    </a:prstGeom>
                    <a:noFill/>
                    <a:ln>
                      <a:noFill/>
                    </a:ln>
                  </pic:spPr>
                </pic:pic>
              </a:graphicData>
            </a:graphic>
          </wp:inline>
        </w:drawing>
      </w:r>
    </w:p>
    <w:p w:rsidR="000917B9" w:rsidRPr="000917B9" w:rsidRDefault="000917B9" w:rsidP="000917B9">
      <w:pPr>
        <w:pStyle w:val="a7"/>
        <w:shd w:val="clear" w:color="auto" w:fill="FFFFFF"/>
        <w:tabs>
          <w:tab w:val="left" w:pos="1985"/>
        </w:tabs>
        <w:spacing w:before="0" w:beforeAutospacing="0" w:after="0" w:afterAutospacing="0"/>
        <w:ind w:firstLine="709"/>
        <w:jc w:val="center"/>
        <w:rPr>
          <w:color w:val="000000"/>
          <w:lang w:val="kk-KZ"/>
        </w:rPr>
      </w:pPr>
      <w:r w:rsidRPr="000917B9">
        <w:rPr>
          <w:color w:val="000000"/>
          <w:lang w:val="kk-KZ"/>
        </w:rPr>
        <w:t>Сур</w:t>
      </w:r>
      <w:r>
        <w:rPr>
          <w:color w:val="000000"/>
          <w:lang w:val="kk-KZ"/>
        </w:rPr>
        <w:t>ет-</w:t>
      </w:r>
      <w:r w:rsidRPr="000917B9">
        <w:rPr>
          <w:color w:val="000000"/>
          <w:lang w:val="kk-KZ"/>
        </w:rPr>
        <w:t xml:space="preserve"> 1 сертификаттау кезіндегі жұмыс түрлері</w:t>
      </w:r>
      <w:r>
        <w:rPr>
          <w:color w:val="000000"/>
          <w:lang w:val="kk-KZ"/>
        </w:rPr>
        <w:t>.</w:t>
      </w:r>
    </w:p>
    <w:p w:rsidR="000917B9" w:rsidRDefault="000917B9" w:rsidP="000917B9">
      <w:pPr>
        <w:pStyle w:val="a7"/>
        <w:shd w:val="clear" w:color="auto" w:fill="FFFFFF"/>
        <w:tabs>
          <w:tab w:val="left" w:pos="1985"/>
        </w:tabs>
        <w:spacing w:before="0" w:beforeAutospacing="0" w:after="0" w:afterAutospacing="0"/>
        <w:ind w:firstLine="709"/>
        <w:jc w:val="center"/>
        <w:rPr>
          <w:color w:val="000000"/>
          <w:lang w:val="kk-KZ"/>
        </w:rPr>
      </w:pP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Сертификаттарды және сәйкестік белгілерін шетелде тануды қамтамасыз ету үшін осы сертификаттау жөніндегі ережелер мен ұсынымдар стандарттау жөніндегі халықаралық ұйымның (ИСО) және Халықаралық электротехникалық комиссияның (МЭК) басшылықтарында, 9000 және 10000 сериялы ИСО халықаралық стандарттарында, 45000 және 29000 сериялы еуропалық стандарттарда, сертификаттау жөніндегі жұмыстарды жүзеге асыратын басқа да халықаралық және өңірлік ұйымдардың құжаттарында баяндалған қолданыстағы халықаралық нормалар мен ережелерге сәйкес құрылған.</w:t>
      </w: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Сертификаттау жөніндегі шетелдік органдарды және сынақ зертханаларын, сондай-ақ ҚР-дағы сертификаттар мен сәйкестік белгілерін(тиісінше Шетелдегі ресейлік) аккредиттеуді тану ҚР қатысушысы болып табылатын көпжақты және екіжақты келісімдер негізінде жүзеге асырылады .</w:t>
      </w:r>
    </w:p>
    <w:p w:rsidR="000917B9" w:rsidRDefault="000917B9" w:rsidP="007A73FD">
      <w:pPr>
        <w:pStyle w:val="a7"/>
        <w:shd w:val="clear" w:color="auto" w:fill="FFFFFF"/>
        <w:tabs>
          <w:tab w:val="left" w:pos="1985"/>
        </w:tabs>
        <w:spacing w:before="0" w:beforeAutospacing="0" w:after="0" w:afterAutospacing="0"/>
        <w:ind w:firstLine="709"/>
        <w:jc w:val="both"/>
        <w:rPr>
          <w:i/>
          <w:iCs/>
          <w:color w:val="000000"/>
          <w:lang w:val="kk-KZ"/>
        </w:rPr>
      </w:pPr>
      <w:r w:rsidRPr="000917B9">
        <w:rPr>
          <w:i/>
          <w:iCs/>
          <w:color w:val="000000"/>
          <w:lang w:val="kk-KZ"/>
        </w:rPr>
        <w:t>Міндетті сертификаттау Қазақстан Республикасының заңнамалық актілерінде көзделген жағдайларда жүзеге асырылады. Міндетті сертификаттау жөніндегі жұмыстарды ұйымдастыруды және жүргізуді Ресей Федерациясының Стандарттау, метрология және сертификаттау жөніндегі комитеті (ҚР Мемстандарты) жүзеге асырады. Өнімнің жекелеген түрлері бойынша міндетті сертификаттау жөніндегі жұмыстарды ұйымдастыруды және жүргізуді, егер бұл заңнамалық актілерде көзделген болса, ҚР басқа да мемлекеттік басқару органдары жүзеге асырады. Сертификаттаудың бұл түрі өнім қауіпсіздігін мемлекеттік бақылау құралы болып табылады.</w:t>
      </w: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Міндетті сертификаттауға жататын тауарлардың номенклатурасын Ресейдің Мемлекеттік стандарты, басқа да мемлекеттік органдар өз құзыретіне сәйкес анықтайды, оларға ҚР заңнамалық актілеріне міндетті сертификаттау бойынша жұмыстарды ұйымдастыру және жүргізу жүктеледі.</w:t>
      </w:r>
    </w:p>
    <w:p w:rsidR="000917B9" w:rsidRDefault="000917B9" w:rsidP="007A73FD">
      <w:pPr>
        <w:pStyle w:val="a7"/>
        <w:shd w:val="clear" w:color="auto" w:fill="FFFFFF"/>
        <w:tabs>
          <w:tab w:val="left" w:pos="1985"/>
        </w:tabs>
        <w:spacing w:before="0" w:beforeAutospacing="0" w:after="0" w:afterAutospacing="0"/>
        <w:ind w:firstLine="709"/>
        <w:jc w:val="both"/>
        <w:rPr>
          <w:i/>
          <w:iCs/>
          <w:color w:val="000000"/>
          <w:lang w:val="kk-KZ"/>
        </w:rPr>
      </w:pPr>
      <w:r w:rsidRPr="000917B9">
        <w:rPr>
          <w:i/>
          <w:iCs/>
          <w:color w:val="000000"/>
          <w:lang w:val="kk-KZ"/>
        </w:rPr>
        <w:lastRenderedPageBreak/>
        <w:t>Ерікті сертификаттау өтініш беруші мен сертификаттау жөніндегі орган арасындағы шарт негізінде заңды тұлғалар мен азаматтардың бастамасы бойынша жүргізіледі.</w:t>
      </w: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Ерікті сертификаттауды ерікті сертификаттау жөніндегі органдардың функцияларын өз мойнына алған және ҚР Мемстандартында сертификаттау жүйелері мен сәйкестік белгілерін тіркеген заңды тұлғалар, сондай-ақ міндетті сертификаттау жөніндегі органдар (олардың аккредиттеу саласы шегінде) жүргізе алады.</w:t>
      </w: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Ажыратады самосертификацию және сертификаттау үшінші тарап.</w:t>
      </w:r>
    </w:p>
    <w:p w:rsidR="000917B9" w:rsidRPr="000917B9" w:rsidRDefault="000917B9" w:rsidP="007A73FD">
      <w:pPr>
        <w:pStyle w:val="a7"/>
        <w:shd w:val="clear" w:color="auto" w:fill="FFFFFF"/>
        <w:tabs>
          <w:tab w:val="left" w:pos="1985"/>
        </w:tabs>
        <w:spacing w:before="0" w:beforeAutospacing="0" w:after="0" w:afterAutospacing="0"/>
        <w:ind w:firstLine="709"/>
        <w:jc w:val="both"/>
        <w:rPr>
          <w:iCs/>
          <w:color w:val="000000"/>
          <w:lang w:val="kk-KZ"/>
        </w:rPr>
      </w:pPr>
      <w:r w:rsidRPr="000917B9">
        <w:rPr>
          <w:i/>
          <w:iCs/>
          <w:color w:val="000000"/>
          <w:lang w:val="kk-KZ"/>
        </w:rPr>
        <w:t xml:space="preserve">Өзін-өзі сертификаттау </w:t>
      </w:r>
      <w:r w:rsidRPr="000917B9">
        <w:rPr>
          <w:iCs/>
          <w:color w:val="000000"/>
          <w:lang w:val="kk-KZ"/>
        </w:rPr>
        <w:t>барлық қажетті әрекеттерді орындайды және бұл туралы арнайы құжатта немесе өнімге сертификаттау белгісін қою арқылы немесе ілеспе құжатпен мәлімдейді.</w:t>
      </w:r>
    </w:p>
    <w:p w:rsidR="000917B9" w:rsidRDefault="000917B9" w:rsidP="000917B9">
      <w:pPr>
        <w:pStyle w:val="a7"/>
        <w:shd w:val="clear" w:color="auto" w:fill="FFFFFF"/>
        <w:tabs>
          <w:tab w:val="left" w:pos="1985"/>
        </w:tabs>
        <w:spacing w:before="0" w:beforeAutospacing="0" w:after="0" w:afterAutospacing="0"/>
        <w:ind w:firstLine="709"/>
        <w:jc w:val="both"/>
        <w:rPr>
          <w:i/>
          <w:iCs/>
          <w:color w:val="000000"/>
          <w:lang w:val="kk-KZ"/>
        </w:rPr>
      </w:pPr>
      <w:r w:rsidRPr="000917B9">
        <w:rPr>
          <w:i/>
          <w:iCs/>
          <w:color w:val="000000"/>
          <w:lang w:val="kk-KZ"/>
        </w:rPr>
        <w:t xml:space="preserve">Үшінші тарап сертификаттауды </w:t>
      </w:r>
      <w:r w:rsidRPr="000917B9">
        <w:rPr>
          <w:iCs/>
          <w:color w:val="000000"/>
          <w:lang w:val="kk-KZ"/>
        </w:rPr>
        <w:t>өнім өндірушіге де, тұтынушыға да ресми түрде қатысы жоқ органдар жүйесі жүзеге асырады.</w:t>
      </w:r>
    </w:p>
    <w:p w:rsidR="000917B9" w:rsidRPr="000917B9" w:rsidRDefault="000917B9" w:rsidP="000917B9">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Сертификаттау кезінде өндірушілерге, тұтынушыларға, қоғамдық ұйымдарға, сертификаттау органдарына, сынақ зертханаларына, сондай-ақ барлық мүдделі кәсіпорындарға, ұйымдарға және жеке тұлғаларға аккредиттеу және сертификаттау ережелері мен нәтижелері, сертификаттауға қатысушылар туралы хабарлау жүзеге асырылуы керек.</w:t>
      </w:r>
    </w:p>
    <w:p w:rsidR="000917B9" w:rsidRDefault="000917B9" w:rsidP="000917B9">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Сертификаттау кезінде коммерциялық құпияны құрайтын ақпараттың құпиялылығы сақталуы керек.</w:t>
      </w:r>
    </w:p>
    <w:p w:rsidR="000917B9" w:rsidRDefault="000917B9" w:rsidP="007A73FD">
      <w:pPr>
        <w:pStyle w:val="a7"/>
        <w:shd w:val="clear" w:color="auto" w:fill="FFFFFF"/>
        <w:tabs>
          <w:tab w:val="left" w:pos="1985"/>
        </w:tabs>
        <w:spacing w:before="0" w:beforeAutospacing="0" w:after="0" w:afterAutospacing="0"/>
        <w:ind w:firstLine="709"/>
        <w:jc w:val="both"/>
        <w:rPr>
          <w:color w:val="000000"/>
          <w:lang w:val="kk-KZ"/>
        </w:rPr>
      </w:pPr>
      <w:r w:rsidRPr="000917B9">
        <w:rPr>
          <w:color w:val="000000"/>
          <w:lang w:val="kk-KZ"/>
        </w:rPr>
        <w:t>Міндетті сертификаттау жөніндегі органдар және сынақ зертханалары ретінде тіркелген коммерциялық емес (коммерциялық емес) бірлестіктер (одақтар) және меншіктің кез келген нысанындағы ұйымдар: жеке, мемлекеттік, муниципалдық және т.б., қажетті құзыретке ие және дайындаушының немесе тұтынушының сертификаттау және сынақ нәтижелеріне коммерциялық, әкімшілік немесе қандай да бір басқа ықпал ету мүмкіндігін болдырмайтындай тәуелсіз аккредиттелген болуы мүмкін.</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Сертификаттау жөніндегі органдар мен сынақ зертханаларын аккредиттеуді ҚР Мемстандарты, басқа да мемлекеттік басқару органдары өз құзыреті шегінде оларды аттестаттау нәтижелері негізінде, әдетте, құрамы аккредиттелетін органдар мен сынақ зертханаларын құзыретті және объективті бағалауды қамтамасыз ететіндей етіп айқындалатын комиссиялар ұйымдастырады және жүзеге асырады. Ол үшін комиссия құрамына, әдетте, сарапшылар, өндірушілер, тұтынушылар қоғамдары, ғылыми-зерттеу ұйымдары, ҚР Мемстандартының аумақтық органдары, басқа да мемлекеттік басқару органдарының өкілдері кіреді. Аккредиттеу нәтижелерін аккредиттеу аттестаты ресімдейді.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Егер аккредиттеу жүйесінде бір біртекті өнімді сертификаттау жөніндегі бірнеше орган болса, онда өтініш беруші олардың кез келгенінде сертификаттау жүргізуге құқылы. </w:t>
      </w:r>
      <w:r w:rsidRPr="00B54A7B">
        <w:rPr>
          <w:color w:val="000000"/>
          <w:lang w:val="kk-KZ"/>
        </w:rPr>
        <w:t>Сертификаттау біртекті өнімді сертификаттау жүйелерімен белгіленген схемалар бойынша жүргізіледі.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Отандық және импорттық өнімдерді сертификаттау бірдей ережелер бойынша жүргізіледі.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Сертификаттау нәтижелері бойынша нормативтік құжаттардың талаптарына сәйкестігі расталған өнімге сәйкестік сертификаты беріледі. </w:t>
      </w:r>
      <w:r w:rsidRPr="00B54A7B">
        <w:rPr>
          <w:color w:val="000000"/>
          <w:lang w:val="kk-KZ"/>
        </w:rPr>
        <w:t>Бұл өнімдер сәйкестік белгісімен белгіленеді. Сәйкестік белгісін өнімге (ыдысқа, қаптамаға), өткізу кезінде тұтынушыға келіп түсетін ілеспе техникалық құжаттамаға салады.</w:t>
      </w:r>
    </w:p>
    <w:p w:rsidR="00EA6397" w:rsidRPr="00EA6397" w:rsidRDefault="00EA6397" w:rsidP="007A73FD">
      <w:pPr>
        <w:pStyle w:val="a7"/>
        <w:shd w:val="clear" w:color="auto" w:fill="FFFFFF"/>
        <w:tabs>
          <w:tab w:val="left" w:pos="1985"/>
        </w:tabs>
        <w:spacing w:before="0" w:beforeAutospacing="0" w:after="0" w:afterAutospacing="0"/>
        <w:ind w:firstLine="709"/>
        <w:jc w:val="both"/>
        <w:rPr>
          <w:iCs/>
          <w:color w:val="000000"/>
          <w:lang w:val="kk-KZ"/>
        </w:rPr>
      </w:pPr>
      <w:r w:rsidRPr="00EA6397">
        <w:rPr>
          <w:i/>
          <w:iCs/>
          <w:color w:val="000000"/>
          <w:lang w:val="kk-KZ"/>
        </w:rPr>
        <w:t xml:space="preserve">Сертификаттау жүйесінің орталық органдарының, </w:t>
      </w:r>
      <w:r w:rsidRPr="00EA6397">
        <w:rPr>
          <w:iCs/>
          <w:color w:val="000000"/>
          <w:lang w:val="kk-KZ"/>
        </w:rPr>
        <w:t xml:space="preserve">сертификаттау жөніндегі аккредиттелген органдардың және сынақ зертханаларының қызметіне инспекциялық бақылауды өз құзыреті шегінде ҚР Мемстандарты және басқа да мемлекеттік басқару органдары ұйымдастырады. Сертификатталған өнімге инспекциялық бақылауды (егер ол сертификаттау схемасында көзделген болса) осы өнімді сертификаттауды жүргізген органдар жүзеге асырады. Сертификатталған өнімнің нақты түрлерін инспекциялық бақылаудың жалпы ережелері сертификаттау органдары мен сынақ зертханаларын </w:t>
      </w:r>
      <w:r w:rsidRPr="00EA6397">
        <w:rPr>
          <w:iCs/>
          <w:color w:val="000000"/>
          <w:lang w:val="kk-KZ"/>
        </w:rPr>
        <w:lastRenderedPageBreak/>
        <w:t>аккредиттеу ережелерін және біртекті өнімді сертификаттау ережелерін анықтайтын құжаттарда белгіленеді.</w:t>
      </w:r>
    </w:p>
    <w:p w:rsidR="00EA6397" w:rsidRPr="00EA6397" w:rsidRDefault="00EA6397" w:rsidP="007A73FD">
      <w:pPr>
        <w:pStyle w:val="a7"/>
        <w:shd w:val="clear" w:color="auto" w:fill="FFFFFF"/>
        <w:tabs>
          <w:tab w:val="left" w:pos="1985"/>
        </w:tabs>
        <w:spacing w:before="0" w:beforeAutospacing="0" w:after="0" w:afterAutospacing="0"/>
        <w:ind w:firstLine="709"/>
        <w:jc w:val="both"/>
        <w:rPr>
          <w:iCs/>
          <w:color w:val="000000"/>
          <w:lang w:val="kk-KZ"/>
        </w:rPr>
      </w:pPr>
      <w:r w:rsidRPr="00EA6397">
        <w:rPr>
          <w:i/>
          <w:iCs/>
          <w:color w:val="000000"/>
          <w:lang w:val="kk-KZ"/>
        </w:rPr>
        <w:t xml:space="preserve">Міндетті сертификаттау жүйелеріндегі сертификаттар </w:t>
      </w:r>
      <w:r w:rsidRPr="00EA6397">
        <w:rPr>
          <w:iCs/>
          <w:color w:val="000000"/>
          <w:lang w:val="kk-KZ"/>
        </w:rPr>
        <w:t>мен аккредиттеу сертификаттары олар мемлекеттік тізілімде тіркелген күннен бастап күшіне енеді. Мемлекеттік тізілімде Сертификаттау жүйесінің орталық органдары, аккредиттелген сертификаттау органдары және сынақ зертханалары, біртекті өнімді сертификаттау жүйелерімен және сәйкестік белгілерімен бекітілген, сертификатталған өнімдер, сертификатталған сарапшылар, сертификаттау ережелері мен ұсыныстары бар құжаттар туралы мәліметтер бар.</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Сертификаттауға қатысушылардың қызметінде даулы мәселелер туындаған жағдайда мүдделі тарап сертификаттау жөніндегі органға, Сертификаттау жүйесінің орталық органына, ҚР Мемстандартына және сертификаттау жөніндегі жұмыстарды жүргізетін басқа да мемлекеттік басқару органдарына шағым бере алады. Аталған органдар сертификаттау жөніндегі органдардың, сынақ зертханаларының, сертификаттау, аккредиттеу, сәйкестік белгілерін қолдану, аккредиттеу сертификаттары мен аттестаттарын беру және олардың қолданысын тоқтату мәселелері бойынша сарапшылар мен өтініш берушілердің қызметіне байланысты мәселелерді қарайды.</w:t>
      </w:r>
    </w:p>
    <w:p w:rsidR="009D56D6"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i/>
          <w:iCs/>
          <w:color w:val="000000"/>
          <w:lang w:val="kk-KZ"/>
        </w:rPr>
        <w:t>Өнімді сертификаттау мыналарды қамтиды</w:t>
      </w:r>
      <w:r w:rsidR="009D56D6" w:rsidRPr="00EA6397">
        <w:rPr>
          <w:i/>
          <w:iCs/>
          <w:color w:val="000000"/>
          <w:lang w:val="kk-KZ"/>
        </w:rPr>
        <w:t>:</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lang w:val="kk-KZ"/>
        </w:rPr>
        <w:t xml:space="preserve">1. </w:t>
      </w:r>
      <w:r w:rsidRPr="00EA6397">
        <w:rPr>
          <w:color w:val="000000"/>
          <w:lang w:val="kk-KZ"/>
        </w:rPr>
        <w:t>сертификаттауға өтінім беру;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lang w:val="kk-KZ"/>
        </w:rPr>
        <w:t xml:space="preserve">2. </w:t>
      </w:r>
      <w:r w:rsidRPr="00EA6397">
        <w:rPr>
          <w:color w:val="000000"/>
          <w:lang w:val="kk-KZ"/>
        </w:rPr>
        <w:t>сертификаттау схемасын таңдау, соның ішінде өтініш бойынша шешім қабылдау;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lang w:val="kk-KZ"/>
        </w:rPr>
        <w:t xml:space="preserve">3. </w:t>
      </w:r>
      <w:r w:rsidRPr="00EA6397">
        <w:rPr>
          <w:color w:val="000000"/>
          <w:lang w:val="kk-KZ"/>
        </w:rPr>
        <w:t>үлгілерді іріктеу, сәйкестендіру және оларды сынау;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lang w:val="kk-KZ"/>
        </w:rPr>
        <w:t xml:space="preserve">4. </w:t>
      </w:r>
      <w:r w:rsidRPr="00EA6397">
        <w:rPr>
          <w:color w:val="000000"/>
          <w:lang w:val="kk-KZ"/>
        </w:rPr>
        <w:t>өндірісті бағалау (егер бұл сертификаттау схемасында көзделсе);</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lang w:val="kk-KZ"/>
        </w:rPr>
        <w:t>5.</w:t>
      </w:r>
      <w:r w:rsidRPr="00EA6397">
        <w:rPr>
          <w:color w:val="000000"/>
          <w:lang w:val="kk-KZ"/>
        </w:rPr>
        <w:t>алынған нәтижелерді талдау және сәйкестік сертификатын (бұдан әрі – сертификат) беру (беруден бас тарту)туралы шешім қабылдау;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rPr>
      </w:pPr>
      <w:r>
        <w:rPr>
          <w:color w:val="000000"/>
        </w:rPr>
        <w:t xml:space="preserve">6. </w:t>
      </w:r>
      <w:r w:rsidRPr="00EA6397">
        <w:rPr>
          <w:color w:val="000000"/>
        </w:rPr>
        <w:t>сәйкестік белгісін қолдануға сертификат және лицензия беру;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rPr>
      </w:pPr>
      <w:r>
        <w:rPr>
          <w:color w:val="000000"/>
        </w:rPr>
        <w:t>7.</w:t>
      </w:r>
      <w:r w:rsidRPr="00EA6397">
        <w:rPr>
          <w:color w:val="000000"/>
        </w:rPr>
        <w:t>сертификатталған өнімге инспекциялық бақылауды жүзеге асыру (егер бұл сертификаттау схемасында көзделсе);</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rPr>
      </w:pPr>
      <w:r>
        <w:rPr>
          <w:color w:val="000000"/>
        </w:rPr>
        <w:t>8.</w:t>
      </w:r>
      <w:r w:rsidRPr="00EA6397">
        <w:rPr>
          <w:color w:val="000000"/>
        </w:rPr>
        <w:t>өнімнің белгіленген талаптарға сәйкестігі бұзылған және сәйкестік белгісін дұрыс қолданбаған кездегі түзету іс-шаралары;</w:t>
      </w:r>
    </w:p>
    <w:p w:rsid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Pr>
          <w:color w:val="000000"/>
        </w:rPr>
        <w:t xml:space="preserve">9. </w:t>
      </w:r>
      <w:r w:rsidRPr="00EA6397">
        <w:rPr>
          <w:color w:val="000000"/>
        </w:rPr>
        <w:t>сертификаттау нәтижелері туралы ақпарат.</w:t>
      </w:r>
    </w:p>
    <w:p w:rsidR="00EA6397" w:rsidRPr="00EA6397" w:rsidRDefault="00EA6397" w:rsidP="007A73FD">
      <w:pPr>
        <w:pStyle w:val="a7"/>
        <w:shd w:val="clear" w:color="auto" w:fill="FFFFFF"/>
        <w:tabs>
          <w:tab w:val="left" w:pos="1985"/>
        </w:tabs>
        <w:spacing w:before="0" w:beforeAutospacing="0" w:after="0" w:afterAutospacing="0"/>
        <w:ind w:firstLine="709"/>
        <w:jc w:val="both"/>
        <w:rPr>
          <w:iCs/>
          <w:color w:val="000000"/>
          <w:lang w:val="kk-KZ"/>
        </w:rPr>
      </w:pPr>
      <w:r w:rsidRPr="00EA6397">
        <w:rPr>
          <w:i/>
          <w:iCs/>
          <w:color w:val="000000"/>
          <w:lang w:val="kk-KZ"/>
        </w:rPr>
        <w:t xml:space="preserve">Өнімді сертификаттауды жүргізу үшін </w:t>
      </w:r>
      <w:r w:rsidRPr="00EA6397">
        <w:rPr>
          <w:iCs/>
          <w:color w:val="000000"/>
          <w:lang w:val="kk-KZ"/>
        </w:rPr>
        <w:t>өтініш беруші өтінімді тиісті сертификаттау органына жібереді. Өтініш берушіде осындай орган және оны қызықтыратын өнімді сертификаттау тәртібі туралы ақпарат болмаған жағдайда, ол оны ҚР Мемстандартының аумақтық органынан немесе ҚР Мемстандартынан ала алады.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Осы өнімді сертификаттау жөніндегі бірнеше орган болған кезде өтініш беруші олардың кез келгеніне өтінім жіберуге құқылы.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Өтінім берген сәтте сертификаттау жөніндегі орган болмаған жағдайда өтінім ҚР Мемстандартына немесе өз құзыреті шегінде сертификаттау жөніндегі жұмыстарды жүзеге асыратын атқарушы биліктің мемлекеттік органына жіберіледі.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Сертификаттау жөніндегі Орган өтінімді қарайды және оны алғаннан кейін бір айдан кешіктірмей (өтінімді қараудың нақты мерзімдері біртекті өнімді сертификаттау тәртібін белгілейтін құжатта көрсетілуі мүмкін), шешімді өтініш берушіге хабарлайды.</w:t>
      </w:r>
      <w:r w:rsidR="009D56D6" w:rsidRPr="00EA6397">
        <w:rPr>
          <w:color w:val="000000"/>
          <w:lang w:val="kk-KZ"/>
        </w:rPr>
        <w:t xml:space="preserve"> </w:t>
      </w:r>
      <w:r w:rsidRPr="00EA6397">
        <w:rPr>
          <w:color w:val="000000"/>
          <w:lang w:val="kk-KZ"/>
        </w:rPr>
        <w:t>Өтінім бойынша шешім осы біртекті өнімді сертификаттаудың белгіленген тәртібіне негізделген сертификаттаудың барлық негізгі шарттарын қамтиды, оның ішінде сертификаттау схемасы, қажетті техникалық құжаттардың тізбесі, өнімді сынақтан өткізе алатын аккредиттелген сынақ зертханаларының (орталықтарының) тізбесі – (бұдан әрі-зертхана) және өндірісті немесе сапа жүйесін сертификаттауға құқығы бар органдардың тізбесі көрсетіледі.</w:t>
      </w:r>
      <w:r>
        <w:rPr>
          <w:color w:val="000000"/>
          <w:lang w:val="kk-KZ"/>
        </w:rPr>
        <w:t xml:space="preserve"> </w:t>
      </w:r>
      <w:r w:rsidRPr="00EA6397">
        <w:rPr>
          <w:color w:val="000000"/>
          <w:lang w:val="kk-KZ"/>
        </w:rPr>
        <w:t>Нақты сынақ зертханасын, өндірісті немесе сапа жүйесін сертификаттау үшін органды таңдауды өтініш беруші жүзеге асырады.</w:t>
      </w:r>
    </w:p>
    <w:p w:rsidR="00EA6397" w:rsidRDefault="00EA6397" w:rsidP="007A73FD">
      <w:pPr>
        <w:pStyle w:val="a7"/>
        <w:shd w:val="clear" w:color="auto" w:fill="FFFFFF"/>
        <w:tabs>
          <w:tab w:val="left" w:pos="1985"/>
        </w:tabs>
        <w:spacing w:before="0" w:beforeAutospacing="0" w:after="0" w:afterAutospacing="0"/>
        <w:ind w:firstLine="709"/>
        <w:jc w:val="both"/>
        <w:rPr>
          <w:i/>
          <w:iCs/>
          <w:color w:val="000000"/>
          <w:lang w:val="kk-KZ"/>
        </w:rPr>
      </w:pPr>
      <w:r w:rsidRPr="00B54A7B">
        <w:rPr>
          <w:i/>
          <w:iCs/>
          <w:color w:val="000000"/>
          <w:lang w:val="kk-KZ"/>
        </w:rPr>
        <w:t>Сынақтар конструкциясы, құрамы мен дайындау технологиясы тұтынушыға (Тапсырыс берушіге) жеткізілетін өнімдердегідей болуы тиіс үлгілерде жүргізіледі.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lastRenderedPageBreak/>
        <w:t>Үлгілердің саны, оларды іріктеу тәртібі, сәйкестендіру және сақтау ережелері осы өнімді сертификаттау жөніндегі нормативтік немесе ұйымдастыру-әдістемелік құжаттарға және сынақ әдістемелеріне сәйкес белгіленеді.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Өтініш беруші құрамы мен мазмұны біртекті өнімді сертификаттау тәртібімен белгіленетін үлгіге (үлгілерге) қажетті техникалық құжаттаманы ұсынады.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Сынақтар үшін үлгілерді іріктеуді, әдетте, сынақ зертханасы немесе оның тапсырмасы бойынша басқа құзыретті ұйым жүзеге асырады. Сынақтар екі және одан да көп сынақ зертханаларында жүргізілген жағдайда сынақтар үшін үлгілерді іріктеуді сертификаттау жөніндегі орган жүзеге асыруы мүмкін.</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Сынақтан өткен үлгілер өнімнің жарамдылық мерзімі немесе сертификаттың қолданылу мерзімі ішінде сақталуға тиіс. Үлгілерді сақтаудың нақты мерзімдері біртекті өнімді сертификаттау тәртібін айқындайтын құжаттарда белгіленеді.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Құзыреттілікке және Тәуелсіздікке аккредиттелген сынақ зертханасы болмаған кезде немесе оның едәуір қашықтығы, бұл үлгілерді тасымалдауды қиындатады, сынақтардың құнын арттырады және олардың мерзімін ұзартуға жол берілмейді, сертификаттау мақсаттары үшін сынақтарды тек құзыреттілікке аккредиттелген сынақ зертханаларында нақты өнімді сертификаттау жөніндегі орган өкілдерінің бақылауымен жүргізуге жол беріледі. Мұндай сынақтардың объективтілігін сынақ зертханасымен қатар оларды жүргізуді сынақ зертханасына тапсырған сертификаттау жөніндегі орган қамтамасыз етеді. </w:t>
      </w:r>
      <w:r w:rsidRPr="00B54A7B">
        <w:rPr>
          <w:color w:val="000000"/>
          <w:lang w:val="kk-KZ"/>
        </w:rPr>
        <w:t>Бұл жағдайда сынақ хаттамасына сынақ зертханасы мен сертификаттау жөніндегі органның уәкілетті мамандары қол қояды.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Сынақ хаттамалары өтініш берушіге және сертификаттау жөніндегі органға ұсынылады. Сынақ хаттамаларының көшірмелері сертификаттың қолданылу мерзімінен кем емес мерзімде сақталуға тиіс. </w:t>
      </w:r>
      <w:r w:rsidRPr="00B54A7B">
        <w:rPr>
          <w:color w:val="000000"/>
          <w:lang w:val="kk-KZ"/>
        </w:rPr>
        <w:t>Хаттамалардың көшірмелерін сақтаудың нақты мерзімдері біртекті өнімді сертификаттау жүйесінде және сынақ зертханасының құжаттарында белгіленеді.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Өтініш беруші сертификаттау органына федералды атқарушы органдар өз құзыреті шегінде берген өтініш туралы шешімде көрсетілген құжаттарды ұсынады. </w:t>
      </w:r>
      <w:r w:rsidRPr="00B54A7B">
        <w:rPr>
          <w:color w:val="000000"/>
          <w:lang w:val="kk-KZ"/>
        </w:rPr>
        <w:t>Өтініш берушіде бұл құжаттар болмаған жағдайда сертификаттау жөніндегі орган оларды алу мақсатында (мұны өнімді сертификаттау жөніндегі жұмыс көлемінде ескере отырып) өкілетті органдармен өзара іс-қимылды қамтамасыз етеді.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Өтініш беруші сертификаттау жөніндегі органға өнімді әзірлеу және өндіріске қою кезінде жүргізілген сынақ хаттамаларын немесе сертификаттау жүйесінде аккредиттелген немесе танылған сынақ зертханалары орындаған сынақтар туралы құжаттарды олардың қолданылу мерзімдерін ескере отырып ұсына алады.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Ұсынылған құжаттарды, оның ішінде олардағы нәтижелердің қолданыстағы нормативтік құжаттарға сәйкестігін, оларды беру мерзімдерін, конструкцияға (құрамға), материалдарға, технологияға енгізілген өзгерістерді тексергеннен кейін – сертификаттау жөніндегі орган сәйкестік сертификатын беру немесе сынақтар көлемін қысқарту немесе жетіспейтін сынақтарды жүргізу туралы шешім қабылдай алады, бұл тиісті құжаттарда көрсетіледі.</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Сертификаттау схемасына байланысты өнім өндірісінің жай-күйіне, өндірісті сертификаттауға немесе сапа жүйесіне талдау жасалады.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Сертификатталатын өнім өндірісінің жай-күйін талдау тәртібі біртекті өнімді сертификаттау ережелерінде белгіленеді. </w:t>
      </w:r>
      <w:r w:rsidRPr="00B54A7B">
        <w:rPr>
          <w:color w:val="000000"/>
          <w:lang w:val="kk-KZ"/>
        </w:rPr>
        <w:t>Жағдайды талдау нәтижелері қорытындыда көрсетіледі, оның негізінде сертификат беру туралы шешім қабылданады.</w:t>
      </w:r>
    </w:p>
    <w:p w:rsidR="00EA6397" w:rsidRDefault="00EA6397" w:rsidP="007A73FD">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Өндірістің жай-күйіне жүргізілген талдау, өндірісті сертификаттау немесе сапа жүйесін сертификаттау туралы мәліметтер (құжаттар) өнімге арналған сертификатта көрсетіледі.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iCs/>
          <w:color w:val="000000"/>
          <w:lang w:val="kk-KZ"/>
        </w:rPr>
      </w:pPr>
      <w:r w:rsidRPr="00EA6397">
        <w:rPr>
          <w:i/>
          <w:iCs/>
          <w:color w:val="000000"/>
          <w:lang w:val="kk-KZ"/>
        </w:rPr>
        <w:t xml:space="preserve">Сертификаттау жөніндегі </w:t>
      </w:r>
      <w:r w:rsidRPr="00EA6397">
        <w:rPr>
          <w:iCs/>
          <w:color w:val="000000"/>
          <w:lang w:val="kk-KZ"/>
        </w:rPr>
        <w:t xml:space="preserve">Орган сынақ хаттамаларын, өндірісті бағалауды, өндірісті сертификаттауды немесе сапа жүйесін (егер бұл сертификаттау схемасында белгіленсе) талдағаннан, өнімнің сәйкестігі туралы басқа құжаттарды талдағаннан кейін </w:t>
      </w:r>
      <w:r w:rsidRPr="00EA6397">
        <w:rPr>
          <w:iCs/>
          <w:color w:val="000000"/>
          <w:lang w:val="kk-KZ"/>
        </w:rPr>
        <w:lastRenderedPageBreak/>
        <w:t xml:space="preserve">өнімнің белгіленген талаптарға сәйкестігін бағалауды жүзеге асырады. Бұл бағалаудың нәтижелері сарапшының қорытындысында көрсетіледі. Осы қорытындының негізінде сертификаттау жөніндегі орган сертификат беру туралы шешім қабылдайды, сертификатты ресімдейді және оны тіркейді. </w:t>
      </w:r>
      <w:r w:rsidRPr="00B54A7B">
        <w:rPr>
          <w:iCs/>
          <w:color w:val="000000"/>
          <w:lang w:val="kk-KZ"/>
        </w:rPr>
        <w:t>Сертификат тіркеу нөмірі болған кезде ғана жарамды.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 сертификаттау схемасына сәйкес оны беруге негіз болатын барлық құжаттар көрсетіледі.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Өнімнің сәйкестігін бағалаудың теріс нәтижелері кезінде сертификаттау жөніндегі орган себептерін көрсете отырып, сертификат беруден бас тарту туралы шешім береді.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Міндетті сертификаттау кезінде, егер өнім осы өнім үшін белгіленген нормативтік құжаттардың талаптарына сәйкес келсе, сертификат беріледі.</w:t>
      </w:r>
    </w:p>
    <w:p w:rsid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Сертификаттың қолданылу мерзімін сертификаттау жөніндегі орган өнімге арналған нормативтік құжаттардың қолданылу мерзімін, сондай-ақ өндіріс сертификатталған немесе сапа жүйесі сертификатталған мерзімді ескере отырып белгілейді. Өнімнің партиясына немесе қызмет ету (жарамдылық) мерзімі бар әрбір бұйымға сертификаттың қолданылуы өнімнің қызмет ету (жарамдылық) мерзімінен аспайтын мерзімге (бірақ үш жылдан аспайтын мерзімге) қолданылуға тиіс.</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Өнімнің конструкциясына (құрамына) немесе оны өндіру технологиясына өнімнің нормативтік құжаттардың талаптарына сәйкестігіне әсер етуі мүмкін өзгерістер енгізілген кезде өтініш беруші бұл туралы сертификатты берген органға алдын ала хабарлайды, ол осы өнімнің өндірісіне жаңа сынақтар немесе бағалау жүргізу қажеттігі туралы шешім қабылдайды.</w:t>
      </w:r>
    </w:p>
    <w:p w:rsid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Сертификатталған өнімге қоса берілетін ілеспе технологиялық құжаттамада (технологиялық паспорт, заттаңба және т.б.), сондай-ақ тауарға ілеспе құжаттамада жүргізілген Сертификаттау туралы жазба жасалады және сертификаттың нөмірі мен берілген күні көрсетіледі.</w:t>
      </w:r>
    </w:p>
    <w:p w:rsidR="00EA6397" w:rsidRPr="00EA6397" w:rsidRDefault="00EA6397" w:rsidP="007A73FD">
      <w:pPr>
        <w:pStyle w:val="a7"/>
        <w:shd w:val="clear" w:color="auto" w:fill="FFFFFF"/>
        <w:tabs>
          <w:tab w:val="left" w:pos="1985"/>
        </w:tabs>
        <w:spacing w:before="0" w:beforeAutospacing="0" w:after="0" w:afterAutospacing="0"/>
        <w:ind w:firstLine="709"/>
        <w:jc w:val="both"/>
        <w:rPr>
          <w:iCs/>
          <w:color w:val="000000"/>
          <w:lang w:val="kk-KZ"/>
        </w:rPr>
      </w:pPr>
      <w:r w:rsidRPr="00EA6397">
        <w:rPr>
          <w:iCs/>
          <w:color w:val="000000"/>
          <w:lang w:val="kk-KZ"/>
        </w:rPr>
        <w:t>Сертификат берілген өнім жүйеде қабылданған сәйкестік белгісімен таңбаланады. Өнімді сәйкестік белгісімен таңбалауды сертификаттау жөніндегі орган берген сәйкестік белгісін қолдануға арналған лицензияға сәйкес дайындаушы (сатушы) жүзеге асырады. Сәйкестік белгісі бұйымға және (немесе) ыдысқа, қаптамаға және ілеспе техникалық құжаттамаға қойылады. Ол өнімге тікелей сәйкес келмеген жағдайда (мысалы, газ тәрізді, сұйық және сусымалы материалдар мен заттар үшін) контейнерге немесе қаптамаға қолданылады. Қажет болған жағдайда арнайы техникалық құралдарды – өнімнің жапсарлас бөлігі ретінде орындалған жапсырмаларды, ленталарды (арқандар, кәбілдер және т.б. үшін) пайдаланады.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Нақты өнімге сәйкестік белгісін қою ережелері біртекті өнімді сертификаттау тәртібімен белгіленеді. Өнімді сәйкестік белгісімен таңбалауды осы белгілердің анық бейнеленуін, олардың сыртқы әсер етуші факторларға төзімділігін, өнімнің белгіленген қызмет ету мерзімі мен жарамдылық мерзімі ішінде ұзақ мерзімділігін қамтамасыз ететін тәсілдермен жүзеге асырған жөн. Сәйкестік белгісінің бейнесі нақыштау, өңдеу, құю, басу немесе оған қойылатын талаптардың сақталуын қамтамасыз ететін басқа да тәсілмен орындалуы мүмкін.</w:t>
      </w:r>
    </w:p>
    <w:p w:rsidR="00EA6397" w:rsidRPr="00EA6397" w:rsidRDefault="00EA6397" w:rsidP="00EA6397">
      <w:pPr>
        <w:pStyle w:val="a7"/>
        <w:shd w:val="clear" w:color="auto" w:fill="FFFFFF"/>
        <w:tabs>
          <w:tab w:val="left" w:pos="1985"/>
        </w:tabs>
        <w:spacing w:before="0" w:beforeAutospacing="0" w:after="0" w:afterAutospacing="0"/>
        <w:ind w:firstLine="709"/>
        <w:jc w:val="both"/>
        <w:rPr>
          <w:iCs/>
          <w:color w:val="000000"/>
          <w:lang w:val="kk-KZ"/>
        </w:rPr>
      </w:pPr>
      <w:r w:rsidRPr="00EA6397">
        <w:rPr>
          <w:iCs/>
          <w:color w:val="000000"/>
          <w:lang w:val="kk-KZ"/>
        </w:rPr>
        <w:t>Сертификатталған өнімге инспекциялық бақылау сертификаттың және сәйкестік белгісін қолдануға арналған лицензияның бүкіл қолданылу мерзімі ішінде – жылына кемінде бір рет, өткізілетін өнімнің сертификаттау кезінде расталған белгіленген талаптарға сәйкес келуін жалғастыратынын растау үшін қажетті өнім үлгілерін сынауды және басқа да тексерулерді қамтитын кезеңдік және жоспардан тыс тексерулер нысанында жүргізіледі.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iCs/>
          <w:color w:val="000000"/>
          <w:lang w:val="kk-KZ"/>
        </w:rPr>
      </w:pPr>
      <w:r w:rsidRPr="00B54A7B">
        <w:rPr>
          <w:iCs/>
          <w:color w:val="000000"/>
          <w:lang w:val="kk-KZ"/>
        </w:rPr>
        <w:t>Өнімнің әлеуетті қауіптілік дәрежесі, өндірістің тұрақтылығы, шығару көлемі, сапа жүйесінің болуы, инспекциялық бақылауды жүргізу құны және т. б. инспекциялық бақылаудың кезеңділігі мен көлемін айқындау үшін өлшемшарттар болып табылады.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lastRenderedPageBreak/>
        <w:t>Инспекциялық бақылаудың көлемі, мазмұны және оны жүргізу тәртібі біртекті өнімді сертификаттау тәртібімен белгіленеді.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Жоспардан тыс тексерулер тұтынушылардан, сауда ұйымдарынан, сондай-ақ сертификат берілген өнімге қоғамдық немесе мемлекеттік бақылауды жүзеге асыратын органдардан өнім сапасына қойылатын талаптар туралы ақпарат түскен жағдайларда жүргізілуі мүмкін.</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Инспекциялық бақылау, әдетте, мынадай жұмыс түрлерін қамтиды: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сертификатталған өнім туралы келіп түскен ақпаратты талдау;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бақылау жүргізу үшін комиссия құру;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сынақтар жүргізу және олардың нәтижелерін талдау;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бақылау нәтижелерін ресімдеу және шешімдер қабылдау.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Инспекциялық бақылау нәтижелері актімен ресімделеді, онда үлгілерді сынау және басқа да тексерулер нәтижелеріне баға беріледі, сертификатталған өнім өндірісінің жай-күйі және берілген сертификаттың қолданылуын сақтау мүмкіндігі туралы қорытынды жасалады. Акт сертификаттау жөніндегі органда сақталады, ал оның көшірмелері өтініш берушіге (дайындаушыға, сатушыға) және инспекциялық бақылауға қатысқан ұйымдарға жіберіледі.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Инспекциялық бақылау нәтижелері бойынша сертификаттау жөніндегі орган өнім сертификаттау кезінде бақыланатын нормативтік құжаттардың талаптарына сәйкес келмеген жағдайда, сондай-ақ мынадай жағдайларда сертификаттың қолданылуын тоқтата тұруы немесе күшін жоюы мүмкін (бұл ретте ол сәйкестік белгісін қолдануға лицензияның қолданылуын тоқтата тұрады немесе күшін жояды) :</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өнімге нормативтік құжатты немесе сынақ әдісін өзгерту;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өнімнің конструкциясын (құрамын), жиынтықтылығын өзгерту;</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технологияның, бақылау мен сынау әдістерінің, сапаны қамтамасыз ету жүйесінің талаптарын өзгерту (орындамау), егер аталған өзгерістер өнімнің сертификаттау кезінде бақыланатын талаптарға сәйкес келмеуін туындатуы мүмкін болса.</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Сертификаттың қолданылуын тоқтата тұру немесе күшін жою туралы ақпаратты оны берген орган өтініш берушінің, тұтынушылардың, ҚР Мемстандартының және біртекті өнімді сертификаттау жүйесінің басқа да мүдделі қатысушыларының назарына жеткізеді. Бұл ақпаратты жеткізу тәртібі мен мерзімдері біртекті өнімді сертификаттау тәртібімен белгіленеді.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Түзету шараларын жүргізу кезінде сертификаттау жөніндегі орган</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сертификаттың қолданылуын және сәйкестік белгісін қолдануға лицензияның қолданылуын тоқтата тұрады;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сертификаттауға мүдделі қатысушыларды хабардар етеді;</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 түзету шараларын орындау мерзімін белгілейді.</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Дайындаушы (сатушы)</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 анықталған бұзушылықтардың ауқымын анықтайды: бұзылған өнім саны, моделі, партия нөмірі мен мөлшері;</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 тұтынушыларды, жұртшылықты, мүдделі ұйымдарды өнімді қолдану (пайдалану) қауіптілігі туралы хабардар етеді.</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Түзету шаралары орындалғаннан кейін және олардың нәтижелері қанағаттанарлық, сертификаттау жөніндегі орган:</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 дайындаушыға (сатушыға) түзету іс-шараларына дейін және кейін бұйымды ажырату үшін жаңа таңбалау қажеттілігін көрсетеді, бұл ретте әрбір нақты жағдайда таңбалаудың сипаты мен түрін айқындайды;</w:t>
      </w:r>
    </w:p>
    <w:p w:rsidR="00EA6397" w:rsidRPr="00B54A7B"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 сертификаттауға мүдделі қатысушыларды хабардар етеді.</w:t>
      </w:r>
    </w:p>
    <w:p w:rsid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Дайындаушы (сатушы) түзету іс-шараларын орындамаған және олар тиімсіз болған кезде сертификаттау жөніндегі орган сертификаттың қолданылуын жояды және сәйкестік белгісін қолдануға арналған лицензияның күшін жояды.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lastRenderedPageBreak/>
        <w:t>Сертификаттау жөніндегі Орган өтініш берушіге оның талабы бойынша өз құзыреті шегінде қажетті ақпаратты ұсынады.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 xml:space="preserve">Белгілі бір өнімді өндіру, сынау, жеткізу, пайдалану сипаттамаларының түріне байланысты, сондай-ақ сертификаттаудың қажетті дәлелін қамтамасыз ету үшін сертификаттау схемасы деп аталатын әртүрлі әдістер мен формалар қолданылады. </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Осындай тәртіпті нақты біртекті өнім үшін қолдану туралы шешімді және оны қолдану ережелерін ҚР Мемстандарты және басқа да федералдық атқарушы билік органы сертификаттау жөніндегі орталық органның ұсынысы бойынша өз құзыретіне сәйкес қабылдайды.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Дайындаушы жүргізілген сынақтардың оң нәтижелерінің негізінде және оның өнімді бақылаудың тиісті жүйесі болған кезде өтініш-декларацияны ресімдейді. Дайындаушы кәсіпорынның басшысы қол қойған өтініш-декларация Өнімді сынау хаттамаларымен бірге сертификаттау жөніндегі органға ілеспе хатпен жіберіледі.</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Сертификаттау жөніндегі Орган ұсынылған құжаттарды қарайды және қажет болған жағдайда қосымша материалдарды (тұтынушылардың талаптары, технологиялық процесті тексеру нәтижелері, өз құзыреті шегінде мемлекеттік басқару органдары беретін өнімнің белгілі бір талаптарға сәйкестігі туралы құжаттар және т.б.) сұратады.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EA6397">
        <w:rPr>
          <w:color w:val="000000"/>
          <w:lang w:val="kk-KZ"/>
        </w:rPr>
        <w:t>Оң нәтижелер болған жағдайда сертификаттау жөніндегі орган дайындаушыға сертификат береді.</w:t>
      </w:r>
    </w:p>
    <w:p w:rsidR="00B15623" w:rsidRDefault="00EA6397" w:rsidP="00EA6397">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Нәтижелері теріс болған жағдайда сертификаттау жөніндегі орган себептерін көрсете отырып, сертификат беруден бас тарту туралы шешім қабылдайды.</w:t>
      </w:r>
    </w:p>
    <w:p w:rsidR="00EA6397" w:rsidRPr="00EA6397" w:rsidRDefault="00EA6397" w:rsidP="00EA6397">
      <w:pPr>
        <w:pStyle w:val="a7"/>
        <w:shd w:val="clear" w:color="auto" w:fill="FFFFFF"/>
        <w:tabs>
          <w:tab w:val="left" w:pos="1985"/>
        </w:tabs>
        <w:spacing w:before="0" w:beforeAutospacing="0" w:after="0" w:afterAutospacing="0"/>
        <w:ind w:firstLine="709"/>
        <w:jc w:val="both"/>
        <w:rPr>
          <w:color w:val="000000"/>
          <w:lang w:val="kk-KZ"/>
        </w:rPr>
      </w:pPr>
    </w:p>
    <w:p w:rsidR="00B15623" w:rsidRPr="00EA6397" w:rsidRDefault="00EA6397" w:rsidP="00EE7BE7">
      <w:pPr>
        <w:pStyle w:val="a7"/>
        <w:shd w:val="clear" w:color="auto" w:fill="FFFFFF"/>
        <w:tabs>
          <w:tab w:val="left" w:pos="1985"/>
        </w:tabs>
        <w:spacing w:before="0" w:beforeAutospacing="0" w:after="0" w:afterAutospacing="0"/>
        <w:ind w:firstLine="709"/>
        <w:jc w:val="center"/>
        <w:rPr>
          <w:b/>
          <w:color w:val="000000"/>
          <w:lang w:val="kk-KZ"/>
        </w:rPr>
      </w:pPr>
      <w:r w:rsidRPr="00EA6397">
        <w:rPr>
          <w:b/>
          <w:color w:val="000000"/>
          <w:lang w:val="kk-KZ"/>
        </w:rPr>
        <w:t>Бақылау сұрақтары</w:t>
      </w:r>
      <w:r w:rsidR="00B15623" w:rsidRPr="00EA6397">
        <w:rPr>
          <w:b/>
          <w:color w:val="000000"/>
          <w:lang w:val="kk-KZ"/>
        </w:rPr>
        <w:t>:</w:t>
      </w:r>
    </w:p>
    <w:p w:rsidR="009D56D6" w:rsidRPr="00EA6397" w:rsidRDefault="009D56D6"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EA6397" w:rsidRPr="00EA6397" w:rsidRDefault="00EA6397" w:rsidP="00EA6397">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EA6397">
        <w:rPr>
          <w:rFonts w:ascii="Times New Roman" w:hAnsi="Times New Roman" w:cs="Times New Roman"/>
          <w:sz w:val="24"/>
          <w:szCs w:val="24"/>
          <w:lang w:val="kk-KZ"/>
        </w:rPr>
        <w:t xml:space="preserve">Сертификаттаудың мақсаттары қандай? </w:t>
      </w:r>
    </w:p>
    <w:p w:rsidR="00EA6397" w:rsidRPr="00EA6397" w:rsidRDefault="00EA6397" w:rsidP="00EA6397">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EA6397">
        <w:rPr>
          <w:rFonts w:ascii="Times New Roman" w:hAnsi="Times New Roman" w:cs="Times New Roman"/>
          <w:sz w:val="24"/>
          <w:szCs w:val="24"/>
          <w:lang w:val="kk-KZ"/>
        </w:rPr>
        <w:t xml:space="preserve">Сертификаттау процесінде өнім өндірушілер қандай функцияларды орындайды? </w:t>
      </w:r>
    </w:p>
    <w:p w:rsidR="00EA6397" w:rsidRPr="00EA6397" w:rsidRDefault="00EA6397" w:rsidP="00EA6397">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sidRPr="00EA6397">
        <w:rPr>
          <w:rFonts w:ascii="Times New Roman" w:hAnsi="Times New Roman" w:cs="Times New Roman"/>
          <w:sz w:val="24"/>
          <w:szCs w:val="24"/>
        </w:rPr>
        <w:t>Сәйкестік сертификаты дегеніміз не?</w:t>
      </w:r>
    </w:p>
    <w:p w:rsidR="00EA6397" w:rsidRPr="00EA6397" w:rsidRDefault="00EA6397" w:rsidP="00EA6397">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EA6397">
        <w:rPr>
          <w:rFonts w:ascii="Times New Roman" w:hAnsi="Times New Roman" w:cs="Times New Roman"/>
          <w:sz w:val="24"/>
          <w:szCs w:val="24"/>
        </w:rPr>
        <w:t>Сертификаттау схемасы бойынша не түсінесіз?</w:t>
      </w:r>
    </w:p>
    <w:p w:rsidR="00EA6397" w:rsidRPr="00EA6397" w:rsidRDefault="00EA6397" w:rsidP="00EA6397">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w:t>
      </w:r>
      <w:r w:rsidRPr="00EA6397">
        <w:rPr>
          <w:rFonts w:ascii="Times New Roman" w:hAnsi="Times New Roman" w:cs="Times New Roman"/>
          <w:sz w:val="24"/>
          <w:szCs w:val="24"/>
        </w:rPr>
        <w:t xml:space="preserve">Сертификаттауды жүргізу тәртібі қандай? </w:t>
      </w:r>
    </w:p>
    <w:p w:rsidR="008218EB" w:rsidRDefault="00EA6397" w:rsidP="00EA6397">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6.</w:t>
      </w:r>
      <w:r w:rsidRPr="00EA6397">
        <w:rPr>
          <w:rFonts w:ascii="Times New Roman" w:hAnsi="Times New Roman" w:cs="Times New Roman"/>
          <w:sz w:val="24"/>
          <w:szCs w:val="24"/>
        </w:rPr>
        <w:t>Сіз қандай халықаралық сертификаттау органдарын білесіз?</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p>
    <w:p w:rsidR="00EA6397" w:rsidRDefault="00EA6397" w:rsidP="007A73FD">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9D56D6" w:rsidRPr="00EA6397" w:rsidRDefault="00EA6397" w:rsidP="007A73FD">
      <w:pPr>
        <w:tabs>
          <w:tab w:val="left" w:pos="1985"/>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F53E17" w:rsidRPr="00EA6397">
        <w:rPr>
          <w:rFonts w:ascii="Times New Roman" w:hAnsi="Times New Roman" w:cs="Times New Roman"/>
          <w:b/>
          <w:sz w:val="24"/>
          <w:szCs w:val="24"/>
          <w:lang w:val="kk-KZ"/>
        </w:rPr>
        <w:t xml:space="preserve"> </w:t>
      </w:r>
      <w:r w:rsidR="00D857C3" w:rsidRPr="00EA6397">
        <w:rPr>
          <w:rFonts w:ascii="Times New Roman" w:hAnsi="Times New Roman" w:cs="Times New Roman"/>
          <w:b/>
          <w:sz w:val="24"/>
          <w:szCs w:val="24"/>
          <w:lang w:val="kk-KZ"/>
        </w:rPr>
        <w:t>№</w:t>
      </w:r>
      <w:r w:rsidR="00F53E17" w:rsidRPr="00EA6397">
        <w:rPr>
          <w:rFonts w:ascii="Times New Roman" w:hAnsi="Times New Roman" w:cs="Times New Roman"/>
          <w:b/>
          <w:sz w:val="24"/>
          <w:szCs w:val="24"/>
          <w:lang w:val="kk-KZ"/>
        </w:rPr>
        <w:t>19</w:t>
      </w:r>
    </w:p>
    <w:p w:rsidR="007A73FD" w:rsidRPr="00EA6397" w:rsidRDefault="007A73FD" w:rsidP="007A73FD">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D434D" w:rsidRDefault="00EA6397" w:rsidP="00554222">
      <w:pPr>
        <w:tabs>
          <w:tab w:val="left" w:pos="1985"/>
        </w:tabs>
        <w:spacing w:after="0" w:line="240" w:lineRule="auto"/>
        <w:ind w:firstLine="709"/>
        <w:jc w:val="both"/>
        <w:rPr>
          <w:rFonts w:ascii="Times New Roman" w:eastAsiaTheme="majorEastAsia" w:hAnsi="Times New Roman" w:cs="Times New Roman"/>
          <w:bCs/>
          <w:color w:val="000000"/>
          <w:sz w:val="24"/>
          <w:szCs w:val="24"/>
          <w:lang w:val="kk-KZ"/>
        </w:rPr>
      </w:pPr>
      <w:r>
        <w:rPr>
          <w:rFonts w:ascii="Times New Roman" w:eastAsiaTheme="majorEastAsia" w:hAnsi="Times New Roman" w:cs="Times New Roman"/>
          <w:b/>
          <w:bCs/>
          <w:color w:val="000000"/>
          <w:sz w:val="24"/>
          <w:szCs w:val="24"/>
          <w:lang w:val="kk-KZ"/>
        </w:rPr>
        <w:t xml:space="preserve">Тақырыбы: </w:t>
      </w:r>
      <w:r w:rsidRPr="00554222">
        <w:rPr>
          <w:rFonts w:ascii="Times New Roman" w:eastAsiaTheme="majorEastAsia" w:hAnsi="Times New Roman" w:cs="Times New Roman"/>
          <w:bCs/>
          <w:color w:val="000000"/>
          <w:sz w:val="24"/>
          <w:szCs w:val="24"/>
          <w:lang w:val="kk-KZ"/>
        </w:rPr>
        <w:t>Сапаны басқарудың арнайы ішкі жүйелері</w:t>
      </w:r>
      <w:r w:rsidR="00554222">
        <w:rPr>
          <w:rFonts w:ascii="Times New Roman" w:eastAsiaTheme="majorEastAsia" w:hAnsi="Times New Roman" w:cs="Times New Roman"/>
          <w:bCs/>
          <w:color w:val="000000"/>
          <w:sz w:val="24"/>
          <w:szCs w:val="24"/>
          <w:lang w:val="kk-KZ"/>
        </w:rPr>
        <w:t xml:space="preserve">. </w:t>
      </w:r>
      <w:r w:rsidRPr="00554222">
        <w:rPr>
          <w:rFonts w:ascii="Times New Roman" w:eastAsiaTheme="majorEastAsia" w:hAnsi="Times New Roman" w:cs="Times New Roman"/>
          <w:bCs/>
          <w:color w:val="000000"/>
          <w:sz w:val="24"/>
          <w:szCs w:val="24"/>
          <w:lang w:val="kk-KZ"/>
        </w:rPr>
        <w:t>Сертификаттау. Халықаралық сертификаттау практикасы</w:t>
      </w:r>
      <w:r w:rsidR="00554222">
        <w:rPr>
          <w:rFonts w:ascii="Times New Roman" w:eastAsiaTheme="majorEastAsia" w:hAnsi="Times New Roman" w:cs="Times New Roman"/>
          <w:bCs/>
          <w:color w:val="000000"/>
          <w:sz w:val="24"/>
          <w:szCs w:val="24"/>
          <w:lang w:val="kk-KZ"/>
        </w:rPr>
        <w:t>.</w:t>
      </w:r>
    </w:p>
    <w:p w:rsidR="00554222" w:rsidRPr="00554222" w:rsidRDefault="00554222" w:rsidP="00554222">
      <w:pPr>
        <w:tabs>
          <w:tab w:val="left" w:pos="1985"/>
        </w:tabs>
        <w:spacing w:after="0" w:line="240" w:lineRule="auto"/>
        <w:ind w:firstLine="709"/>
        <w:jc w:val="both"/>
        <w:rPr>
          <w:rFonts w:ascii="Times New Roman" w:eastAsiaTheme="majorEastAsia" w:hAnsi="Times New Roman" w:cs="Times New Roman"/>
          <w:bCs/>
          <w:color w:val="000000"/>
          <w:sz w:val="24"/>
          <w:szCs w:val="24"/>
          <w:lang w:val="kk-KZ"/>
        </w:rPr>
      </w:pPr>
    </w:p>
    <w:p w:rsidR="00554222" w:rsidRPr="00554222" w:rsidRDefault="00554222" w:rsidP="00554222">
      <w:pPr>
        <w:tabs>
          <w:tab w:val="left" w:pos="1985"/>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Жоспары:</w:t>
      </w:r>
    </w:p>
    <w:p w:rsidR="00554222" w:rsidRPr="00554222" w:rsidRDefault="00554222" w:rsidP="00554222">
      <w:pPr>
        <w:tabs>
          <w:tab w:val="left" w:pos="1985"/>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554222">
        <w:rPr>
          <w:rFonts w:ascii="Times New Roman" w:hAnsi="Times New Roman" w:cs="Times New Roman"/>
          <w:sz w:val="24"/>
          <w:szCs w:val="24"/>
          <w:lang w:val="kk-KZ"/>
        </w:rPr>
        <w:t>Сапаны басқарудың арнайы ішкі жүйелері</w:t>
      </w:r>
    </w:p>
    <w:p w:rsidR="00885975" w:rsidRDefault="00554222" w:rsidP="00554222">
      <w:pPr>
        <w:tabs>
          <w:tab w:val="left" w:pos="1985"/>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554222">
        <w:rPr>
          <w:rFonts w:ascii="Times New Roman" w:hAnsi="Times New Roman" w:cs="Times New Roman"/>
          <w:sz w:val="24"/>
          <w:szCs w:val="24"/>
          <w:lang w:val="kk-KZ"/>
        </w:rPr>
        <w:t>Сертификаттау. Халықаралық сертификаттау практикасы</w:t>
      </w:r>
    </w:p>
    <w:p w:rsidR="00885975" w:rsidRPr="00885975" w:rsidRDefault="00885975" w:rsidP="00885975">
      <w:pPr>
        <w:tabs>
          <w:tab w:val="left" w:pos="1985"/>
        </w:tabs>
        <w:spacing w:after="0" w:line="240" w:lineRule="auto"/>
        <w:ind w:firstLine="709"/>
        <w:jc w:val="both"/>
        <w:rPr>
          <w:rFonts w:ascii="Times New Roman" w:hAnsi="Times New Roman" w:cs="Times New Roman"/>
          <w:sz w:val="24"/>
          <w:szCs w:val="24"/>
          <w:lang w:val="kk-KZ"/>
        </w:rPr>
      </w:pP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Сертификаттауды жүзеге асыратын ең беделді шетелдік ұйымдардың ішінде Ллойд Регистр, Норск Веритас, сапа жүйелерін сертификаттау жөніндегі неміс қоғамы және британдық стандарттау институты бар. Олар ұсынатын қызметтер үшін сыйақы әртүрлі жағдайларда бірнеше ондаған мыңнан миллион долларға дейін өзгереді.</w:t>
      </w:r>
      <w:r>
        <w:rPr>
          <w:color w:val="000000"/>
          <w:lang w:val="kk-KZ"/>
        </w:rPr>
        <w:t xml:space="preserve"> </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Отандық мамандардың бағалауы бойынша, ҚР-да сертификаттау Қызметтерінің құны да айтарлықтай кең диапазонда ауытқиды (бірнеше жүзден бірнеше ондаған мың долларға дейін).</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 xml:space="preserve">Стандарттау жөніндегі халықаралық ұйым, ИСО (the International Organization for Standardization, ISO) стандарттаудың дамуына және бүкіл әлемде стандарттардың рөлін белсендіруге жәрдемдеседі, бұл өнімді сертификаттау саласына тікелей әсер етеді. Оның </w:t>
      </w:r>
      <w:r w:rsidRPr="00554222">
        <w:rPr>
          <w:color w:val="000000"/>
          <w:lang w:val="kk-KZ"/>
        </w:rPr>
        <w:lastRenderedPageBreak/>
        <w:t>негізгі міндеті зияткерлік, ғылыми, техникалық және экономикалық қызмет салаларында ынтымақтастықты дамыту және халықаралық алмасу болып табылады.</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ИСО қызметі келесідей жүзеге асырылады. Түрлі мемлекеттердің өкілдері ұйымның жұмысына қатысу нысанын өзі үшін дербес таңдайды және нақты мүшелер, кеңесші дауысы бар мүшелер және байқаушылар бола алады. ИСО бас басқару органы Бас ассамблея болып табылады. Бас Ассамблеяның сессиялары арасындағы аралықта басқаруды Кеңес жүзеге асырады.</w:t>
      </w:r>
    </w:p>
    <w:p w:rsidR="00554222" w:rsidRDefault="00554222" w:rsidP="00554222">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Ұйымның ағымдағы жұмысы кеңестің комитеттері ұсынған даму саясаты мен техникалық басқару болып табылады. Бүгінгі таңда ИСО-да келесі негізгі комитеттер бар:</w:t>
      </w:r>
    </w:p>
    <w:p w:rsidR="00554222" w:rsidRPr="00554222" w:rsidRDefault="00554222" w:rsidP="00554222">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KACKO (CASCO) - сәйкестікті бағалау комитеті (Committee on conformity assessment);</w:t>
      </w:r>
    </w:p>
    <w:p w:rsidR="00554222" w:rsidRPr="00554222" w:rsidRDefault="00554222" w:rsidP="00554222">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КОПОЛКО (COPOLCO) — тұтынушылардың мүдделерін қорғау комитеті (Committee on consumer policy);</w:t>
      </w:r>
    </w:p>
    <w:p w:rsidR="00554222" w:rsidRPr="00554222" w:rsidRDefault="00554222" w:rsidP="00554222">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ДЕВКО (DEVCO) — дамушы елдерге көмек көрсету жөніндегі Комитет (Committee on developing country);</w:t>
      </w:r>
    </w:p>
    <w:p w:rsidR="00554222" w:rsidRDefault="00554222" w:rsidP="00554222">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PEMKO (REMCO) — стандартты үлгілер жөніндегі Комитет (Committee on reference materials).</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B54A7B">
        <w:rPr>
          <w:color w:val="000000"/>
          <w:lang w:val="kk-KZ"/>
        </w:rPr>
        <w:t>Өнімді сертификаттау саласындағы халықаралық ынтымақтастық оның нарықта кедергісіз пайда болуын қамтамасыз ету және тұтынушылардың құқықтарын қорғау үшін жүзеге асырылады.</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Ең ірі халықаралық ұйым стандарттау және сертификаттау саласындағы оның қатысушыларына (100-ге жуық ел) арналған арнайы ұсыныстарды қамтитын тарифтер мен сауда жөніндегі Бас келісім (ГАТТ) болып табылады. Еуропадағы қауіпсіздік және ынтымақтастық жөніндегі кеңеске (СБӘК) қатысушы елдер Хельсинкидегі (1975 ж.) және Венадағы (1989 ж.) кездесулердің қорытындылары бойынша өздерінің қорытынды актілерінде сертификаттау саласындағы ынтымақтастық және оны елдердің сауда байланыстарын жақындастыруға және кеңейтуге ықпал ететін құрал ретінде пайдалану қажеттілігін атап өтті.</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Сертификаттауды ұйымдастырушылық және әдістемелік қамтамасыз ету саласындағы жетекші орын ИСО-ға тиесілі, оның сертификаттау жөніндегі комитеті бар (сертификаттау). ИСО-мен бірге Халықаралық энергетикалық комиссия (ХЭК) сертификаттау мәселелерімен айналысады. Барлық нұсқаулықтар осы ұйымдардың атынан шығарылады (ИСО/МЭК). IEC сонымен қатар екі халықаралық сертификаттау жүйесін ұйымдастырды. 1980 жылы Электрондық техника бұйымдарының МЭК стандарттарына сәйкестігіне сараптама жүргізілді (резисторлар, конденсаторлар, транзисторлар, электронды-сәулелік түтіктер және т.б.).</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1985 жылы жарық көрген "БЭЖ ақ кітабы" өнімнің, капиталдың, қызметтердің және адам ресурстарының еркін қозғалысын қамтамасыз ету үшін қажетті іс-шаралар кестесін қамтиды. 1984 жылдан бастап МЭК қамқорлығымен СЕЧ (сертификаттау жөніндегі халықаралық комиссия) шеңберінде бұрын жұмыс істеген электротехникалық бұ</w:t>
      </w:r>
      <w:r>
        <w:rPr>
          <w:color w:val="000000"/>
          <w:lang w:val="kk-KZ"/>
        </w:rPr>
        <w:t>йымдарды сертификаттау жүйесі (М</w:t>
      </w:r>
      <w:r w:rsidRPr="00554222">
        <w:rPr>
          <w:color w:val="000000"/>
          <w:lang w:val="kk-KZ"/>
        </w:rPr>
        <w:t xml:space="preserve">ЭКСЭ) жұмыс істейді. </w:t>
      </w:r>
      <w:r w:rsidRPr="00B54A7B">
        <w:rPr>
          <w:color w:val="000000"/>
          <w:lang w:val="kk-KZ"/>
        </w:rPr>
        <w:t>Бұл жүйе тұрмыстық электр құрылғыларының, медициналық техниканың, кабельдердің және басқа да өнімдердің қауіпсіздігін – IEC стандарттарына сәйкестігін растауға бағытталған.</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ИЛЛК сынақ зертханаларын аккредиттеу жөніндегі халықаралық жүйе жыл сайын сынақ нәтижелерін өзара тану, зертханаларды аккредиттеу, сынақ нәтижелерінің сапасын бағалау мәселелері бойынша ақпарат пен тәжірибе алмасу үшін конференциялар өткізеді; ИЛАК сертификаттау мәселелері бойынша баспа қызметімен айналысады және КАСКО, ИСО, БЭЖ, ЕЭК, БҰҰ, ГАТТ-пен тығыз ынтымақтастық жасайды.</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Сынақ нәтижелерін өзара тануды қамтамасыз ету мақсатында 1986 жылы Солтүстік Еуропа елдерінің зертханаларын аккредиттеу жөніндегі орган (НОРДА) құрылды.</w:t>
      </w:r>
    </w:p>
    <w:p w:rsidR="00554222" w:rsidRDefault="00554222" w:rsidP="007A73FD">
      <w:pPr>
        <w:pStyle w:val="a7"/>
        <w:shd w:val="clear" w:color="auto" w:fill="FFFFFF"/>
        <w:tabs>
          <w:tab w:val="left" w:pos="1985"/>
        </w:tabs>
        <w:spacing w:before="0" w:beforeAutospacing="0" w:after="0" w:afterAutospacing="0"/>
        <w:ind w:firstLine="709"/>
        <w:jc w:val="both"/>
        <w:rPr>
          <w:color w:val="000000"/>
          <w:lang w:val="kk-KZ"/>
        </w:rPr>
      </w:pPr>
      <w:r w:rsidRPr="00554222">
        <w:rPr>
          <w:color w:val="000000"/>
          <w:lang w:val="kk-KZ"/>
        </w:rPr>
        <w:t xml:space="preserve">1991 жылы ортақ нарыққа мүше елдердің стандарттау жөніндегі халықаралық ұйымы – еуропалық стандарттар комитетінің (СЕН) Бас Ассамблеясы "СЕН СЕР </w:t>
      </w:r>
      <w:r w:rsidRPr="00554222">
        <w:rPr>
          <w:color w:val="000000"/>
          <w:lang w:val="kk-KZ"/>
        </w:rPr>
        <w:lastRenderedPageBreak/>
        <w:t xml:space="preserve">жүйелерін енгізу және пайдалану қағидаларын" және 1992 жылға қарай БЭЖ елдерінде резервтерді сынау нәтижелерін БЭЖ елдерінің сертификаттау және өзара тану жүйелерінің жалпы ережелерін бекітті, БЭЖ директивалары мен еуропалық стандарттарды әзірлеу арқылы ұлттық стандарттар мен техникалық регламенттер арасындағы айырмашылықтарды жою жөніндегі бағдарламаны орындауды көздеді. </w:t>
      </w:r>
      <w:r w:rsidRPr="00B54A7B">
        <w:rPr>
          <w:color w:val="000000"/>
          <w:lang w:val="kk-KZ"/>
        </w:rPr>
        <w:t>Бұл ретте БЭЖ мүшесі болып табылатын бір елде заңды негізде дайындалған және сатылған кез келген өнім қоғамдастықтың басқа елдерінің нарықтарына жіберілуге тиіс екендігіне сүйенді.</w:t>
      </w:r>
    </w:p>
    <w:p w:rsidR="00554222" w:rsidRPr="00554222" w:rsidRDefault="00554222" w:rsidP="00554222">
      <w:pPr>
        <w:tabs>
          <w:tab w:val="left" w:pos="1985"/>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54222">
        <w:rPr>
          <w:rFonts w:ascii="Times New Roman" w:eastAsia="Times New Roman" w:hAnsi="Times New Roman" w:cs="Times New Roman"/>
          <w:color w:val="000000"/>
          <w:sz w:val="24"/>
          <w:szCs w:val="24"/>
          <w:lang w:val="kk-KZ" w:eastAsia="ru-RU"/>
        </w:rPr>
        <w:t>Бұрын қолданыста болған тәртіптен айырмашылығы еуропалық стандарттар ЕЭК-ке мүше елдердің көпшілігінің шешімімен қабылданады және қабылданғаннан кейін қоғамдастықтың барлық елдерінде заңды күшіне енеді.</w:t>
      </w:r>
    </w:p>
    <w:p w:rsidR="00554222" w:rsidRPr="00554222" w:rsidRDefault="00554222" w:rsidP="00554222">
      <w:pPr>
        <w:tabs>
          <w:tab w:val="left" w:pos="1985"/>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54222">
        <w:rPr>
          <w:rFonts w:ascii="Times New Roman" w:eastAsia="Times New Roman" w:hAnsi="Times New Roman" w:cs="Times New Roman"/>
          <w:color w:val="000000"/>
          <w:sz w:val="24"/>
          <w:szCs w:val="24"/>
          <w:lang w:val="kk-KZ" w:eastAsia="ru-RU"/>
        </w:rPr>
        <w:t>Біріккен СЕН/СЕНЭЛЕК институты ЕЭС-ке мүше елдер және Еуропалық еркін сауда қауымдастығына (ЕАСҚ) мүше елдер үшін en 45000 сериялы еуропалық стандарттарды әзірледі. Бұл сынақ зертханаларының, өнімді сертификаттау органдарының, сапа жүйелерінің және персоналды аттестаттаудың қызметіне қатысты, сондай-ақ өз өнімдерінің стандарттар талаптарына сәйкестігі туралы мәлімдеуді шешкен өндірушінің әрекеттерін анықтайтын ұйымдастырушылық және әдістемелік құжаттар.</w:t>
      </w:r>
    </w:p>
    <w:p w:rsidR="00554222" w:rsidRPr="00554222" w:rsidRDefault="00554222" w:rsidP="00554222">
      <w:pPr>
        <w:tabs>
          <w:tab w:val="left" w:pos="1985"/>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54222">
        <w:rPr>
          <w:rFonts w:ascii="Times New Roman" w:eastAsia="Times New Roman" w:hAnsi="Times New Roman" w:cs="Times New Roman"/>
          <w:color w:val="000000"/>
          <w:sz w:val="24"/>
          <w:szCs w:val="24"/>
          <w:lang w:val="kk-KZ" w:eastAsia="ru-RU"/>
        </w:rPr>
        <w:t>1990 жылы сертификаттау ережелерін іске асыру, сәйкестік декларацияларын қарау және өзара тану критерийлерін белгілеу үшін арнайы орган – Еуропалық тестілеу және сертификаттау ұйымы (EOIS) құрылды. EOIS мақсаты-тауарлар мен қызметтердің еркін таралуына ықпал ететін Еуропадағы сәйкестікті бағалау органдарының қызметін оңтайландыру. Бұл барлық мүдделі тараптарға сынақтан өткен өнімдер, қызметтер және технологиялық процестер қайта сынақтар мен сертификаттауды қажет етпейтіндігіне кепілдік беретін жағдайлар жасалған кезде мүмкін болады.</w:t>
      </w:r>
    </w:p>
    <w:p w:rsidR="00554222" w:rsidRDefault="00554222" w:rsidP="00554222">
      <w:pPr>
        <w:tabs>
          <w:tab w:val="left" w:pos="1985"/>
          <w:tab w:val="left" w:pos="2429"/>
        </w:tabs>
        <w:spacing w:after="0" w:line="240" w:lineRule="auto"/>
        <w:ind w:firstLine="709"/>
        <w:jc w:val="both"/>
        <w:rPr>
          <w:rFonts w:ascii="Times New Roman" w:eastAsia="Times New Roman" w:hAnsi="Times New Roman" w:cs="Times New Roman"/>
          <w:color w:val="000000"/>
          <w:sz w:val="24"/>
          <w:szCs w:val="24"/>
          <w:lang w:val="kk-KZ" w:eastAsia="ru-RU"/>
        </w:rPr>
      </w:pPr>
      <w:r w:rsidRPr="00554222">
        <w:rPr>
          <w:rFonts w:ascii="Times New Roman" w:eastAsia="Times New Roman" w:hAnsi="Times New Roman" w:cs="Times New Roman"/>
          <w:color w:val="000000"/>
          <w:sz w:val="24"/>
          <w:szCs w:val="24"/>
          <w:lang w:eastAsia="ru-RU"/>
        </w:rPr>
        <w:t>Қазіргі уақытта Еуропада 700-ден астам сертификаттау органдары жұмыс істейді. Сертификаттау жүйелері өзара байланысты және үйлесімді жұмыс істейді. БЭЖ және еста елдерінде барлығы 5000-нан астам бұйымдар сертификатталады, іс жүзінде барлық шет елдерде 300-ден астам сертификаттау жүйесі жұмыс істейді.</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Халықаралық сертификаттау тәжірибесі көмектеседі:</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1) өнімді сертификаттау кезінде туындайтын техникалық кедергілерді жою;</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2) оның тиісті нарықтарда кедергісіз жылжуын қамтамасыз етуге міндетті.</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Ең ірі халықаралық ұйым-тарифтер мен сауда туралы Бас келісім (ГАТТ). Келісімде оның қатысушыларына (100-ден астам ел) стандарттау және сертификаттау саласындағы арнайы ұсыныстар бар.</w:t>
      </w:r>
    </w:p>
    <w:p w:rsid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Сертификаттауды ұйымдастырушылық және әдістемелік қамтамасыз ету саласындағы жетекші орын ИСО-ға тиесілі, оның аясында сертификаттау Комитеті (сертификаттау) осы мәселелермен айналысады.</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1985 жылы осы саладағы жұмыстардың дамуына байланысты ол сәйкестікті бағалау комитеті (КАСКО) болып өзгертілді. ИСО-мен бірге IEC сертификаттау мәселелері бойынша жұмыс істейді. Барлық нұсқаулықтар осы екі ұйымның (ИСО/МЭК) атынан шығарылады. IEC сонымен қатар екі халықаралық сертификаттау жүйесін ұйымдастырды. 1980 жылы Электрондық техника бұйымдарының МЭК стандарттарына сәйкестігіне сараптама жүргізілді (конденсаторлар, резисторлар, транзисторлар, электрондық сәулелі түтіктер және т.б.).</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1985 жылы жарық көрген "БЭЖ ақ кітабы" өнімнің, капиталдың, қызметтердің және еңбек ресурстарының еркін қозғалысын қамтамасыз ету үшін қажетті іс-шаралар кестесін қамтиды. 1984 жылдан бастап МЭК қамқорлығымен электротехникалық бұйымдарды сертификаттау жүйесі (ЭЭКСЭ) жұмыс істейді. Бұл жүйе IEC стандарттарына сәйкес тұрмыстық электр құрылғыларының, медициналық техниканың, кабельдердің және басқа да өнімдердің қауіпсіздігін растауға бағытталған.</w:t>
      </w:r>
    </w:p>
    <w:p w:rsid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ИЛАК сынақ зертханаларын аккредиттеу жөніндегі халықаралық конференциясы жыл сайын сынақ нәтижелерін өзара тану, зертханаларды аккредиттеу, сынақ </w:t>
      </w:r>
      <w:r w:rsidRPr="00B54A7B">
        <w:rPr>
          <w:rFonts w:ascii="Times New Roman" w:hAnsi="Times New Roman" w:cs="Times New Roman"/>
          <w:sz w:val="24"/>
          <w:szCs w:val="24"/>
          <w:lang w:val="kk-KZ"/>
        </w:rPr>
        <w:lastRenderedPageBreak/>
        <w:t>нәтижелерінің сапасын бағалау мәселелері бойынша ақпарат пен тәжірибе алмасу үшін конференциялар өткізеді; ИЛАК сертификаттау мәселелері бойынша баспа қызметімен айналысады және КАСКО, ИСО, БЭЖ, ЕЭК, БҰҰ, ГАТТ-пен тығыз ынтымақтастық жасайды.</w:t>
      </w:r>
    </w:p>
    <w:p w:rsidR="00554222" w:rsidRPr="00554222" w:rsidRDefault="00554222" w:rsidP="00554222">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554222">
        <w:rPr>
          <w:rFonts w:eastAsiaTheme="minorHAnsi"/>
          <w:lang w:val="kk-KZ" w:eastAsia="en-US"/>
        </w:rPr>
        <w:t>Сынақ нәтижелерін өзара тануды қамтамасыз ету мақсатында 1986 жылы Солтүстік Еуропа елдерінің зертханаларын аккредиттеу жөніндегі орган (НОРДА) құрылды.</w:t>
      </w:r>
    </w:p>
    <w:p w:rsidR="00554222" w:rsidRPr="00554222" w:rsidRDefault="00554222" w:rsidP="00554222">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554222">
        <w:rPr>
          <w:rFonts w:eastAsiaTheme="minorHAnsi"/>
          <w:lang w:val="kk-KZ" w:eastAsia="en-US"/>
        </w:rPr>
        <w:t>1991 жылы Еуропалық Одаққа мүше елдер мен Еуропалық еркін сауда қауымдастығына мүше елдер үшін институттарды біріктіру жөніндегі халықаралық ұйым 45 000 сериялы еуропалық стандарттарды әзірледі.</w:t>
      </w:r>
    </w:p>
    <w:p w:rsidR="00554222" w:rsidRPr="00554222" w:rsidRDefault="00554222" w:rsidP="00554222">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554222">
        <w:rPr>
          <w:rFonts w:eastAsiaTheme="minorHAnsi"/>
          <w:lang w:val="kk-KZ" w:eastAsia="en-US"/>
        </w:rPr>
        <w:t>Бұл сынақ зертханаларының, өнімді сертификаттау жөніндегі органның, сапа жүйесінің және персоналды аттестаттаудың қызметіне қатысты ұйымдастырушылық-әдістемелік құжаттар.</w:t>
      </w:r>
    </w:p>
    <w:p w:rsidR="00554222" w:rsidRDefault="00554222" w:rsidP="00554222">
      <w:pPr>
        <w:pStyle w:val="a7"/>
        <w:shd w:val="clear" w:color="auto" w:fill="FFFFFF"/>
        <w:tabs>
          <w:tab w:val="left" w:pos="1985"/>
        </w:tabs>
        <w:spacing w:before="0" w:beforeAutospacing="0" w:after="0" w:afterAutospacing="0"/>
        <w:ind w:firstLine="709"/>
        <w:jc w:val="both"/>
        <w:rPr>
          <w:rFonts w:eastAsiaTheme="minorHAnsi"/>
          <w:lang w:val="kk-KZ" w:eastAsia="en-US"/>
        </w:rPr>
      </w:pPr>
      <w:r w:rsidRPr="00554222">
        <w:rPr>
          <w:rFonts w:eastAsiaTheme="minorHAnsi"/>
          <w:lang w:eastAsia="en-US"/>
        </w:rPr>
        <w:t>Қазіргі уақытта Еуропада 700-ден астам сертификаттау органдары жұмыс істейді. Сертификаттау жүйелері өзара байланысты және бір-бірімен үйлесімді жұмыс істейді. БЭЖ және еста елдерінде барлығы 5000-нан астам бұйымдар сертификатталады, іс жүзінде барлық шет елдерде 300-ден астам сертификаттау жүйесі жұмыс істейді.</w:t>
      </w:r>
    </w:p>
    <w:p w:rsidR="00554222" w:rsidRDefault="00554222" w:rsidP="00554222">
      <w:pPr>
        <w:pStyle w:val="a7"/>
        <w:shd w:val="clear" w:color="auto" w:fill="FFFFFF"/>
        <w:tabs>
          <w:tab w:val="left" w:pos="1985"/>
        </w:tabs>
        <w:spacing w:before="0" w:beforeAutospacing="0" w:after="0" w:afterAutospacing="0"/>
        <w:ind w:firstLine="709"/>
        <w:jc w:val="center"/>
        <w:rPr>
          <w:rFonts w:eastAsiaTheme="minorHAnsi"/>
          <w:lang w:val="kk-KZ" w:eastAsia="en-US"/>
        </w:rPr>
      </w:pPr>
    </w:p>
    <w:p w:rsidR="00EE7BE7" w:rsidRDefault="00554222" w:rsidP="00554222">
      <w:pPr>
        <w:pStyle w:val="a7"/>
        <w:shd w:val="clear" w:color="auto" w:fill="FFFFFF"/>
        <w:tabs>
          <w:tab w:val="left" w:pos="1985"/>
        </w:tabs>
        <w:spacing w:before="0" w:beforeAutospacing="0" w:after="0" w:afterAutospacing="0"/>
        <w:ind w:firstLine="709"/>
        <w:jc w:val="center"/>
        <w:rPr>
          <w:b/>
          <w:color w:val="000000"/>
          <w:lang w:val="kk-KZ"/>
        </w:rPr>
      </w:pPr>
      <w:r w:rsidRPr="00554222">
        <w:rPr>
          <w:b/>
          <w:color w:val="000000"/>
        </w:rPr>
        <w:t>Бақылау сұрақтары</w:t>
      </w:r>
      <w:r w:rsidR="00EE7BE7" w:rsidRPr="00885975">
        <w:rPr>
          <w:b/>
          <w:color w:val="000000"/>
        </w:rPr>
        <w:t>:</w:t>
      </w:r>
    </w:p>
    <w:p w:rsidR="00EE7BE7" w:rsidRPr="00EE7BE7" w:rsidRDefault="00EE7BE7" w:rsidP="00EE7BE7">
      <w:pPr>
        <w:pStyle w:val="a7"/>
        <w:shd w:val="clear" w:color="auto" w:fill="FFFFFF"/>
        <w:tabs>
          <w:tab w:val="left" w:pos="1985"/>
        </w:tabs>
        <w:spacing w:before="0" w:beforeAutospacing="0" w:after="0" w:afterAutospacing="0"/>
        <w:ind w:firstLine="709"/>
        <w:jc w:val="center"/>
        <w:rPr>
          <w:b/>
          <w:color w:val="000000"/>
          <w:lang w:val="kk-KZ"/>
        </w:rPr>
      </w:pP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rPr>
      </w:pPr>
      <w:r w:rsidRPr="00554222">
        <w:rPr>
          <w:rFonts w:ascii="Times New Roman" w:hAnsi="Times New Roman" w:cs="Times New Roman"/>
          <w:sz w:val="24"/>
          <w:szCs w:val="24"/>
        </w:rPr>
        <w:t xml:space="preserve">1. Сертификаттау дегеніміз не? </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rPr>
      </w:pPr>
      <w:r w:rsidRPr="00554222">
        <w:rPr>
          <w:rFonts w:ascii="Times New Roman" w:hAnsi="Times New Roman" w:cs="Times New Roman"/>
          <w:sz w:val="24"/>
          <w:szCs w:val="24"/>
        </w:rPr>
        <w:t xml:space="preserve">2. Мемлекеттік сертификаттаудың нормативтік саласына не кіреді? </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rPr>
      </w:pPr>
      <w:r w:rsidRPr="00554222">
        <w:rPr>
          <w:rFonts w:ascii="Times New Roman" w:hAnsi="Times New Roman" w:cs="Times New Roman"/>
          <w:sz w:val="24"/>
          <w:szCs w:val="24"/>
        </w:rPr>
        <w:t xml:space="preserve">3. Сертификаттаудың қандай түрлерін білесіз? </w:t>
      </w:r>
    </w:p>
    <w:p w:rsidR="008218EB" w:rsidRPr="007A73FD" w:rsidRDefault="00554222" w:rsidP="00554222">
      <w:pPr>
        <w:tabs>
          <w:tab w:val="left" w:pos="1985"/>
          <w:tab w:val="left" w:pos="2429"/>
        </w:tabs>
        <w:spacing w:after="0" w:line="240" w:lineRule="auto"/>
        <w:ind w:firstLine="709"/>
        <w:jc w:val="both"/>
        <w:rPr>
          <w:rFonts w:ascii="Times New Roman" w:hAnsi="Times New Roman" w:cs="Times New Roman"/>
          <w:sz w:val="24"/>
          <w:szCs w:val="24"/>
        </w:rPr>
      </w:pPr>
      <w:r w:rsidRPr="00554222">
        <w:rPr>
          <w:rFonts w:ascii="Times New Roman" w:hAnsi="Times New Roman" w:cs="Times New Roman"/>
          <w:sz w:val="24"/>
          <w:szCs w:val="24"/>
        </w:rPr>
        <w:t>4. ҚР сертификаттауды басқару жүйесіне қандай элементтер кіреді?</w:t>
      </w:r>
    </w:p>
    <w:p w:rsidR="008218EB" w:rsidRDefault="008218EB"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554222" w:rsidRPr="00554222" w:rsidRDefault="00554222"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9D56D6" w:rsidRPr="00D857C3" w:rsidRDefault="00554222" w:rsidP="007A73FD">
      <w:pPr>
        <w:tabs>
          <w:tab w:val="left" w:pos="1985"/>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ED434D" w:rsidRPr="00554222">
        <w:rPr>
          <w:rFonts w:ascii="Times New Roman" w:hAnsi="Times New Roman" w:cs="Times New Roman"/>
          <w:b/>
          <w:sz w:val="24"/>
          <w:szCs w:val="24"/>
          <w:lang w:val="kk-KZ"/>
        </w:rPr>
        <w:t xml:space="preserve"> </w:t>
      </w:r>
      <w:r w:rsidR="00885975" w:rsidRPr="00554222">
        <w:rPr>
          <w:rFonts w:ascii="Times New Roman" w:hAnsi="Times New Roman" w:cs="Times New Roman"/>
          <w:b/>
          <w:sz w:val="24"/>
          <w:szCs w:val="24"/>
          <w:lang w:val="kk-KZ"/>
        </w:rPr>
        <w:t xml:space="preserve"> № </w:t>
      </w:r>
      <w:r w:rsidR="00ED434D" w:rsidRPr="00554222">
        <w:rPr>
          <w:rFonts w:ascii="Times New Roman" w:hAnsi="Times New Roman" w:cs="Times New Roman"/>
          <w:b/>
          <w:sz w:val="24"/>
          <w:szCs w:val="24"/>
          <w:lang w:val="kk-KZ"/>
        </w:rPr>
        <w:t>20</w:t>
      </w:r>
    </w:p>
    <w:p w:rsidR="00885975" w:rsidRPr="00885975" w:rsidRDefault="00885975" w:rsidP="007A73FD">
      <w:pPr>
        <w:tabs>
          <w:tab w:val="left" w:pos="1985"/>
          <w:tab w:val="left" w:pos="2429"/>
        </w:tabs>
        <w:spacing w:after="0" w:line="240" w:lineRule="auto"/>
        <w:ind w:firstLine="709"/>
        <w:jc w:val="center"/>
        <w:rPr>
          <w:rFonts w:ascii="Times New Roman" w:hAnsi="Times New Roman" w:cs="Times New Roman"/>
          <w:sz w:val="24"/>
          <w:szCs w:val="24"/>
          <w:lang w:val="kk-KZ"/>
        </w:rPr>
      </w:pPr>
    </w:p>
    <w:p w:rsidR="00CA1DCB" w:rsidRDefault="00554222" w:rsidP="00554222">
      <w:pPr>
        <w:tabs>
          <w:tab w:val="left" w:pos="1985"/>
          <w:tab w:val="left" w:pos="2429"/>
        </w:tabs>
        <w:spacing w:after="0" w:line="240" w:lineRule="auto"/>
        <w:ind w:firstLine="567"/>
        <w:jc w:val="center"/>
        <w:rPr>
          <w:rFonts w:ascii="Times New Roman" w:hAnsi="Times New Roman" w:cs="Times New Roman"/>
          <w:sz w:val="24"/>
          <w:szCs w:val="24"/>
          <w:lang w:val="kk-KZ"/>
        </w:rPr>
      </w:pPr>
      <w:r w:rsidRPr="00554222">
        <w:rPr>
          <w:rFonts w:ascii="Times New Roman" w:hAnsi="Times New Roman" w:cs="Times New Roman"/>
          <w:b/>
          <w:sz w:val="24"/>
          <w:szCs w:val="24"/>
          <w:lang w:val="kk-KZ"/>
        </w:rPr>
        <w:t>Тақырыбы:</w:t>
      </w:r>
      <w:r w:rsidRPr="00554222">
        <w:rPr>
          <w:rFonts w:ascii="Times New Roman" w:hAnsi="Times New Roman" w:cs="Times New Roman"/>
          <w:sz w:val="24"/>
          <w:szCs w:val="24"/>
          <w:lang w:val="kk-KZ"/>
        </w:rPr>
        <w:t xml:space="preserve"> </w:t>
      </w:r>
      <w:r>
        <w:rPr>
          <w:rFonts w:ascii="Times New Roman" w:hAnsi="Times New Roman" w:cs="Times New Roman"/>
          <w:sz w:val="24"/>
          <w:szCs w:val="24"/>
          <w:lang w:val="kk-KZ"/>
        </w:rPr>
        <w:t>С</w:t>
      </w:r>
      <w:r w:rsidRPr="00554222">
        <w:rPr>
          <w:rFonts w:ascii="Times New Roman" w:hAnsi="Times New Roman" w:cs="Times New Roman"/>
          <w:sz w:val="24"/>
          <w:szCs w:val="24"/>
          <w:lang w:val="kk-KZ"/>
        </w:rPr>
        <w:t>апа жүйесін сертификаттау</w:t>
      </w:r>
    </w:p>
    <w:p w:rsidR="00554222" w:rsidRPr="00554222" w:rsidRDefault="00554222" w:rsidP="00554222">
      <w:pPr>
        <w:tabs>
          <w:tab w:val="left" w:pos="1985"/>
          <w:tab w:val="left" w:pos="2429"/>
        </w:tabs>
        <w:spacing w:after="0" w:line="240" w:lineRule="auto"/>
        <w:ind w:firstLine="567"/>
        <w:jc w:val="center"/>
        <w:rPr>
          <w:rFonts w:ascii="Times New Roman" w:hAnsi="Times New Roman" w:cs="Times New Roman"/>
          <w:sz w:val="24"/>
          <w:szCs w:val="24"/>
          <w:lang w:val="kk-KZ"/>
        </w:rPr>
      </w:pPr>
    </w:p>
    <w:p w:rsidR="00554222" w:rsidRPr="00B54A7B"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Жоспары:</w:t>
      </w:r>
    </w:p>
    <w:p w:rsidR="00554222" w:rsidRPr="00554222" w:rsidRDefault="00554222" w:rsidP="00554222">
      <w:pPr>
        <w:tabs>
          <w:tab w:val="left" w:pos="709"/>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sidRPr="00554222">
        <w:rPr>
          <w:rFonts w:ascii="Times New Roman" w:hAnsi="Times New Roman" w:cs="Times New Roman"/>
          <w:sz w:val="24"/>
          <w:szCs w:val="24"/>
        </w:rPr>
        <w:t>Сапа жүйесін сертификаттау</w:t>
      </w:r>
    </w:p>
    <w:p w:rsidR="00554222" w:rsidRP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w:t>
      </w:r>
      <w:r w:rsidRPr="00554222">
        <w:rPr>
          <w:rFonts w:ascii="Times New Roman" w:hAnsi="Times New Roman" w:cs="Times New Roman"/>
          <w:sz w:val="24"/>
          <w:szCs w:val="24"/>
        </w:rPr>
        <w:t>Сертификаттау рәсімі</w:t>
      </w:r>
    </w:p>
    <w:p w:rsid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rPr>
        <w:t>3.</w:t>
      </w:r>
      <w:r w:rsidRPr="00554222">
        <w:rPr>
          <w:rFonts w:ascii="Times New Roman" w:hAnsi="Times New Roman" w:cs="Times New Roman"/>
          <w:sz w:val="24"/>
          <w:szCs w:val="24"/>
        </w:rPr>
        <w:t>Сертификаттау процесі</w:t>
      </w:r>
    </w:p>
    <w:p w:rsidR="00554222" w:rsidRDefault="00554222" w:rsidP="00554222">
      <w:pPr>
        <w:tabs>
          <w:tab w:val="left" w:pos="1985"/>
          <w:tab w:val="left" w:pos="2429"/>
        </w:tabs>
        <w:spacing w:after="0" w:line="240" w:lineRule="auto"/>
        <w:ind w:firstLine="709"/>
        <w:jc w:val="both"/>
        <w:rPr>
          <w:rFonts w:ascii="Times New Roman" w:hAnsi="Times New Roman" w:cs="Times New Roman"/>
          <w:sz w:val="24"/>
          <w:szCs w:val="24"/>
          <w:lang w:val="kk-KZ"/>
        </w:rPr>
      </w:pPr>
    </w:p>
    <w:p w:rsidR="00554222" w:rsidRDefault="00554222"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Сәйкестікті растау тәжірибесінде сапа жүйелерін сертификаттау ерекше орын алады. Сапа жүйесінің сертификаты кәсіпорынның өнім сапасын жақсартуға және тұтынушылардың талаптарына сәйкес оның тұрақтылығын қамтамасыз етуге қабілетті екендігінің кепілі ретінде әрекет етеді.</w:t>
      </w:r>
      <w:r>
        <w:rPr>
          <w:rFonts w:ascii="Times New Roman" w:hAnsi="Times New Roman" w:cs="Times New Roman"/>
          <w:sz w:val="24"/>
          <w:szCs w:val="24"/>
          <w:lang w:val="kk-KZ"/>
        </w:rPr>
        <w:t xml:space="preserve"> </w:t>
      </w:r>
      <w:r w:rsidRPr="00554222">
        <w:rPr>
          <w:rFonts w:ascii="Times New Roman" w:hAnsi="Times New Roman" w:cs="Times New Roman"/>
          <w:sz w:val="24"/>
          <w:szCs w:val="24"/>
          <w:lang w:val="kk-KZ"/>
        </w:rPr>
        <w:t>Мұндай сертификат кәсіпорынды түрлі тапсырыс берушілердің тексеру рәсімінен құтқарады, банктік несиелер мен мемлекеттік субсидиялар алуды жеңілдетеді, өнімді сақтандыру кезінде артықшылықтар береді.</w:t>
      </w:r>
      <w:r>
        <w:rPr>
          <w:rFonts w:ascii="Times New Roman" w:hAnsi="Times New Roman" w:cs="Times New Roman"/>
          <w:sz w:val="24"/>
          <w:szCs w:val="24"/>
          <w:lang w:val="kk-KZ"/>
        </w:rPr>
        <w:t xml:space="preserve"> </w:t>
      </w:r>
      <w:r w:rsidRPr="00554222">
        <w:rPr>
          <w:rFonts w:ascii="Times New Roman" w:hAnsi="Times New Roman" w:cs="Times New Roman"/>
          <w:sz w:val="24"/>
          <w:szCs w:val="24"/>
          <w:lang w:val="kk-KZ"/>
        </w:rPr>
        <w:t>Нарықтағы бәсекелестік жағдайында сертификаттың болуы экспорттық мүмкіндіктерді арттыруға, сертификатты жарнамалық мақсаттарда кеңінен пайдалану есебінен әлеуетті тапсырыс берушілерді тартуға мүмкіндік береді.</w:t>
      </w:r>
      <w:r>
        <w:rPr>
          <w:rFonts w:ascii="Times New Roman" w:hAnsi="Times New Roman" w:cs="Times New Roman"/>
          <w:sz w:val="24"/>
          <w:szCs w:val="24"/>
          <w:lang w:val="kk-KZ"/>
        </w:rPr>
        <w:t xml:space="preserve"> </w:t>
      </w:r>
      <w:r w:rsidRPr="00554222">
        <w:rPr>
          <w:rFonts w:ascii="Times New Roman" w:hAnsi="Times New Roman" w:cs="Times New Roman"/>
          <w:sz w:val="24"/>
          <w:szCs w:val="24"/>
          <w:lang w:val="kk-KZ"/>
        </w:rPr>
        <w:t>Тапсырыс беруші үшін кәсіпорында сертификаттың болуы жеткізушіні таңдауда шешуші фактор болып табылады.</w:t>
      </w:r>
      <w:r>
        <w:rPr>
          <w:rFonts w:ascii="Times New Roman" w:hAnsi="Times New Roman" w:cs="Times New Roman"/>
          <w:sz w:val="24"/>
          <w:szCs w:val="24"/>
          <w:lang w:val="kk-KZ"/>
        </w:rPr>
        <w:t xml:space="preserve"> </w:t>
      </w:r>
      <w:r w:rsidRPr="00554222">
        <w:rPr>
          <w:rFonts w:ascii="Times New Roman" w:hAnsi="Times New Roman" w:cs="Times New Roman"/>
          <w:sz w:val="24"/>
          <w:szCs w:val="24"/>
          <w:lang w:val="kk-KZ"/>
        </w:rPr>
        <w:t>Сот ісін жүргізетін органдар сертификаттың болуын оның өнімдерін пайдалану кезінде келтірілген залал туралы талапты қарау кезінде кәсіпорынның кінәсіздігінің жанама дәлелі ретінде бағалайды. Осылайша, сапа жүйелерін сертификаттау нарықтық экономикадағы бәсекеге қабілеттілікті арттырудың қуатты факторына айналады.</w:t>
      </w:r>
      <w:r>
        <w:rPr>
          <w:rFonts w:ascii="Times New Roman" w:hAnsi="Times New Roman" w:cs="Times New Roman"/>
          <w:sz w:val="24"/>
          <w:szCs w:val="24"/>
          <w:lang w:val="kk-KZ"/>
        </w:rPr>
        <w:t xml:space="preserve"> </w:t>
      </w:r>
      <w:r w:rsidRPr="00554222">
        <w:rPr>
          <w:rFonts w:ascii="Times New Roman" w:hAnsi="Times New Roman" w:cs="Times New Roman"/>
          <w:sz w:val="24"/>
          <w:szCs w:val="24"/>
          <w:lang w:val="kk-KZ"/>
        </w:rPr>
        <w:t>Сапа жүйелерін сертификаттау бірқатар жалпы принциптерге негізделген. Міне, олардың негізгілері.</w:t>
      </w:r>
    </w:p>
    <w:p w:rsidR="00323336" w:rsidRPr="00F44EC5"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554222">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Сертификаттау ерікті болып табылады және өтініш берушінің бастамасы бойынша ғана жүзеге асырылады, яғни.өнімді өндірушінің өзі.</w:t>
      </w:r>
    </w:p>
    <w:p w:rsidR="00F44EC5"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lastRenderedPageBreak/>
        <w:t xml:space="preserve"> </w:t>
      </w:r>
      <w:r w:rsidR="00F44EC5" w:rsidRPr="00F44EC5">
        <w:rPr>
          <w:rFonts w:ascii="Times New Roman" w:hAnsi="Times New Roman" w:cs="Times New Roman"/>
          <w:sz w:val="24"/>
          <w:szCs w:val="24"/>
          <w:lang w:val="kk-KZ"/>
        </w:rPr>
        <w:t>Сертификаттау кезінде бағалау нәтижелерінің жаңғыртылуы бірыңғай талаптарға, бағалау нәтижелерін Құжаттамалық ресімдеуге және сертификаттау жөніндегі органдардың құжаттамасын есепке алу мен сақтауды нақты ұйымдастыруға негізделген қағидалар мен рәсімдерді қолданумен қамтамасыз етіледі.</w:t>
      </w:r>
    </w:p>
    <w:p w:rsidR="00323336" w:rsidRPr="00F44EC5"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Сапа жүйесін бағалаудың объективтілігі сертификатталған органдардың Тәуелсіздігіне және олардың сарапшыларының тиісті құзыретіне кепілдік береді</w:t>
      </w:r>
      <w:r w:rsidRPr="00F44EC5">
        <w:rPr>
          <w:rFonts w:ascii="Times New Roman" w:hAnsi="Times New Roman" w:cs="Times New Roman"/>
          <w:sz w:val="24"/>
          <w:szCs w:val="24"/>
          <w:lang w:val="kk-KZ"/>
        </w:rPr>
        <w:t>.</w:t>
      </w:r>
    </w:p>
    <w:p w:rsidR="00323336" w:rsidRPr="00F44EC5"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Сертификаттау нәтижелеріне өтініш беруші жауап береді (сертификаттау жөніндегі орган компанияға сертификаттаудың оң нәтижесіне кепілдік бермейді).</w:t>
      </w:r>
    </w:p>
    <w:p w:rsidR="00F44EC5"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Сертификаттау қатаң құпия болып табылады; бұл оның барысында алынған ақпарат, сондай-ақ сертификат беруден бас тарту себептері (егер бұл орын алса) жариялылықтың мәні емес екенін білдіреді.</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Сапа жүйесін сертификаттау процесінде екі кезеңді бөлуге болады: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1. сапа жүйесін алдын-ала тексеру және бағалау;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2. қорытынды тексеру, OCE соңғы тексеру, бағалау және кәсіпорынның сапа жүйесінің тиісті стандартқа сәйкестігі туралы сертификат беру. Осы кезеңдердің әрқайсысы белгілі бір жұмыс түрінен тұрады (кесте. 3). </w:t>
      </w:r>
    </w:p>
    <w:p w:rsidR="00323336"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3-кесте сапа жүйесін бағалау кезеңдері</w:t>
      </w:r>
    </w:p>
    <w:p w:rsidR="00323336" w:rsidRDefault="00323336"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7A73FD">
        <w:rPr>
          <w:rFonts w:ascii="Times New Roman" w:hAnsi="Times New Roman" w:cs="Times New Roman"/>
          <w:noProof/>
          <w:sz w:val="24"/>
          <w:szCs w:val="24"/>
          <w:lang w:eastAsia="ru-RU"/>
        </w:rPr>
        <w:drawing>
          <wp:inline distT="0" distB="0" distL="0" distR="0" wp14:anchorId="3D67703F" wp14:editId="4449EA51">
            <wp:extent cx="4122769" cy="3063003"/>
            <wp:effectExtent l="0" t="0" r="0" b="4445"/>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126944" cy="3066105"/>
                    </a:xfrm>
                    <a:prstGeom prst="rect">
                      <a:avLst/>
                    </a:prstGeom>
                    <a:noFill/>
                    <a:ln>
                      <a:noFill/>
                    </a:ln>
                  </pic:spPr>
                </pic:pic>
              </a:graphicData>
            </a:graphic>
          </wp:inline>
        </w:drawing>
      </w:r>
    </w:p>
    <w:p w:rsidR="00F44EC5" w:rsidRPr="00F44EC5" w:rsidRDefault="00F44EC5"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68642B" w:rsidRDefault="00F44EC5" w:rsidP="004569F8">
      <w:pPr>
        <w:tabs>
          <w:tab w:val="left" w:pos="1134"/>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Сертификаттау рәсімі сондай-ақ сапа жүйесінің белгіленген талаптарға сәйкестігін жыл сайын тексеруді жүргізуді және инспекция нәтижелері туралы акт жасауды қамтитын сертификатталған сапа жүйесін инспекциялық бақылауды көздейді.</w:t>
      </w:r>
    </w:p>
    <w:p w:rsidR="00F44EC5" w:rsidRDefault="00F44EC5" w:rsidP="004569F8">
      <w:pPr>
        <w:tabs>
          <w:tab w:val="left" w:pos="1134"/>
          <w:tab w:val="left" w:pos="1985"/>
          <w:tab w:val="left" w:pos="2429"/>
        </w:tabs>
        <w:spacing w:after="0" w:line="240" w:lineRule="auto"/>
        <w:ind w:firstLine="709"/>
        <w:jc w:val="both"/>
        <w:rPr>
          <w:rFonts w:ascii="Times New Roman" w:hAnsi="Times New Roman" w:cs="Times New Roman"/>
          <w:sz w:val="24"/>
          <w:szCs w:val="24"/>
          <w:lang w:val="kk-KZ"/>
        </w:rPr>
      </w:pPr>
    </w:p>
    <w:p w:rsidR="00F44EC5" w:rsidRPr="00F44EC5" w:rsidRDefault="00F44EC5" w:rsidP="004569F8">
      <w:pPr>
        <w:tabs>
          <w:tab w:val="left" w:pos="1134"/>
          <w:tab w:val="left" w:pos="1985"/>
          <w:tab w:val="left" w:pos="2429"/>
        </w:tabs>
        <w:spacing w:after="0" w:line="240" w:lineRule="auto"/>
        <w:ind w:firstLine="709"/>
        <w:jc w:val="both"/>
        <w:rPr>
          <w:rFonts w:ascii="Times New Roman" w:hAnsi="Times New Roman" w:cs="Times New Roman"/>
          <w:sz w:val="24"/>
          <w:szCs w:val="24"/>
          <w:lang w:val="kk-KZ"/>
        </w:rPr>
      </w:pPr>
    </w:p>
    <w:p w:rsidR="0068642B" w:rsidRDefault="00F44EC5" w:rsidP="00EE7BE7">
      <w:pPr>
        <w:tabs>
          <w:tab w:val="left" w:pos="1134"/>
        </w:tabs>
        <w:spacing w:after="0" w:line="240" w:lineRule="auto"/>
        <w:ind w:firstLine="709"/>
        <w:jc w:val="center"/>
        <w:rPr>
          <w:rFonts w:ascii="Times New Roman" w:hAnsi="Times New Roman" w:cs="Times New Roman"/>
          <w:sz w:val="24"/>
          <w:szCs w:val="24"/>
          <w:lang w:val="kk-KZ"/>
        </w:rPr>
      </w:pPr>
      <w:r w:rsidRPr="00B54A7B">
        <w:rPr>
          <w:rFonts w:ascii="Times New Roman" w:hAnsi="Times New Roman" w:cs="Times New Roman"/>
          <w:b/>
          <w:sz w:val="24"/>
          <w:szCs w:val="24"/>
          <w:lang w:val="kk-KZ"/>
        </w:rPr>
        <w:t>Бақылау сұрақтары</w:t>
      </w:r>
      <w:r w:rsidR="0068642B" w:rsidRPr="00B54A7B">
        <w:rPr>
          <w:rFonts w:ascii="Times New Roman" w:hAnsi="Times New Roman" w:cs="Times New Roman"/>
          <w:sz w:val="24"/>
          <w:szCs w:val="24"/>
          <w:lang w:val="kk-KZ"/>
        </w:rPr>
        <w:t>:</w:t>
      </w:r>
    </w:p>
    <w:p w:rsidR="00F44EC5" w:rsidRPr="00F44EC5" w:rsidRDefault="00F44EC5" w:rsidP="00EE7BE7">
      <w:pPr>
        <w:tabs>
          <w:tab w:val="left" w:pos="1134"/>
        </w:tabs>
        <w:spacing w:after="0" w:line="240" w:lineRule="auto"/>
        <w:ind w:firstLine="709"/>
        <w:jc w:val="center"/>
        <w:rPr>
          <w:rFonts w:ascii="Times New Roman" w:hAnsi="Times New Roman" w:cs="Times New Roman"/>
          <w:b/>
          <w:sz w:val="24"/>
          <w:szCs w:val="24"/>
          <w:lang w:val="kk-KZ"/>
        </w:rPr>
      </w:pP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F44EC5">
        <w:rPr>
          <w:rFonts w:ascii="Times New Roman" w:hAnsi="Times New Roman" w:cs="Times New Roman"/>
          <w:sz w:val="24"/>
          <w:szCs w:val="24"/>
          <w:lang w:val="kk-KZ"/>
        </w:rPr>
        <w:t>Сапаны басқарудың негізгі кезеңдері?</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F44EC5">
        <w:rPr>
          <w:rFonts w:ascii="Times New Roman" w:hAnsi="Times New Roman" w:cs="Times New Roman"/>
          <w:sz w:val="24"/>
          <w:szCs w:val="24"/>
          <w:lang w:val="kk-KZ"/>
        </w:rPr>
        <w:t>Сапа менеджменті жүйесінің функциялары?</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3.Сапа менеджментінің стратегиялық функциялары қандай?</w:t>
      </w:r>
    </w:p>
    <w:p w:rsidR="00EE7BE7" w:rsidRDefault="00F44EC5" w:rsidP="00F44EC5">
      <w:pPr>
        <w:tabs>
          <w:tab w:val="left" w:pos="1985"/>
          <w:tab w:val="left" w:pos="2429"/>
        </w:tabs>
        <w:spacing w:after="0" w:line="240" w:lineRule="auto"/>
        <w:ind w:firstLine="709"/>
        <w:jc w:val="both"/>
        <w:rPr>
          <w:rFonts w:ascii="Times New Roman" w:hAnsi="Times New Roman" w:cs="Times New Roman"/>
          <w:b/>
          <w:sz w:val="24"/>
          <w:szCs w:val="24"/>
          <w:lang w:val="kk-KZ"/>
        </w:rPr>
      </w:pPr>
      <w:r w:rsidRPr="00B54A7B">
        <w:rPr>
          <w:rFonts w:ascii="Times New Roman" w:hAnsi="Times New Roman" w:cs="Times New Roman"/>
          <w:sz w:val="24"/>
          <w:szCs w:val="24"/>
          <w:lang w:val="kk-KZ"/>
        </w:rPr>
        <w:t>4.Сапа категорияларын атаңыз?</w:t>
      </w:r>
    </w:p>
    <w:p w:rsidR="00EE7BE7" w:rsidRDefault="00EE7BE7"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F44EC5" w:rsidRDefault="00F44EC5"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F44EC5" w:rsidRDefault="00F44EC5"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F44EC5" w:rsidRDefault="00F44EC5"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F44EC5" w:rsidRDefault="00F44EC5"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8218EB" w:rsidRPr="00F44EC5" w:rsidRDefault="00F44EC5" w:rsidP="007B143E">
      <w:pPr>
        <w:tabs>
          <w:tab w:val="left" w:pos="1985"/>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00D857C3" w:rsidRPr="00F44EC5">
        <w:rPr>
          <w:rFonts w:ascii="Times New Roman" w:hAnsi="Times New Roman" w:cs="Times New Roman"/>
          <w:b/>
          <w:sz w:val="24"/>
          <w:szCs w:val="24"/>
          <w:lang w:val="kk-KZ"/>
        </w:rPr>
        <w:t xml:space="preserve"> №</w:t>
      </w:r>
      <w:r w:rsidR="008218EB" w:rsidRPr="00F44EC5">
        <w:rPr>
          <w:rFonts w:ascii="Times New Roman" w:hAnsi="Times New Roman" w:cs="Times New Roman"/>
          <w:b/>
          <w:sz w:val="24"/>
          <w:szCs w:val="24"/>
          <w:lang w:val="kk-KZ"/>
        </w:rPr>
        <w:t>21</w:t>
      </w:r>
    </w:p>
    <w:p w:rsidR="007A73FD" w:rsidRPr="00F44EC5" w:rsidRDefault="007A73FD" w:rsidP="007B143E">
      <w:pPr>
        <w:tabs>
          <w:tab w:val="left" w:pos="1985"/>
          <w:tab w:val="left" w:pos="2429"/>
        </w:tabs>
        <w:spacing w:after="0" w:line="240" w:lineRule="auto"/>
        <w:ind w:firstLine="709"/>
        <w:jc w:val="center"/>
        <w:rPr>
          <w:rFonts w:ascii="Times New Roman" w:hAnsi="Times New Roman" w:cs="Times New Roman"/>
          <w:sz w:val="24"/>
          <w:szCs w:val="24"/>
          <w:lang w:val="kk-KZ"/>
        </w:rPr>
      </w:pPr>
    </w:p>
    <w:p w:rsidR="008218EB" w:rsidRDefault="00F44EC5"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b/>
          <w:sz w:val="24"/>
          <w:szCs w:val="24"/>
          <w:lang w:val="kk-KZ"/>
        </w:rPr>
        <w:t>Тақырыбы:</w:t>
      </w:r>
      <w:r w:rsidRPr="00F44EC5">
        <w:rPr>
          <w:rFonts w:ascii="Times New Roman" w:hAnsi="Times New Roman" w:cs="Times New Roman"/>
          <w:sz w:val="24"/>
          <w:szCs w:val="24"/>
          <w:lang w:val="kk-KZ"/>
        </w:rPr>
        <w:t xml:space="preserve"> сапаны бағалау. Сападағы шығындардың құрамы мен мазмұны</w:t>
      </w:r>
    </w:p>
    <w:p w:rsidR="00F44EC5" w:rsidRPr="00F44EC5" w:rsidRDefault="00F44EC5" w:rsidP="00F44EC5">
      <w:pPr>
        <w:tabs>
          <w:tab w:val="left" w:pos="1985"/>
          <w:tab w:val="left" w:pos="2429"/>
        </w:tabs>
        <w:spacing w:after="0" w:line="240" w:lineRule="auto"/>
        <w:ind w:firstLine="567"/>
        <w:jc w:val="both"/>
        <w:rPr>
          <w:rFonts w:ascii="Times New Roman" w:hAnsi="Times New Roman" w:cs="Times New Roman"/>
          <w:sz w:val="24"/>
          <w:szCs w:val="24"/>
          <w:lang w:val="kk-KZ"/>
        </w:rPr>
      </w:pP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Жоспары: </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F44EC5">
        <w:rPr>
          <w:rFonts w:ascii="Times New Roman" w:hAnsi="Times New Roman" w:cs="Times New Roman"/>
          <w:sz w:val="24"/>
          <w:szCs w:val="24"/>
          <w:lang w:val="kk-KZ"/>
        </w:rPr>
        <w:t xml:space="preserve">Жалпы сапа шығындары </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F44EC5">
        <w:rPr>
          <w:rFonts w:ascii="Times New Roman" w:hAnsi="Times New Roman" w:cs="Times New Roman"/>
          <w:sz w:val="24"/>
          <w:szCs w:val="24"/>
          <w:lang w:val="kk-KZ"/>
        </w:rPr>
        <w:t xml:space="preserve">Шығындар санаты </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F44EC5">
        <w:rPr>
          <w:rFonts w:ascii="Times New Roman" w:hAnsi="Times New Roman" w:cs="Times New Roman"/>
          <w:sz w:val="24"/>
          <w:szCs w:val="24"/>
          <w:lang w:val="kk-KZ"/>
        </w:rPr>
        <w:t>Сапа шығындарын бағалау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F44EC5">
        <w:rPr>
          <w:rFonts w:ascii="Times New Roman" w:hAnsi="Times New Roman" w:cs="Times New Roman"/>
          <w:sz w:val="24"/>
          <w:szCs w:val="24"/>
          <w:lang w:val="kk-KZ"/>
        </w:rPr>
        <w:t>Бақылау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F44EC5">
        <w:rPr>
          <w:rFonts w:ascii="Times New Roman" w:hAnsi="Times New Roman" w:cs="Times New Roman"/>
          <w:sz w:val="24"/>
          <w:szCs w:val="24"/>
          <w:lang w:val="kk-KZ"/>
        </w:rPr>
        <w:t>Сапа шығындарының құрамы мен мазмұны</w:t>
      </w:r>
    </w:p>
    <w:p w:rsidR="005E4389"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6.</w:t>
      </w:r>
      <w:r w:rsidRPr="00F44EC5">
        <w:rPr>
          <w:rFonts w:ascii="Times New Roman" w:hAnsi="Times New Roman" w:cs="Times New Roman"/>
          <w:sz w:val="24"/>
          <w:szCs w:val="24"/>
          <w:lang w:val="kk-KZ"/>
        </w:rPr>
        <w:t>Сапа шығындары элементтерінің үлгі тізбесі</w:t>
      </w:r>
    </w:p>
    <w:p w:rsidR="00F44EC5" w:rsidRPr="00D857C3"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Сапа шығындары-тұтынушының өнімге/қызметке қанағаттануын қамтамасыз ету үшін қажет шығындар.</w:t>
      </w:r>
    </w:p>
    <w:p w:rsidR="007A73FD"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Сапа шығындарының бірнеше жіктелуі бар. Олардың ішіндегі ең танымалы – Джуран-Фейгенбаумның көзқарасы. Осы тәсілге сәйкес шығындар төрт санатқа бөлінеді</w:t>
      </w:r>
      <w:r w:rsidR="007A73FD" w:rsidRPr="00B54A7B">
        <w:rPr>
          <w:rFonts w:ascii="Times New Roman" w:hAnsi="Times New Roman" w:cs="Times New Roman"/>
          <w:sz w:val="24"/>
          <w:szCs w:val="24"/>
          <w:lang w:val="kk-KZ"/>
        </w:rPr>
        <w:t>:</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Алдын алу іс – шараларына арналған шығындар-ақаулардың туындау мүмкіндігінің алдын алуға арналған шығындар, яғни.</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ақаулардың немесе ысыраптардың пайда болу мүмкіндігін төмендетуге немесе толық болдырмауға бағытталған шығындар;</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Бақылау шығындары-қол жеткізілген сапа деңгейін анықтауға және растауға арналған шығындар;</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Ішкі шығындар (ішкі ақауларға шығындар) - жоспарланған сапа деңгейіне қол жеткізілмеген кезде ұйым ішінде жұмсалған шығындар (яғни өнім тұтынушыға сатылғанға дейін);</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Сыртқы шығындар (сыртқы ақауларға арналған шығындар) – САПАНЫҢ жоспарланған деңгейіне қол жеткізілмеген кезде ұйымнан тыс шығындар (яғни өнім тұтынушыға сатылғаннан кейін).</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Барлық осы шығындардың сомасы САПАНЫҢ жалпы құнын береді. Ф. Кросби сапа шығындарының басқа, бірақ ұқсас жіктелуін берді, ол сапа шығындарын екі санатқа бөлуді ұсынды:</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Сәйкестік шығындары - бәрін бірінші рет дұрыс жасау үшін қажет барлық шығындар;</w:t>
      </w:r>
    </w:p>
    <w:p w:rsidR="00F44EC5"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Сәйкессіздік шығындары-бәрі бірдей бірінші рет дұрыс жасалмайтындығына байланысты барлық шығындар.</w:t>
      </w:r>
    </w:p>
    <w:p w:rsidR="007A73FD" w:rsidRPr="007A73FD"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xml:space="preserve">Көрсетілген жіктеулер суретте келтірілген. </w:t>
      </w:r>
      <w:r w:rsidRPr="00B54A7B">
        <w:rPr>
          <w:rFonts w:ascii="Times New Roman" w:hAnsi="Times New Roman" w:cs="Times New Roman"/>
          <w:sz w:val="24"/>
          <w:szCs w:val="24"/>
        </w:rPr>
        <w:t>12.</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noProof/>
          <w:sz w:val="24"/>
          <w:szCs w:val="24"/>
          <w:lang w:eastAsia="ru-RU"/>
        </w:rPr>
        <w:drawing>
          <wp:inline distT="0" distB="0" distL="0" distR="0" wp14:anchorId="62AEFF90" wp14:editId="6E8F24DB">
            <wp:extent cx="4826635" cy="2568575"/>
            <wp:effectExtent l="0" t="0" r="0" b="3175"/>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26635" cy="2568575"/>
                    </a:xfrm>
                    <a:prstGeom prst="rect">
                      <a:avLst/>
                    </a:prstGeom>
                    <a:noFill/>
                    <a:ln>
                      <a:noFill/>
                    </a:ln>
                  </pic:spPr>
                </pic:pic>
              </a:graphicData>
            </a:graphic>
          </wp:inline>
        </w:drawing>
      </w:r>
    </w:p>
    <w:p w:rsidR="007B143E" w:rsidRPr="007A73FD" w:rsidRDefault="00F44EC5" w:rsidP="007B143E">
      <w:pPr>
        <w:tabs>
          <w:tab w:val="left" w:pos="1985"/>
          <w:tab w:val="left" w:pos="2429"/>
        </w:tabs>
        <w:spacing w:after="0" w:line="240" w:lineRule="auto"/>
        <w:ind w:firstLine="709"/>
        <w:jc w:val="center"/>
        <w:rPr>
          <w:rFonts w:ascii="Times New Roman" w:hAnsi="Times New Roman" w:cs="Times New Roman"/>
          <w:sz w:val="24"/>
          <w:szCs w:val="24"/>
        </w:rPr>
      </w:pPr>
      <w:r w:rsidRPr="00B54A7B">
        <w:rPr>
          <w:rFonts w:ascii="Times New Roman" w:hAnsi="Times New Roman" w:cs="Times New Roman"/>
          <w:sz w:val="24"/>
          <w:szCs w:val="24"/>
        </w:rPr>
        <w:t>Сур</w:t>
      </w:r>
      <w:r w:rsidRPr="00B54A7B">
        <w:rPr>
          <w:rFonts w:ascii="Times New Roman" w:hAnsi="Times New Roman" w:cs="Times New Roman"/>
          <w:sz w:val="24"/>
          <w:szCs w:val="24"/>
          <w:lang w:val="kk-KZ"/>
        </w:rPr>
        <w:t>ет-</w:t>
      </w:r>
      <w:r w:rsidRPr="00B54A7B">
        <w:rPr>
          <w:rFonts w:ascii="Times New Roman" w:hAnsi="Times New Roman" w:cs="Times New Roman"/>
          <w:sz w:val="24"/>
          <w:szCs w:val="24"/>
        </w:rPr>
        <w:t>12.</w:t>
      </w:r>
      <w:r w:rsidRPr="00F44EC5">
        <w:rPr>
          <w:rFonts w:ascii="Times New Roman" w:hAnsi="Times New Roman" w:cs="Times New Roman"/>
          <w:sz w:val="24"/>
          <w:szCs w:val="24"/>
        </w:rPr>
        <w:t xml:space="preserve"> Сапа шығындарының жіктелуі</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lastRenderedPageBreak/>
        <w:t>Төменде сапа шығындары элементтерінің шамамен тізімі берілген. Алдын алу іс-шараларына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1. Сапаны басқару: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сапа жүйесін жоспарлау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тұтынушының сапа бойынша күтуін материалдың, процестің, өнімнің техникалық сипаттамаларына түрлендіру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2. Процесті басқару: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процесті басқару құралдарын орнатуға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процесс мүмкіндіктерін зерттеу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өндірістік персоналға сапа бойынша рәсімдер мен жоспарларды қолдануда (жүзеге асыруда) және қолдауда техникалық қолдауды жүзеге асыруға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3. Басқа бөлімдердің сапасын жоспарлау: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сапа менеджеріне/сапа жөніндегі жоғары басшылықтың уәкілетті органына бағынбайтын персонал орындайтын сапаны жоспарлау қызметіне байланысты шығындар.</w:t>
      </w:r>
    </w:p>
    <w:p w:rsidR="007A73FD" w:rsidRPr="007A73FD"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4. Бақылау және өлшеу жабдығы</w:t>
      </w:r>
      <w:r w:rsidR="007A73FD" w:rsidRPr="007A73FD">
        <w:rPr>
          <w:rFonts w:ascii="Times New Roman" w:hAnsi="Times New Roman" w:cs="Times New Roman"/>
          <w:sz w:val="24"/>
          <w:szCs w:val="24"/>
        </w:rPr>
        <w:t>:</w:t>
      </w:r>
      <w:r w:rsidR="007A73FD" w:rsidRPr="007A73FD">
        <w:rPr>
          <w:rFonts w:ascii="Times New Roman" w:hAnsi="Times New Roman" w:cs="Times New Roman"/>
          <w:sz w:val="24"/>
          <w:szCs w:val="24"/>
        </w:rPr>
        <w:cr/>
        <w:t xml:space="preserve"> </w:t>
      </w:r>
      <w:r>
        <w:rPr>
          <w:rFonts w:ascii="Times New Roman" w:hAnsi="Times New Roman" w:cs="Times New Roman"/>
          <w:sz w:val="24"/>
          <w:szCs w:val="24"/>
          <w:lang w:val="kk-KZ"/>
        </w:rPr>
        <w:t xml:space="preserve">          </w:t>
      </w:r>
      <w:r w:rsidR="007A73FD" w:rsidRPr="007A73FD">
        <w:rPr>
          <w:rFonts w:ascii="Times New Roman" w:hAnsi="Times New Roman" w:cs="Times New Roman"/>
          <w:sz w:val="24"/>
          <w:szCs w:val="24"/>
        </w:rPr>
        <w:t xml:space="preserve"> </w:t>
      </w:r>
      <w:r w:rsidRPr="00F44EC5">
        <w:rPr>
          <w:rFonts w:ascii="Times New Roman" w:hAnsi="Times New Roman" w:cs="Times New Roman"/>
          <w:sz w:val="24"/>
          <w:szCs w:val="24"/>
        </w:rPr>
        <w:t>барлық бақылау және өлшеу жабдығын (аспаптарын)әзірлеуге және жетілдіруге байланысты шығындар</w:t>
      </w:r>
      <w:r w:rsidR="007A73FD" w:rsidRPr="007A73FD">
        <w:rPr>
          <w:rFonts w:ascii="Times New Roman" w:hAnsi="Times New Roman" w:cs="Times New Roman"/>
          <w:sz w:val="24"/>
          <w:szCs w:val="24"/>
        </w:rPr>
        <w:t>;</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w:t>
      </w:r>
      <w:r w:rsidR="00F44EC5" w:rsidRPr="00F44EC5">
        <w:rPr>
          <w:rFonts w:ascii="Times New Roman" w:hAnsi="Times New Roman" w:cs="Times New Roman"/>
          <w:sz w:val="24"/>
          <w:szCs w:val="24"/>
        </w:rPr>
        <w:t>барлық жабдықтарға (аспаптарға)қызмет көрсетуге және калибрлеуге байланысты шығындар</w:t>
      </w:r>
      <w:r w:rsidRPr="007A73FD">
        <w:rPr>
          <w:rFonts w:ascii="Times New Roman" w:hAnsi="Times New Roman" w:cs="Times New Roman"/>
          <w:sz w:val="24"/>
          <w:szCs w:val="24"/>
        </w:rPr>
        <w:t>;</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w:t>
      </w:r>
      <w:r w:rsidR="00F44EC5" w:rsidRPr="00F44EC5">
        <w:rPr>
          <w:rFonts w:ascii="Times New Roman" w:hAnsi="Times New Roman" w:cs="Times New Roman"/>
          <w:sz w:val="24"/>
          <w:szCs w:val="24"/>
        </w:rPr>
        <w:t>өнімнің сапасына тікелей қатысы бар технологиялық жабдықтарға, құрылғыларға, шаблондар мен үлгілерге қызмет көрсетуге және калибрлеуге байланысты шығындар.</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5. </w:t>
      </w:r>
      <w:r w:rsidR="00F44EC5" w:rsidRPr="00F44EC5">
        <w:rPr>
          <w:rFonts w:ascii="Times New Roman" w:hAnsi="Times New Roman" w:cs="Times New Roman"/>
          <w:sz w:val="24"/>
          <w:szCs w:val="24"/>
        </w:rPr>
        <w:t>Жеткізу сапасын қамтамасыз ету</w:t>
      </w:r>
      <w:r w:rsidRPr="007A73FD">
        <w:rPr>
          <w:rFonts w:ascii="Times New Roman" w:hAnsi="Times New Roman" w:cs="Times New Roman"/>
          <w:sz w:val="24"/>
          <w:szCs w:val="24"/>
        </w:rPr>
        <w:t>:</w:t>
      </w:r>
    </w:p>
    <w:p w:rsidR="00F44EC5" w:rsidRPr="00F44EC5" w:rsidRDefault="007A73FD" w:rsidP="00F44EC5">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 </w:t>
      </w:r>
      <w:r w:rsidR="00F44EC5" w:rsidRPr="00F44EC5">
        <w:rPr>
          <w:rFonts w:ascii="Times New Roman" w:hAnsi="Times New Roman" w:cs="Times New Roman"/>
          <w:sz w:val="24"/>
          <w:szCs w:val="24"/>
        </w:rPr>
        <w:t>жеткізу шарттарын жасасу алдында әлеуетті өнім берушілер мен материалдарды бағалауға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сатып алынған материалдарды тексеру мен сынаудың техникалық дайындығына байланысты шығындар;</w:t>
      </w:r>
    </w:p>
    <w:p w:rsidR="007A73FD" w:rsidRPr="007A73FD"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қажетті сапаға қол жеткізуге көмек көрсетуге бағытталған жеткізушілерді техникалық қолдауға арналған шығындар</w:t>
      </w:r>
      <w:r w:rsidR="007A73FD" w:rsidRPr="007A73FD">
        <w:rPr>
          <w:rFonts w:ascii="Times New Roman" w:hAnsi="Times New Roman" w:cs="Times New Roman"/>
          <w:sz w:val="24"/>
          <w:szCs w:val="24"/>
        </w:rPr>
        <w:t>.</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6. Сапа жүйесінің аудиті:</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сапа жүйесінің ішкі аудитіне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тұтынушы сапа жүйесінің аудитіне арналған шығындар;</w:t>
      </w:r>
    </w:p>
    <w:p w:rsid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rPr>
        <w:t>* үшінші тараптың сапа жүйесінің аудитіне арналған шығындар (сертификаттау).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7. Сапаны жақсарту бағдарламасы: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жақсарту бағдарламаларын енгізуге, оларды бақылауға және есептер шығаруға байланысты шығындар, соның ішінде деректерді жинау және талдау, сапа шығындары туралы есеп жасау.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8. Сапа мәселелеріне оқыту: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сапа мәселелері бойынша барлық деңгейдегі персоналды оқыту бағдарламасын енгізу, дамыту және жұмыс істеу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9. Басқа жерде ескерілмеген шығындар, мысалы: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хатшылар мен қызметкерлердің жалақысы, ұйымдастырушылық шығындар және т.б. алдын-алу шараларына тікелей байланысты.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Бақылау шығындары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1. Тексерулер мен сынақтар: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өндірістік операцияларды жоспарлы тексеру кезінде инспекторлар мен сынақ персоналының жұмысына ақы төлеу.</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xml:space="preserve">Қабылданбаған элементтерді қайта тексеру, оларды сынау, сұрыптау және т.б. қосылмайды. </w:t>
      </w:r>
    </w:p>
    <w:p w:rsid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rPr>
        <w:t>2. Жеткізілетін материалдарды тексеру және сынау:</w:t>
      </w:r>
    </w:p>
    <w:p w:rsidR="007A73FD" w:rsidRPr="00F44EC5" w:rsidRDefault="007A73FD"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lastRenderedPageBreak/>
        <w:t xml:space="preserve"> </w:t>
      </w:r>
      <w:r w:rsidR="00F44EC5" w:rsidRPr="00F44EC5">
        <w:rPr>
          <w:rFonts w:ascii="Times New Roman" w:hAnsi="Times New Roman" w:cs="Times New Roman"/>
          <w:sz w:val="24"/>
          <w:szCs w:val="24"/>
          <w:lang w:val="kk-KZ"/>
        </w:rPr>
        <w:t>әртүрлі деңгейдегі инспекторлар мен қызметшілерді қоса алғанда, жеткізушілерден сатып алынған материалдармен байланысты инспекторлар мен сынақ персоналының жұмыстарына ақы төлеу</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жеткізілетін материалдардың сапасын бағалау үшін орындалатын зертханалық сынақтарға арналған шығындар</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өнім берушінің өндірісінде материалдарды бағалауды жүргізетін инспекторлар мен сынақ персоналының жұмысына байланысты шығындар</w:t>
      </w:r>
      <w:r w:rsidRPr="00F44EC5">
        <w:rPr>
          <w:rFonts w:ascii="Times New Roman" w:hAnsi="Times New Roman" w:cs="Times New Roman"/>
          <w:sz w:val="24"/>
          <w:szCs w:val="24"/>
          <w:lang w:val="kk-KZ"/>
        </w:rPr>
        <w:t>.</w:t>
      </w:r>
    </w:p>
    <w:p w:rsidR="007A73FD" w:rsidRPr="007A73FD" w:rsidRDefault="007A73FD" w:rsidP="007A73F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sz w:val="24"/>
          <w:szCs w:val="24"/>
        </w:rPr>
        <w:t xml:space="preserve">3. </w:t>
      </w:r>
      <w:r w:rsidR="00F44EC5" w:rsidRPr="00F44EC5">
        <w:rPr>
          <w:rFonts w:ascii="Times New Roman" w:hAnsi="Times New Roman" w:cs="Times New Roman"/>
          <w:sz w:val="24"/>
          <w:szCs w:val="24"/>
        </w:rPr>
        <w:t>Тестілеуге және тексеруге арналған материалдар</w:t>
      </w:r>
      <w:r w:rsidRPr="007A73FD">
        <w:rPr>
          <w:rFonts w:ascii="Times New Roman" w:hAnsi="Times New Roman" w:cs="Times New Roman"/>
          <w:sz w:val="24"/>
          <w:szCs w:val="24"/>
        </w:rPr>
        <w:t>:</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бақылау және сынау кезінде пайдаланылатын шығын материалдарының құны;</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rPr>
      </w:pPr>
      <w:r w:rsidRPr="00F44EC5">
        <w:rPr>
          <w:rFonts w:ascii="Times New Roman" w:hAnsi="Times New Roman" w:cs="Times New Roman"/>
          <w:sz w:val="24"/>
          <w:szCs w:val="24"/>
        </w:rPr>
        <w:t>* бұзушы бақылауға ұшыраған материалдардың, үлгілердің және т.б. құны.</w:t>
      </w:r>
    </w:p>
    <w:p w:rsid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rPr>
        <w:t>Сынақ жабдығының құны қосылмайды.</w:t>
      </w:r>
    </w:p>
    <w:p w:rsidR="007A73FD" w:rsidRPr="00F44EC5" w:rsidRDefault="007A73FD"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4. </w:t>
      </w:r>
      <w:r w:rsidR="00F44EC5" w:rsidRPr="00F44EC5">
        <w:rPr>
          <w:rFonts w:ascii="Times New Roman" w:hAnsi="Times New Roman" w:cs="Times New Roman"/>
          <w:sz w:val="24"/>
          <w:szCs w:val="24"/>
          <w:lang w:val="kk-KZ"/>
        </w:rPr>
        <w:t>Процесті бақылау</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сапа жөніндегі басқарушыға бағынбайтын, өндірістік желілерде бақылау мен сынақтарды орындайтын персоналдың еңбегіне ақы төлеу</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5. </w:t>
      </w:r>
      <w:r w:rsidR="00F44EC5" w:rsidRPr="00F44EC5">
        <w:rPr>
          <w:rFonts w:ascii="Times New Roman" w:hAnsi="Times New Roman" w:cs="Times New Roman"/>
          <w:sz w:val="24"/>
          <w:szCs w:val="24"/>
          <w:lang w:val="kk-KZ"/>
        </w:rPr>
        <w:t>Тапсырыс берушінің өнімді қабылдауы</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дайын өнімді жеткізер алдында оны Тапсырыс берушіге тапсыру үшін оны өндірісте іске қосуға және сынауға арналған шығындар</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тапсырыс берушіден өнімді тапсырғанға дейін оны қабылдап алу сынақтарына арналған шығындар</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6. </w:t>
      </w:r>
      <w:r w:rsidR="00F44EC5" w:rsidRPr="00F44EC5">
        <w:rPr>
          <w:rFonts w:ascii="Times New Roman" w:hAnsi="Times New Roman" w:cs="Times New Roman"/>
          <w:sz w:val="24"/>
          <w:szCs w:val="24"/>
          <w:lang w:val="kk-KZ"/>
        </w:rPr>
        <w:t>Шикізат пен қосалқы бөлшектерді тексеру</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жобаның техникалық талаптарының өзгеруіне, сақтаудың шамадан тыс уақытына немесе басқа проблемалардан туындаған белгісіздікке байланысты шикізатты, қосалқы бөлшектерді және т. б. бақылау және сынау шығындары</w:t>
      </w:r>
      <w:r w:rsidRPr="00F44EC5">
        <w:rPr>
          <w:rFonts w:ascii="Times New Roman" w:hAnsi="Times New Roman" w:cs="Times New Roman"/>
          <w:sz w:val="24"/>
          <w:szCs w:val="24"/>
          <w:lang w:val="kk-KZ"/>
        </w:rPr>
        <w:t>.</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7. </w:t>
      </w:r>
      <w:r w:rsidR="00F44EC5" w:rsidRPr="00F44EC5">
        <w:rPr>
          <w:rFonts w:ascii="Times New Roman" w:hAnsi="Times New Roman" w:cs="Times New Roman"/>
          <w:sz w:val="24"/>
          <w:szCs w:val="24"/>
          <w:lang w:val="kk-KZ"/>
        </w:rPr>
        <w:t>Өнім аудиті</w:t>
      </w:r>
      <w:r w:rsidRPr="00F44EC5">
        <w:rPr>
          <w:rFonts w:ascii="Times New Roman" w:hAnsi="Times New Roman" w:cs="Times New Roman"/>
          <w:sz w:val="24"/>
          <w:szCs w:val="24"/>
          <w:lang w:val="kk-KZ"/>
        </w:rPr>
        <w:t>:</w:t>
      </w:r>
    </w:p>
    <w:p w:rsidR="00F44EC5" w:rsidRPr="00F44EC5" w:rsidRDefault="007A73FD"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өндіріс процесінде немесе түпкілікті өнім бойынша технологиялық операциялардың сапасына аудит жүргізуге арналған шығындар;</w:t>
      </w:r>
    </w:p>
    <w:p w:rsidR="00F44EC5" w:rsidRP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өндірілген бұйымдарда жүргізілетін сенімділікке арналған барлық сынақтарға арналған шығындар;</w:t>
      </w:r>
    </w:p>
    <w:p w:rsidR="00F44EC5"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сақтандыру компаниялары, мемлекеттік ұйымдар және т. б. сияқты сыртқы органдардың өнім сапасын растауға арналған шығындар.</w:t>
      </w:r>
    </w:p>
    <w:p w:rsidR="00F44EC5" w:rsidRDefault="00F44EC5"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Ішкі шығындар</w:t>
      </w:r>
    </w:p>
    <w:p w:rsidR="007A73FD" w:rsidRPr="00F44EC5"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1. Отходы:</w:t>
      </w:r>
    </w:p>
    <w:p w:rsidR="00F44EC5" w:rsidRPr="00F44EC5" w:rsidRDefault="007A73FD"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F44EC5">
        <w:rPr>
          <w:rFonts w:ascii="Times New Roman" w:hAnsi="Times New Roman" w:cs="Times New Roman"/>
          <w:sz w:val="24"/>
          <w:szCs w:val="24"/>
          <w:lang w:val="kk-KZ"/>
        </w:rPr>
        <w:t xml:space="preserve"> </w:t>
      </w:r>
      <w:r w:rsidR="00F44EC5" w:rsidRPr="00F44EC5">
        <w:rPr>
          <w:rFonts w:ascii="Times New Roman" w:hAnsi="Times New Roman" w:cs="Times New Roman"/>
          <w:sz w:val="24"/>
          <w:szCs w:val="24"/>
          <w:lang w:val="kk-KZ"/>
        </w:rPr>
        <w:t>сапа талаптарына жауап бермейтін материалдардың құны және оларды кәдеге жарату мен әкетуге арналған шығындар.</w:t>
      </w:r>
    </w:p>
    <w:p w:rsidR="007A73FD"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Өндіріс қалдықтарының жою құны қосылмайды. Артық өндіруден, өнімнің моральдық ескіруінен немесе Тапсырыс берушінің талабы бойынша конструкцияның өзгеруінен туындаған қалдықтардың құны ескерілмейді</w:t>
      </w:r>
      <w:r w:rsidR="007A73FD"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2. </w:t>
      </w:r>
      <w:r w:rsidR="00F44EC5" w:rsidRPr="00B54A7B">
        <w:rPr>
          <w:rFonts w:ascii="Times New Roman" w:hAnsi="Times New Roman" w:cs="Times New Roman"/>
          <w:sz w:val="24"/>
          <w:szCs w:val="24"/>
          <w:lang w:val="kk-KZ"/>
        </w:rPr>
        <w:t>Жөндеу және жөндеу</w:t>
      </w:r>
      <w:r w:rsidRPr="00B54A7B">
        <w:rPr>
          <w:rFonts w:ascii="Times New Roman" w:hAnsi="Times New Roman" w:cs="Times New Roman"/>
          <w:sz w:val="24"/>
          <w:szCs w:val="24"/>
          <w:lang w:val="kk-KZ"/>
        </w:rPr>
        <w:t>:</w:t>
      </w:r>
    </w:p>
    <w:p w:rsidR="00F44EC5" w:rsidRPr="00B54A7B" w:rsidRDefault="007A73FD"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F44EC5" w:rsidRPr="00B54A7B">
        <w:rPr>
          <w:rFonts w:ascii="Times New Roman" w:hAnsi="Times New Roman" w:cs="Times New Roman"/>
          <w:sz w:val="24"/>
          <w:szCs w:val="24"/>
          <w:lang w:val="kk-KZ"/>
        </w:rPr>
        <w:t>бұйымдарды (материалдарды) не қайта жасау, не жөндеу, не екеуі де және басқалары арқылы сапа жөніндегі талаптарға сәйкес келгенге дейін қалпына келтіру кезінде туындаған шығындар;</w:t>
      </w:r>
    </w:p>
    <w:p w:rsidR="007A73FD" w:rsidRPr="00B54A7B" w:rsidRDefault="00F44EC5" w:rsidP="00F44EC5">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қайта жөндеуден немесе жөндеуден кейін қайта тестілеу және тексеру шығындары</w:t>
      </w:r>
      <w:r w:rsidR="007A73FD"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3. </w:t>
      </w:r>
      <w:r w:rsidR="00F44EC5" w:rsidRPr="00B54A7B">
        <w:rPr>
          <w:rFonts w:ascii="Times New Roman" w:hAnsi="Times New Roman" w:cs="Times New Roman"/>
          <w:sz w:val="24"/>
          <w:szCs w:val="24"/>
          <w:lang w:val="kk-KZ"/>
        </w:rPr>
        <w:t>Шығындарды талдау</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FC309D" w:rsidRPr="00B54A7B">
        <w:rPr>
          <w:rFonts w:ascii="Times New Roman" w:hAnsi="Times New Roman" w:cs="Times New Roman"/>
          <w:sz w:val="24"/>
          <w:szCs w:val="24"/>
          <w:lang w:val="kk-KZ"/>
        </w:rPr>
        <w:t>сапа талаптарына сәйкессіздіктердің пайда болу себептерін анықтауға арналған шығындар</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4. </w:t>
      </w:r>
      <w:r w:rsidR="00FC309D" w:rsidRPr="00B54A7B">
        <w:rPr>
          <w:rFonts w:ascii="Times New Roman" w:hAnsi="Times New Roman" w:cs="Times New Roman"/>
          <w:sz w:val="24"/>
          <w:szCs w:val="24"/>
          <w:lang w:val="kk-KZ"/>
        </w:rPr>
        <w:t>Өзара жеңілдіктер</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FC309D" w:rsidRPr="00B54A7B">
        <w:rPr>
          <w:rFonts w:ascii="Times New Roman" w:hAnsi="Times New Roman" w:cs="Times New Roman"/>
          <w:sz w:val="24"/>
          <w:szCs w:val="24"/>
          <w:lang w:val="kk-KZ"/>
        </w:rPr>
        <w:t>техникалық талаптарға жауап бермейтін материалдарды қолдануға рұқсат беру шығындары</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5. </w:t>
      </w:r>
      <w:r w:rsidR="00FC309D" w:rsidRPr="00B54A7B">
        <w:rPr>
          <w:rFonts w:ascii="Times New Roman" w:hAnsi="Times New Roman" w:cs="Times New Roman"/>
          <w:sz w:val="24"/>
          <w:szCs w:val="24"/>
          <w:lang w:val="kk-KZ"/>
        </w:rPr>
        <w:t>Сорттың төмендеуі</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FC309D" w:rsidRPr="00B54A7B">
        <w:rPr>
          <w:rFonts w:ascii="Times New Roman" w:hAnsi="Times New Roman" w:cs="Times New Roman"/>
          <w:sz w:val="24"/>
          <w:szCs w:val="24"/>
          <w:lang w:val="kk-KZ"/>
        </w:rPr>
        <w:t>бастапқы техникалық талаптарға жауап бермейтін өнімге сату бағасының төмендеуі салдарынан туындаған шығындар</w:t>
      </w:r>
      <w:r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lastRenderedPageBreak/>
        <w:t xml:space="preserve">6. </w:t>
      </w:r>
      <w:r w:rsidR="00FC309D" w:rsidRPr="00B54A7B">
        <w:rPr>
          <w:rFonts w:ascii="Times New Roman" w:hAnsi="Times New Roman" w:cs="Times New Roman"/>
          <w:sz w:val="24"/>
          <w:szCs w:val="24"/>
          <w:lang w:val="kk-KZ"/>
        </w:rPr>
        <w:t>Өнім берушілердің кінәсінен пайда болған қалдықтар мен қайта жасау</w:t>
      </w:r>
      <w:r w:rsidRPr="00B54A7B">
        <w:rPr>
          <w:rFonts w:ascii="Times New Roman" w:hAnsi="Times New Roman" w:cs="Times New Roman"/>
          <w:sz w:val="24"/>
          <w:szCs w:val="24"/>
          <w:lang w:val="kk-KZ"/>
        </w:rPr>
        <w:t>:</w:t>
      </w:r>
    </w:p>
    <w:p w:rsidR="00FC309D" w:rsidRPr="00B54A7B" w:rsidRDefault="007A73F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 </w:t>
      </w:r>
      <w:r w:rsidR="00FC309D" w:rsidRPr="00B54A7B">
        <w:rPr>
          <w:rFonts w:ascii="Times New Roman" w:hAnsi="Times New Roman" w:cs="Times New Roman"/>
          <w:sz w:val="24"/>
          <w:szCs w:val="24"/>
          <w:lang w:val="kk-KZ"/>
        </w:rPr>
        <w:t>жеткізушіден алғаннан кейін жеткізілген материалдардың жарамсыз екендігі анықталған жағдайда келтірілген шығындар.</w:t>
      </w:r>
    </w:p>
    <w:p w:rsid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Сыртқы шығындар</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1. Тұтынушы қабылдамаған өнім:</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FC309D">
        <w:rPr>
          <w:rFonts w:ascii="Times New Roman" w:hAnsi="Times New Roman" w:cs="Times New Roman"/>
          <w:sz w:val="24"/>
          <w:szCs w:val="24"/>
          <w:lang w:val="kk-KZ"/>
        </w:rPr>
        <w:t>Тапсырыс берушінің өнімді қабылдаудан бас тарту себептерін анықтау шығындары;</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 қабылданбаған өнімді қайта жасауға, жөндеуге немесе ауыстыруға арналған шығындар.</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2. Кепілдік міндеттемелер:</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кепілдік кезеңі ішінде қанағаттанарлықсыз өнімді ауыстыруға арналған шығындар;</w:t>
      </w:r>
    </w:p>
    <w:p w:rsid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қанағаттанарлықсыз өнімді жөндеуге, талап етілетін сапаны қалпына келтіруге, өтемақыға арналған шығындар.</w:t>
      </w:r>
    </w:p>
    <w:p w:rsidR="007A73FD" w:rsidRPr="00FC309D" w:rsidRDefault="007A73F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xml:space="preserve">3. </w:t>
      </w:r>
      <w:r w:rsidR="00FC309D" w:rsidRPr="00FC309D">
        <w:rPr>
          <w:rFonts w:ascii="Times New Roman" w:hAnsi="Times New Roman" w:cs="Times New Roman"/>
          <w:sz w:val="24"/>
          <w:szCs w:val="24"/>
          <w:lang w:val="kk-KZ"/>
        </w:rPr>
        <w:t>Өнімді кері қайтарып алу және жаңғырту</w:t>
      </w:r>
      <w:r w:rsidRPr="00FC309D">
        <w:rPr>
          <w:rFonts w:ascii="Times New Roman" w:hAnsi="Times New Roman" w:cs="Times New Roman"/>
          <w:sz w:val="24"/>
          <w:szCs w:val="24"/>
          <w:lang w:val="kk-KZ"/>
        </w:rPr>
        <w:t>:</w:t>
      </w:r>
    </w:p>
    <w:p w:rsidR="007A73FD" w:rsidRPr="00FC309D"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xml:space="preserve"> </w:t>
      </w:r>
      <w:r w:rsidR="00FC309D" w:rsidRPr="00FC309D">
        <w:rPr>
          <w:rFonts w:ascii="Times New Roman" w:hAnsi="Times New Roman" w:cs="Times New Roman"/>
          <w:sz w:val="24"/>
          <w:szCs w:val="24"/>
          <w:lang w:val="kk-KZ"/>
        </w:rPr>
        <w:t>жобалау немесе дайындау кезінде қатенің бар екендігіне күдік немесе сенімділік болған кезде тұтынушыға жеткізілген өнімді тексеруге, өзгертуге және ауыстыруға жұмсалатын шығындар</w:t>
      </w:r>
      <w:r w:rsidRPr="00FC309D">
        <w:rPr>
          <w:rFonts w:ascii="Times New Roman" w:hAnsi="Times New Roman" w:cs="Times New Roman"/>
          <w:sz w:val="24"/>
          <w:szCs w:val="24"/>
          <w:lang w:val="kk-KZ"/>
        </w:rPr>
        <w:t>.</w:t>
      </w:r>
    </w:p>
    <w:p w:rsidR="007A73FD" w:rsidRPr="00FC309D"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xml:space="preserve">4. </w:t>
      </w:r>
      <w:r w:rsidR="00FC309D" w:rsidRPr="00FC309D">
        <w:rPr>
          <w:rFonts w:ascii="Times New Roman" w:hAnsi="Times New Roman" w:cs="Times New Roman"/>
          <w:sz w:val="24"/>
          <w:szCs w:val="24"/>
          <w:lang w:val="kk-KZ"/>
        </w:rPr>
        <w:t>Шағымдар</w:t>
      </w:r>
    </w:p>
    <w:p w:rsidR="00FC309D" w:rsidRPr="00FC309D" w:rsidRDefault="007A73F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xml:space="preserve"> </w:t>
      </w:r>
      <w:r w:rsidR="00FC309D" w:rsidRPr="00FC309D">
        <w:rPr>
          <w:rFonts w:ascii="Times New Roman" w:hAnsi="Times New Roman" w:cs="Times New Roman"/>
          <w:sz w:val="24"/>
          <w:szCs w:val="24"/>
          <w:lang w:val="kk-KZ"/>
        </w:rPr>
        <w:t>тұтынушылардың өнім сапасына шағымдарының туындау себептерін зерттеуге тартылған шығындар;</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 тұтынушының қанағаттанушылығын қалпына келтіру үшін тартылған шығындар;</w:t>
      </w:r>
    </w:p>
    <w:p w:rsidR="007A73FD" w:rsidRPr="00B54A7B"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Заңды даулар мен өтемақы төлеу шығындары</w:t>
      </w:r>
      <w:r w:rsidR="007A73FD" w:rsidRPr="00B54A7B">
        <w:rPr>
          <w:rFonts w:ascii="Times New Roman" w:hAnsi="Times New Roman" w:cs="Times New Roman"/>
          <w:sz w:val="24"/>
          <w:szCs w:val="24"/>
          <w:lang w:val="kk-KZ"/>
        </w:rPr>
        <w:t>.</w:t>
      </w:r>
    </w:p>
    <w:p w:rsidR="007A73FD" w:rsidRPr="00B54A7B" w:rsidRDefault="007A73F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6.2. </w:t>
      </w:r>
      <w:r w:rsidR="00FC309D" w:rsidRPr="00B54A7B">
        <w:rPr>
          <w:rFonts w:ascii="Times New Roman" w:hAnsi="Times New Roman" w:cs="Times New Roman"/>
          <w:sz w:val="24"/>
          <w:szCs w:val="24"/>
          <w:lang w:val="kk-KZ"/>
        </w:rPr>
        <w:t>Шығындар мен сапа деңгейінің өзара байланысы</w:t>
      </w:r>
    </w:p>
    <w:p w:rsidR="007A73FD" w:rsidRPr="00B54A7B" w:rsidRDefault="00FC309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Жалпы сапа шығындарының мөлшері, олардың құрылымы мен сапа деңгейі арасында байланыс бар. Ақауларды болдырмауға бағытталған алдын-алу шығындары неғұрлым жоғары болса, соғұрлым жоғары сапа деңгейіне қол жеткізуге болады. Сапа деңгейі неғұрлым жоғары болса, өнімнің жұмысына, қызмет көрсетуіне, жөндеуіне байланысты өндірушінің және тұтынушының шығындары мен шығындары соғұрлым төмен болады. Осылайша, сапа шығындарының мөлшері мен құрылымы тұтастай алғанда оның мүмкін болатын деңгейін бағалауға мүмкіндік береді</w:t>
      </w:r>
      <w:r w:rsidR="007A73FD" w:rsidRPr="00B54A7B">
        <w:rPr>
          <w:rFonts w:ascii="Times New Roman" w:hAnsi="Times New Roman" w:cs="Times New Roman"/>
          <w:sz w:val="24"/>
          <w:szCs w:val="24"/>
          <w:lang w:val="kk-KZ"/>
        </w:rPr>
        <w:t>.</w:t>
      </w:r>
    </w:p>
    <w:p w:rsidR="00FC309D" w:rsidRDefault="00FC309D"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6.1-де ұсынылған модель жалпы сапа шығындарының құрамында үш негізгі түрді анықтайды: бұл ақаулардың алдын-алу шығындары, сапа деңгейін бағалау және бақылау шығындары, ақаулардан болатын шығындар мен шығындар.</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FC309D">
        <w:rPr>
          <w:rFonts w:ascii="Times New Roman" w:hAnsi="Times New Roman" w:cs="Times New Roman"/>
          <w:sz w:val="24"/>
          <w:szCs w:val="24"/>
          <w:lang w:val="kk-KZ"/>
        </w:rPr>
        <w:t>Бұл бөлу шығындардың әр түрлі түрлері олардың жалпы құрамын қалыптастыруға бірдей қатыспайтындығына байланысты.</w:t>
      </w:r>
    </w:p>
    <w:p w:rsid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Сапа деңгейінің өзгеруі олардың жалпы құрамындағы әр түрлі шығындар мөлшерінің өзгеруімен байланысты. </w:t>
      </w:r>
      <w:r w:rsidRPr="00FC309D">
        <w:rPr>
          <w:rFonts w:ascii="Times New Roman" w:hAnsi="Times New Roman" w:cs="Times New Roman"/>
          <w:sz w:val="24"/>
          <w:szCs w:val="24"/>
        </w:rPr>
        <w:t>Сапа шығындары мен оның деңгейі арасындағы байланыс суретте көрсетілген</w:t>
      </w:r>
      <w:r w:rsidRPr="00B54A7B">
        <w:rPr>
          <w:rFonts w:ascii="Times New Roman" w:hAnsi="Times New Roman" w:cs="Times New Roman"/>
          <w:sz w:val="24"/>
          <w:szCs w:val="24"/>
        </w:rPr>
        <w:t>. 1.</w:t>
      </w:r>
    </w:p>
    <w:p w:rsidR="00FC309D" w:rsidRPr="00FC309D" w:rsidRDefault="00FC309D" w:rsidP="00FC309D">
      <w:pPr>
        <w:tabs>
          <w:tab w:val="left" w:pos="1985"/>
          <w:tab w:val="left" w:pos="2429"/>
        </w:tabs>
        <w:spacing w:after="0" w:line="240" w:lineRule="auto"/>
        <w:ind w:firstLine="709"/>
        <w:jc w:val="both"/>
        <w:rPr>
          <w:rFonts w:ascii="Times New Roman" w:hAnsi="Times New Roman" w:cs="Times New Roman"/>
          <w:sz w:val="24"/>
          <w:szCs w:val="24"/>
          <w:lang w:val="kk-KZ"/>
        </w:rPr>
      </w:pPr>
    </w:p>
    <w:p w:rsidR="007A73FD" w:rsidRPr="007A73FD" w:rsidRDefault="007A73FD" w:rsidP="00FC309D">
      <w:pPr>
        <w:tabs>
          <w:tab w:val="left" w:pos="1985"/>
          <w:tab w:val="left" w:pos="2429"/>
        </w:tabs>
        <w:spacing w:after="0" w:line="240" w:lineRule="auto"/>
        <w:ind w:firstLine="709"/>
        <w:jc w:val="both"/>
        <w:rPr>
          <w:rFonts w:ascii="Times New Roman" w:hAnsi="Times New Roman" w:cs="Times New Roman"/>
          <w:sz w:val="24"/>
          <w:szCs w:val="24"/>
        </w:rPr>
      </w:pPr>
      <w:r w:rsidRPr="007A73FD">
        <w:rPr>
          <w:rFonts w:ascii="Times New Roman" w:hAnsi="Times New Roman" w:cs="Times New Roman"/>
          <w:noProof/>
          <w:sz w:val="24"/>
          <w:szCs w:val="24"/>
          <w:lang w:eastAsia="ru-RU"/>
        </w:rPr>
        <w:drawing>
          <wp:inline distT="0" distB="0" distL="0" distR="0" wp14:anchorId="5146F756" wp14:editId="2A8B8F3C">
            <wp:extent cx="4142740" cy="1478915"/>
            <wp:effectExtent l="0" t="0" r="0" b="6985"/>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42740" cy="1478915"/>
                    </a:xfrm>
                    <a:prstGeom prst="rect">
                      <a:avLst/>
                    </a:prstGeom>
                    <a:noFill/>
                    <a:ln>
                      <a:noFill/>
                    </a:ln>
                  </pic:spPr>
                </pic:pic>
              </a:graphicData>
            </a:graphic>
          </wp:inline>
        </w:drawing>
      </w:r>
    </w:p>
    <w:p w:rsidR="007A73FD" w:rsidRDefault="00FC309D" w:rsidP="00640964">
      <w:pPr>
        <w:tabs>
          <w:tab w:val="left" w:pos="1985"/>
          <w:tab w:val="left" w:pos="2429"/>
        </w:tabs>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Сур</w:t>
      </w:r>
      <w:r>
        <w:rPr>
          <w:rFonts w:ascii="Times New Roman" w:hAnsi="Times New Roman" w:cs="Times New Roman"/>
          <w:sz w:val="24"/>
          <w:szCs w:val="24"/>
          <w:lang w:val="kk-KZ"/>
        </w:rPr>
        <w:t>ет-</w:t>
      </w:r>
      <w:r w:rsidRPr="00FC309D">
        <w:rPr>
          <w:rFonts w:ascii="Times New Roman" w:hAnsi="Times New Roman" w:cs="Times New Roman"/>
          <w:sz w:val="24"/>
          <w:szCs w:val="24"/>
        </w:rPr>
        <w:t>1. Шығындар мен сапа деңгейінің байланысы</w:t>
      </w:r>
      <w:r w:rsidR="007A73FD" w:rsidRPr="007A73FD">
        <w:rPr>
          <w:rFonts w:ascii="Times New Roman" w:hAnsi="Times New Roman" w:cs="Times New Roman"/>
          <w:sz w:val="24"/>
          <w:szCs w:val="24"/>
        </w:rPr>
        <w:t>:</w:t>
      </w:r>
    </w:p>
    <w:p w:rsidR="00640964" w:rsidRPr="007A73FD" w:rsidRDefault="00640964" w:rsidP="00640964">
      <w:pPr>
        <w:tabs>
          <w:tab w:val="left" w:pos="1985"/>
          <w:tab w:val="left" w:pos="2429"/>
        </w:tabs>
        <w:spacing w:after="0" w:line="240" w:lineRule="auto"/>
        <w:ind w:firstLine="709"/>
        <w:jc w:val="center"/>
        <w:rPr>
          <w:rFonts w:ascii="Times New Roman" w:hAnsi="Times New Roman" w:cs="Times New Roman"/>
          <w:sz w:val="24"/>
          <w:szCs w:val="24"/>
        </w:rPr>
      </w:pPr>
    </w:p>
    <w:p w:rsidR="00E6047C" w:rsidRDefault="00E6047C"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lastRenderedPageBreak/>
        <w:t xml:space="preserve">1-алдын алу іс-шараларына арналған шығындар; </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2-Бақылау шығындары; </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3-шығындар және ақаулардан болатын шығындар; </w:t>
      </w:r>
    </w:p>
    <w:p w:rsidR="007A73FD"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4-жалпы сапа шығындары</w:t>
      </w:r>
    </w:p>
    <w:p w:rsidR="00E6047C" w:rsidRDefault="00E6047C"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САПАНЫҢ төмен деңгейі жалпы шығындардың үлкен мөлшерімен сипатталады, олардың негізгі үлесін ақаулар мен шығындар алады. </w:t>
      </w:r>
      <w:r w:rsidRPr="00B54A7B">
        <w:rPr>
          <w:rFonts w:ascii="Times New Roman" w:hAnsi="Times New Roman" w:cs="Times New Roman"/>
          <w:sz w:val="24"/>
          <w:szCs w:val="24"/>
          <w:lang w:val="kk-KZ"/>
        </w:rPr>
        <w:t>Ақаулардың көп болуы көбінесе алдын-алу шаралары мен алдын-алу шығындарының аз болуының салдары болып табылады.</w:t>
      </w:r>
    </w:p>
    <w:p w:rsidR="00E6047C" w:rsidRDefault="00E6047C"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Өткізілетін алдын алу іс-шараларының саны мен сапасының артуы, оларға жұмсалатын шығындардың артуы сапа деңгейінің өсуіне ықпал етеді. Олардың жүргізілуіне байланысты ақаулар саны азаяды және олардан шығындар айтарлықтай азаяды. Ақаулардан болатын шығындар мен шығындар алдын-алу шараларының шығындары өскеннен гөрі тез қарқынмен қысқаратыны тән, сондықтан алынған шығындар тұрақты түрде төмендейді.</w:t>
      </w:r>
    </w:p>
    <w:p w:rsidR="005E4389" w:rsidRPr="00E6047C" w:rsidRDefault="00E6047C" w:rsidP="007A73FD">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Олар қол жеткізілді өзінің минимум нүктесінде кезде ескерту шығындар болады салыстырмалы үнемдеу, қысқарту шығын ақаулар.</w:t>
      </w:r>
      <w:r>
        <w:rPr>
          <w:rFonts w:ascii="Times New Roman" w:hAnsi="Times New Roman" w:cs="Times New Roman"/>
          <w:sz w:val="24"/>
          <w:szCs w:val="24"/>
          <w:lang w:val="kk-KZ"/>
        </w:rPr>
        <w:t xml:space="preserve"> </w:t>
      </w:r>
      <w:r w:rsidRPr="00E6047C">
        <w:rPr>
          <w:rFonts w:ascii="Times New Roman" w:hAnsi="Times New Roman" w:cs="Times New Roman"/>
          <w:sz w:val="24"/>
          <w:szCs w:val="24"/>
          <w:lang w:val="kk-KZ"/>
        </w:rPr>
        <w:t>Ең төменгі жалпы шығындармен қол жеткізілетін сапа деңгейі оңтайлы, экономикалық тұрғыдан негізделген, өйткені ол шығындар мөлшеріне қатысты оның мүмкін болатын максималды мәнін білдіреді. Сапаның жоғары деңгейіне жету алдын-алу шығындарының одан әрі өсуін талап етеді, ал ақауды азайту үшін қаражаттың көбеюі қажет.</w:t>
      </w:r>
      <w:r>
        <w:rPr>
          <w:rFonts w:ascii="Times New Roman" w:hAnsi="Times New Roman" w:cs="Times New Roman"/>
          <w:sz w:val="24"/>
          <w:szCs w:val="24"/>
          <w:lang w:val="kk-KZ"/>
        </w:rPr>
        <w:t xml:space="preserve"> </w:t>
      </w:r>
      <w:r w:rsidRPr="00E6047C">
        <w:rPr>
          <w:rFonts w:ascii="Times New Roman" w:hAnsi="Times New Roman" w:cs="Times New Roman"/>
          <w:sz w:val="24"/>
          <w:szCs w:val="24"/>
          <w:lang w:val="kk-KZ"/>
        </w:rPr>
        <w:t>Ақаулардан болатын шығындардың азаюынан алдын-алу шығындарының алдын-ала өсуі жалпы шығындардың өсуіне және олардың бастапқы деңгейге жақындауына әкеледі. Бірақ бұл жағдайда шығындардың жалпы мөлшері жоғары алдын-алу шығындарына және ақаулардан аз шығындарға байланысты басқа құрылымға ие. Сапа деңгейін одан әрі арттыруға бірнеше рет, пропорционалды емес өсіп келе жатқан шығындардың бағасы қол жеткізеді және экономикалық тұрғыдан мүмкін болмауы мүмкін. Өте жоғары сапалы қасиеттерге ие өнімдер өте жоғары бағаға байланысты нарықта талап етілмеуі және коммерциялық әлеуеттен айырылуы мүмкін. Сапаны жақсарту салдарынан бақылауға арналған шығындар аздап төмендейді және шығындардың жалпы шамасының серпініне айтарлықтай әсер етпейді. Бұл бақылау сапаның нақты деңгейін бағалауға қызмет ететіндігімен түсіндіріледі, бірақ пайда болатын ақаулар мен сәйкессіздіктердің жағдайларына, себептері мен санына тікелей әсер етпейді. Екінші жағынан, ақауларды анықтау құралы ретінде бақылау шығындарының артуы, оның тиімділігі мен дәлдігін арттыру ақаулы өнімдердің тарату желісіне және тұтынушыға түсу санын азайтуға және нәтижесінде кепілдендірілген жөндеу, техникалық қызмет көрсету, жөндеу және ауыстыру шығындарын азайтуға көмектеседі. Бұл жағдайда бақылау шығындарының артуы сыртқы шығындар мен ақаулардан болатын шығындарды азайтады.</w:t>
      </w:r>
    </w:p>
    <w:p w:rsidR="00EE7BE7" w:rsidRDefault="00EE7BE7" w:rsidP="007A73FD">
      <w:pPr>
        <w:tabs>
          <w:tab w:val="left" w:pos="1985"/>
          <w:tab w:val="left" w:pos="2429"/>
        </w:tabs>
        <w:spacing w:after="0" w:line="240" w:lineRule="auto"/>
        <w:ind w:firstLine="709"/>
        <w:jc w:val="both"/>
        <w:rPr>
          <w:rFonts w:ascii="Times New Roman" w:hAnsi="Times New Roman" w:cs="Times New Roman"/>
          <w:b/>
          <w:sz w:val="24"/>
          <w:szCs w:val="24"/>
          <w:lang w:val="kk-KZ"/>
        </w:rPr>
      </w:pPr>
    </w:p>
    <w:p w:rsidR="00B15623" w:rsidRDefault="00E6047C"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r w:rsidRPr="00E6047C">
        <w:rPr>
          <w:rFonts w:ascii="Times New Roman" w:hAnsi="Times New Roman" w:cs="Times New Roman"/>
          <w:b/>
          <w:sz w:val="24"/>
          <w:szCs w:val="24"/>
          <w:lang w:val="kk-KZ"/>
        </w:rPr>
        <w:t>Бақылау сұрақтары</w:t>
      </w:r>
      <w:r w:rsidR="00B15623" w:rsidRPr="00E6047C">
        <w:rPr>
          <w:rFonts w:ascii="Times New Roman" w:hAnsi="Times New Roman" w:cs="Times New Roman"/>
          <w:b/>
          <w:sz w:val="24"/>
          <w:szCs w:val="24"/>
          <w:lang w:val="kk-KZ"/>
        </w:rPr>
        <w:t>:</w:t>
      </w:r>
    </w:p>
    <w:p w:rsidR="00EE7BE7" w:rsidRPr="00EE7BE7" w:rsidRDefault="00EE7BE7"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E6047C">
        <w:rPr>
          <w:rFonts w:ascii="Times New Roman" w:hAnsi="Times New Roman" w:cs="Times New Roman"/>
          <w:sz w:val="24"/>
          <w:szCs w:val="24"/>
          <w:lang w:val="kk-KZ"/>
        </w:rPr>
        <w:t>Сіз сапа көрсеткіші деп нені түсінесіз?</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E6047C">
        <w:rPr>
          <w:rFonts w:ascii="Times New Roman" w:hAnsi="Times New Roman" w:cs="Times New Roman"/>
          <w:sz w:val="24"/>
          <w:szCs w:val="24"/>
          <w:lang w:val="kk-KZ"/>
        </w:rPr>
        <w:t>Сапа көрсеткіштері қандай белгілерге сәйкес жіктеледі?</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E6047C">
        <w:rPr>
          <w:rFonts w:ascii="Times New Roman" w:hAnsi="Times New Roman" w:cs="Times New Roman"/>
          <w:sz w:val="24"/>
          <w:szCs w:val="24"/>
          <w:lang w:val="kk-KZ"/>
        </w:rPr>
        <w:t>Жалғыз, салыстырмалы, күрделі және интегралды сапа көрсеткіштері дегеніміз не?</w:t>
      </w:r>
    </w:p>
    <w:p w:rsidR="00B15623"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4.Сапа көрсеткіштерінің сандық мәндерін қандай әдістер белгілейді?</w:t>
      </w:r>
    </w:p>
    <w:p w:rsidR="00B15623" w:rsidRPr="00E6047C" w:rsidRDefault="00B15623"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B15623" w:rsidRPr="00E6047C" w:rsidRDefault="00E6047C" w:rsidP="00B15623">
      <w:pPr>
        <w:tabs>
          <w:tab w:val="left" w:pos="1985"/>
          <w:tab w:val="left" w:pos="2429"/>
        </w:tabs>
        <w:spacing w:after="0" w:line="240" w:lineRule="auto"/>
        <w:ind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00B15623" w:rsidRPr="00E6047C">
        <w:rPr>
          <w:rFonts w:ascii="Times New Roman" w:hAnsi="Times New Roman" w:cs="Times New Roman"/>
          <w:b/>
          <w:sz w:val="24"/>
          <w:szCs w:val="24"/>
          <w:lang w:val="kk-KZ"/>
        </w:rPr>
        <w:t xml:space="preserve"> №22</w:t>
      </w:r>
    </w:p>
    <w:p w:rsidR="00B15623" w:rsidRPr="00E6047C" w:rsidRDefault="00B15623" w:rsidP="007A73FD">
      <w:pPr>
        <w:tabs>
          <w:tab w:val="left" w:pos="1985"/>
          <w:tab w:val="left" w:pos="2429"/>
        </w:tabs>
        <w:spacing w:after="0" w:line="240" w:lineRule="auto"/>
        <w:ind w:firstLine="709"/>
        <w:jc w:val="both"/>
        <w:rPr>
          <w:rFonts w:ascii="Times New Roman" w:hAnsi="Times New Roman" w:cs="Times New Roman"/>
          <w:sz w:val="24"/>
          <w:szCs w:val="24"/>
          <w:lang w:val="kk-KZ"/>
        </w:rPr>
      </w:pPr>
    </w:p>
    <w:p w:rsidR="00B15623" w:rsidRDefault="00E6047C" w:rsidP="00B15623">
      <w:pPr>
        <w:tabs>
          <w:tab w:val="left" w:pos="1985"/>
          <w:tab w:val="left" w:pos="2429"/>
        </w:tabs>
        <w:spacing w:after="0" w:line="240" w:lineRule="auto"/>
        <w:ind w:firstLine="709"/>
        <w:jc w:val="center"/>
        <w:rPr>
          <w:rFonts w:ascii="Times New Roman" w:hAnsi="Times New Roman" w:cs="Times New Roman"/>
          <w:sz w:val="24"/>
          <w:szCs w:val="24"/>
          <w:lang w:val="kk-KZ"/>
        </w:rPr>
      </w:pPr>
      <w:r w:rsidRPr="00E6047C">
        <w:rPr>
          <w:rFonts w:ascii="Times New Roman" w:hAnsi="Times New Roman" w:cs="Times New Roman"/>
          <w:b/>
          <w:sz w:val="24"/>
          <w:szCs w:val="24"/>
          <w:lang w:val="kk-KZ"/>
        </w:rPr>
        <w:t>Тақырыбы:</w:t>
      </w:r>
      <w:r>
        <w:rPr>
          <w:rFonts w:ascii="Times New Roman" w:hAnsi="Times New Roman" w:cs="Times New Roman"/>
          <w:sz w:val="24"/>
          <w:szCs w:val="24"/>
          <w:lang w:val="kk-KZ"/>
        </w:rPr>
        <w:t xml:space="preserve"> Ш</w:t>
      </w:r>
      <w:r w:rsidRPr="00E6047C">
        <w:rPr>
          <w:rFonts w:ascii="Times New Roman" w:hAnsi="Times New Roman" w:cs="Times New Roman"/>
          <w:sz w:val="24"/>
          <w:szCs w:val="24"/>
          <w:lang w:val="kk-KZ"/>
        </w:rPr>
        <w:t>етелдік өнім сапасын басқару тәжірибесі</w:t>
      </w:r>
    </w:p>
    <w:p w:rsidR="00E6047C" w:rsidRPr="00E6047C" w:rsidRDefault="00E6047C" w:rsidP="00E6047C">
      <w:pPr>
        <w:tabs>
          <w:tab w:val="left" w:pos="1985"/>
          <w:tab w:val="left" w:pos="2429"/>
        </w:tabs>
        <w:spacing w:after="0" w:line="240" w:lineRule="auto"/>
        <w:ind w:firstLine="567"/>
        <w:jc w:val="center"/>
        <w:rPr>
          <w:rFonts w:ascii="Times New Roman" w:hAnsi="Times New Roman" w:cs="Times New Roman"/>
          <w:b/>
          <w:sz w:val="24"/>
          <w:szCs w:val="24"/>
          <w:lang w:val="kk-KZ"/>
        </w:rPr>
      </w:pPr>
    </w:p>
    <w:p w:rsidR="00E6047C" w:rsidRPr="00E6047C" w:rsidRDefault="00E6047C" w:rsidP="00E6047C">
      <w:pPr>
        <w:tabs>
          <w:tab w:val="left" w:pos="1985"/>
          <w:tab w:val="left" w:pos="2429"/>
        </w:tabs>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E6047C">
        <w:rPr>
          <w:rFonts w:ascii="Times New Roman" w:hAnsi="Times New Roman" w:cs="Times New Roman"/>
          <w:b/>
          <w:sz w:val="24"/>
          <w:szCs w:val="24"/>
          <w:lang w:val="kk-KZ"/>
        </w:rPr>
        <w:t>Жоспары:</w:t>
      </w:r>
    </w:p>
    <w:p w:rsidR="00E6047C" w:rsidRPr="00E6047C" w:rsidRDefault="00E6047C" w:rsidP="00E6047C">
      <w:pPr>
        <w:tabs>
          <w:tab w:val="left" w:pos="1985"/>
          <w:tab w:val="left" w:pos="2429"/>
        </w:tabs>
        <w:spacing w:after="0" w:line="240" w:lineRule="auto"/>
        <w:ind w:firstLine="567"/>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1.Өнім сапасын басқару деңгейі</w:t>
      </w:r>
    </w:p>
    <w:p w:rsidR="00E6047C" w:rsidRPr="00E6047C" w:rsidRDefault="00E6047C" w:rsidP="00E6047C">
      <w:pPr>
        <w:tabs>
          <w:tab w:val="left" w:pos="1985"/>
          <w:tab w:val="left" w:pos="2429"/>
        </w:tabs>
        <w:spacing w:after="0" w:line="240" w:lineRule="auto"/>
        <w:ind w:firstLine="567"/>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2.Еуропалық сапа ұйымы</w:t>
      </w:r>
    </w:p>
    <w:p w:rsidR="00E6047C" w:rsidRPr="00E6047C" w:rsidRDefault="00E6047C" w:rsidP="00E6047C">
      <w:pPr>
        <w:tabs>
          <w:tab w:val="left" w:pos="1985"/>
          <w:tab w:val="left" w:pos="2429"/>
          <w:tab w:val="left" w:pos="6402"/>
        </w:tabs>
        <w:spacing w:after="0" w:line="240" w:lineRule="auto"/>
        <w:ind w:firstLine="567"/>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3.Фирма деңгейінде сапаны басқару</w:t>
      </w:r>
      <w:r w:rsidRPr="00E6047C">
        <w:rPr>
          <w:rFonts w:ascii="Times New Roman" w:hAnsi="Times New Roman" w:cs="Times New Roman"/>
          <w:sz w:val="24"/>
          <w:szCs w:val="24"/>
          <w:lang w:val="kk-KZ"/>
        </w:rPr>
        <w:tab/>
      </w:r>
    </w:p>
    <w:p w:rsidR="00017539" w:rsidRPr="00E6047C" w:rsidRDefault="00E6047C" w:rsidP="00E6047C">
      <w:pPr>
        <w:tabs>
          <w:tab w:val="left" w:pos="1985"/>
          <w:tab w:val="left" w:pos="2429"/>
        </w:tabs>
        <w:spacing w:after="0" w:line="240" w:lineRule="auto"/>
        <w:ind w:firstLine="567"/>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4.Жапонияның өнім сапасы саласындағы жетістіктері</w:t>
      </w:r>
    </w:p>
    <w:p w:rsidR="00017539" w:rsidRPr="00017539" w:rsidRDefault="00017539" w:rsidP="00B15623">
      <w:pPr>
        <w:tabs>
          <w:tab w:val="left" w:pos="1985"/>
          <w:tab w:val="left" w:pos="2429"/>
        </w:tabs>
        <w:spacing w:after="0" w:line="240" w:lineRule="auto"/>
        <w:ind w:firstLine="709"/>
        <w:jc w:val="both"/>
        <w:rPr>
          <w:rFonts w:ascii="Times New Roman" w:hAnsi="Times New Roman" w:cs="Times New Roman"/>
          <w:b/>
          <w:sz w:val="24"/>
          <w:szCs w:val="24"/>
          <w:lang w:val="kk-KZ"/>
        </w:rPr>
      </w:pP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Көптеген дамыған елдерде өнімнің сапасын басқару тек жеке фирмалардың ғана емес, сонымен бірге ұлттық проблема ретінде қарастырылады.</w:t>
      </w:r>
    </w:p>
    <w:p w:rsidR="00B15623"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Сапаны басқару ұйымдары құрылатын төрт деңгей бар.</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Халықаралық деңгейде 1957 жылы құрылған Еуропалық сапа ұйымы (ЕОК) жұмыс істейді. Ол сапа саласындағы жетекші халықаралық үкіметтік емес ұйым болып табылады. ЕОК мүшелері стандарттау және сапа жөніндегі ұлттық ұйымдар болып табылады (ҚР – Мемстандарт) </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ЕОК құрудың негізгі мақсаттары сапаны басқарудың әдістері мен теориялық принциптерін әзірлеу, жетілдіру және насихаттау болып табылады. ЕОК құрамына техникалық комитеттер кіреді.</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ЕОК жыл сайын конференциялар өткізеді, онда өнім сапасының мәселелері бойынша тәжірибе мен пікір алмасады, САПАНЫҢ теориялық және практикалық мәселелерін шешудегі соңғы жетістіктерді насихаттайды. Жыл сайынғы конференциялардың еңбектері жарияланады, "сапа" ("Quality")журналы шығарылады</w:t>
      </w:r>
      <w:r>
        <w:rPr>
          <w:rFonts w:ascii="Times New Roman" w:hAnsi="Times New Roman" w:cs="Times New Roman"/>
          <w:sz w:val="24"/>
          <w:szCs w:val="24"/>
          <w:lang w:val="kk-KZ"/>
        </w:rPr>
        <w:t>.</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Ұлттық (мемлекеттік) деңгейде сапа жөніндегі ұлттық ұйымдар жұмыс істейді. Олардың ішінде ең үлкендерінің бірі-1948 жылы қоғамдық негізде құрылған американдық сапаны бақылау қоғамы (AOCC). AOCC құрамына АҚШ-тың ірі фирмаларының, корпорацияларының, ғылыми-зерттеу ұйымдарының өкілдері кіреді.Сапа бойынша тағы бір ірі ұлттық ұйым - жапон инженерлер мен ғылыми қызметкерлер одағы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Бұл ұйымның негізгі қызметі:</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Одақ мамандары Деминг сыйлығына үміткер фирмаларды тексереді. </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Бұл сыйлық Жапонияда 1951 жылы АҚШ-тың статистикалық бақылау әдістерін енгізудегі жетекші мамандарының бірі Эдвардс Демингтің құрметіне және оларды іс жүзінде қолданғаны үшін фирмаларға берілді. Жапон инженерлер мен ғылыми қызметкерлер одағы жыл сайынғы сапа айлықтарын және сапа үйірмелерінің бүкіл жапондық съездерін өткізеді, конференциялар мен симпозиумдар ұйымдастырады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E6047C">
        <w:rPr>
          <w:rFonts w:ascii="Times New Roman" w:hAnsi="Times New Roman" w:cs="Times New Roman"/>
          <w:sz w:val="24"/>
          <w:szCs w:val="24"/>
          <w:lang w:val="kk-KZ"/>
        </w:rPr>
        <w:t>Ұлыбританияда мемлекеттік деңгейде бұйымдарды ( негізінен әскери мақсаттағы) әзірлеу, өндіру және қолдану тәжірибесін жинақтау және талдау жүйелері жұмыс істейді.</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Салалық деңгейде бірқатар елдерде қызметтің әртүрлі салаларында сапаны қамтамасыз ету тәжірибесін жинақтау және талдау жүйелері жұмыс істейді. Мысалы, АҚШ-та мұндай ұйым теңіз және авиация техникасында бар</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Жалпы фирмалық деңгейде сапаны басқаруды фирмада арнайы құрылған сапаны басқару (қамтамасыз ету) қызметтері жүзеге асырады</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Дамыған елдердегі компания деңгейіндегі сапаны басқару жүйелік кешенді тәсілді дамытуға және кеңінен қолдануға негізделген, оның мәні өнімнің өмірлік циклінің барлық кезеңдеріне әсер ететін техникалық, ұйымдастырушылық, экономикалық, идеологиялық шаралар кешенін дәйекті және өзара байланысты жүзеге асыру болып табылады.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Сапаны жан – жақты басқару менеджменттің заманауи нысаны болып табылады-нарықтық жағдайдағы кәсіпорынды басқару жүйесі, қажетті сапа деңгейіндегі өнімдерді шығару арқылы коммерциялық жетістікке жетуге бағытталған.</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Әр түрлі елдердің ұлттық және экономикалық ерекшеліктеріне сәйкес компания деңгейінде сапаны басқарудың нақты тәсілдері қалыптасты.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lastRenderedPageBreak/>
        <w:t>Ең танымал американдық (TQC – сапаны жан – жақты басқару) және жапондық (cwqc-компания шеңберіндегі сапаны басқару) тұжырымдамалар болды.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 xml:space="preserve">Өнім сапасын басқарудағы американдық тәсіл компания қызметінің барлық аспектілерін қамтитын сапа менеджменті жүйесін құруға негізделген. Осы тұжырымдамаға сәйкес сапа мәселесін шешу өнімнің сапасын талдауға мамандандырылған және сапаны бақылау функциясын тек бақылау мамандарының күшімен орындайтын арнайы әкімшілік бөлімшенің басты міндеті болып табылады.жапондық тәсіл Президенттен бастап қарапайым жұмысшыға дейін компанияның барлық бөлімшелері мен барлық қызметкерлерінің сапаны басқару қызметіне үнемі және кеңінен қатысумен сипатталады, бұл әр қызметкердің барынша қызығушылығын қамтамасыз етеді. Сонымен қатар, барлық бөлімшелер мен деңгейлердегі қызметкерлер басқару әдістеріне және оларды практикада қолдана білуге үйретілуі керек. </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Жапон тәсілінің басқа ерекшеліктеріне мыналар жатады: сапа үйірмелерінің қ</w:t>
      </w:r>
      <w:r>
        <w:rPr>
          <w:rFonts w:ascii="Times New Roman" w:hAnsi="Times New Roman" w:cs="Times New Roman"/>
          <w:sz w:val="24"/>
          <w:szCs w:val="24"/>
          <w:lang w:val="kk-KZ"/>
        </w:rPr>
        <w:t>ызметі, олардың негізгі міндеті:</w:t>
      </w:r>
    </w:p>
    <w:p w:rsid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Егер американдық, сондай – ақ батыс еуропалық компаниялардың басшылары компанияны пайда критерийі негізінде басқаруға жақындаса, онда олардан айырмашылығы, жапондық кәсіпорындар өз қызметінде "сапа-ең алдымен"принципін басшылыққа алды.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Жапонияның өнім сапасы саласындағы жетістіктері жапон менеджментінің басқа да маңызды белгілерімен байланысты.</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Қазіргі жағдайда фирмалардың сәтті қызметін сапа мәселесіне негізделген басқарудың жаңа философиясына негізделген Менеджмент қамтамасыз етеді.</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Менеджментті сапаға қайта бағыттау, біріншіден, барлық басқару қызметі сапаның жоғары деңгейін қамтамасыз етуге бағынуды талап етеді. Бұл компанияның басты мақсаты деп жариялануы керек. Жоғары сапаны қамтамасыз ету барлық қызметкерлердің күнделікті және табиғи қамқорлығына айналуы тиіс.</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Екіншіден, оны бақылауды тек арнайы Қызметтер арқылы ұйымдастыру арқылы жоғары және тұрақты сапа деңгейін қамтамасыз ету мүмкін емес. Жасырын жұмыстарды дәйекті бақылауды, яғни өзін-өзі бақылауды дамыту қажет. Сапа үшін бәрі жауап беруі керек.</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Сонымен қатар, некеге қайда және кім рұқсат бергені әрқашан анық болуы керек.</w:t>
      </w:r>
    </w:p>
    <w:p w:rsidR="00E6047C" w:rsidRPr="00E6047C"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Үшіншіден, Сапа менеджментінің жаңа философиясының таралуына кедергі келтіретін күштер ұйымда бейтараптандырылуы керек. Бұл, ең алдымен, басқарудың орта буыны – әртүрлі бақылау, инспекторлық ат.өзін-өзі бақылау идеясын жүзеге асырған жағдайда жою қаупі бар қызметтер.</w:t>
      </w:r>
    </w:p>
    <w:p w:rsidR="00EE7BE7" w:rsidRDefault="00E6047C" w:rsidP="00E6047C">
      <w:pPr>
        <w:tabs>
          <w:tab w:val="left" w:pos="1985"/>
          <w:tab w:val="left" w:pos="2429"/>
        </w:tabs>
        <w:spacing w:after="0" w:line="240" w:lineRule="auto"/>
        <w:ind w:firstLine="709"/>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Еуропалық сапа ұйымы 1991 жылы сапа және сертификаттау мамандарын сертификаттау және оқытудың бірыңғай тәртібін құрды. Сапа саласындағы мамандардың үш деңгейі белгіленді: жетекші аудитор, аудитор және сапа инженері. Олардың барлығында базалық арнайы жоғары білім, қосымша оқыту мен аттестаттаудан өту, басқару қызметінде белгілі бір жұмыс өтілі болуы тиіс.</w:t>
      </w:r>
    </w:p>
    <w:p w:rsidR="00EE7BE7" w:rsidRDefault="00EE7BE7" w:rsidP="00B15623">
      <w:pPr>
        <w:tabs>
          <w:tab w:val="left" w:pos="1985"/>
          <w:tab w:val="left" w:pos="2429"/>
        </w:tabs>
        <w:spacing w:after="0" w:line="240" w:lineRule="auto"/>
        <w:ind w:firstLine="709"/>
        <w:jc w:val="both"/>
        <w:rPr>
          <w:rFonts w:ascii="Times New Roman" w:hAnsi="Times New Roman" w:cs="Times New Roman"/>
          <w:sz w:val="24"/>
          <w:szCs w:val="24"/>
          <w:lang w:val="kk-KZ"/>
        </w:rPr>
      </w:pPr>
    </w:p>
    <w:p w:rsidR="00B15623" w:rsidRDefault="00E6047C"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r w:rsidRPr="00E6047C">
        <w:rPr>
          <w:rFonts w:ascii="Times New Roman" w:hAnsi="Times New Roman" w:cs="Times New Roman"/>
          <w:b/>
          <w:sz w:val="24"/>
          <w:szCs w:val="24"/>
          <w:lang w:val="kk-KZ"/>
        </w:rPr>
        <w:t>Бақылау сұрақтары</w:t>
      </w:r>
      <w:r w:rsidR="00B15623" w:rsidRPr="00E6047C">
        <w:rPr>
          <w:rFonts w:ascii="Times New Roman" w:hAnsi="Times New Roman" w:cs="Times New Roman"/>
          <w:b/>
          <w:sz w:val="24"/>
          <w:szCs w:val="24"/>
          <w:lang w:val="kk-KZ"/>
        </w:rPr>
        <w:t>:</w:t>
      </w:r>
    </w:p>
    <w:p w:rsidR="00EE7BE7" w:rsidRPr="00EE7BE7" w:rsidRDefault="00EE7BE7" w:rsidP="00EE7BE7">
      <w:pPr>
        <w:tabs>
          <w:tab w:val="left" w:pos="1985"/>
          <w:tab w:val="left" w:pos="2429"/>
        </w:tabs>
        <w:spacing w:after="0" w:line="240" w:lineRule="auto"/>
        <w:ind w:firstLine="709"/>
        <w:jc w:val="center"/>
        <w:rPr>
          <w:rFonts w:ascii="Times New Roman" w:hAnsi="Times New Roman" w:cs="Times New Roman"/>
          <w:b/>
          <w:sz w:val="24"/>
          <w:szCs w:val="24"/>
          <w:lang w:val="kk-KZ"/>
        </w:rPr>
      </w:pPr>
    </w:p>
    <w:p w:rsidR="00E6047C"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E6047C">
        <w:rPr>
          <w:rFonts w:ascii="Times New Roman" w:hAnsi="Times New Roman" w:cs="Times New Roman"/>
          <w:sz w:val="24"/>
          <w:szCs w:val="24"/>
          <w:lang w:val="kk-KZ"/>
        </w:rPr>
        <w:t>Әр түрлі ұйымдастырушылық деңгейлерде сапаны басқарудың қандай ұйымдары бар?</w:t>
      </w:r>
    </w:p>
    <w:p w:rsidR="00E6047C"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E6047C">
        <w:rPr>
          <w:rFonts w:ascii="Times New Roman" w:hAnsi="Times New Roman" w:cs="Times New Roman"/>
          <w:sz w:val="24"/>
          <w:szCs w:val="24"/>
          <w:lang w:val="kk-KZ"/>
        </w:rPr>
        <w:t>Өнімнің сапасын қамтамасыз етуге американдық, еуропалық және жапондық тәсілдердің айырмашылығы неде?</w:t>
      </w:r>
    </w:p>
    <w:p w:rsidR="00E6047C"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E6047C">
        <w:rPr>
          <w:rFonts w:ascii="Times New Roman" w:hAnsi="Times New Roman" w:cs="Times New Roman"/>
          <w:sz w:val="24"/>
          <w:szCs w:val="24"/>
          <w:lang w:val="kk-KZ"/>
        </w:rPr>
        <w:t>Сапаға бағытталған басқару философиясының мазмұны қандай?</w:t>
      </w:r>
    </w:p>
    <w:p w:rsidR="00E6047C"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E6047C">
        <w:rPr>
          <w:rFonts w:ascii="Times New Roman" w:hAnsi="Times New Roman" w:cs="Times New Roman"/>
          <w:sz w:val="24"/>
          <w:szCs w:val="24"/>
          <w:lang w:val="kk-KZ"/>
        </w:rPr>
        <w:t>"Сапа үйірмелері"дегеніміз не?</w:t>
      </w:r>
    </w:p>
    <w:p w:rsidR="00E6047C"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E6047C">
        <w:rPr>
          <w:rFonts w:ascii="Times New Roman" w:hAnsi="Times New Roman" w:cs="Times New Roman"/>
          <w:sz w:val="24"/>
          <w:szCs w:val="24"/>
          <w:lang w:val="kk-KZ"/>
        </w:rPr>
        <w:t>Сапа үйірмелері қандай міндеттерді шешеді?</w:t>
      </w:r>
    </w:p>
    <w:p w:rsidR="00B15623" w:rsidRPr="00E6047C" w:rsidRDefault="00E6047C" w:rsidP="00E6047C">
      <w:pPr>
        <w:tabs>
          <w:tab w:val="left" w:pos="851"/>
          <w:tab w:val="left" w:pos="1985"/>
          <w:tab w:val="left" w:pos="2429"/>
        </w:tabs>
        <w:spacing w:after="0" w:line="240" w:lineRule="auto"/>
        <w:jc w:val="both"/>
        <w:rPr>
          <w:rFonts w:ascii="Times New Roman" w:hAnsi="Times New Roman" w:cs="Times New Roman"/>
          <w:sz w:val="24"/>
          <w:szCs w:val="24"/>
          <w:lang w:val="kk-KZ"/>
        </w:rPr>
      </w:pPr>
      <w:r w:rsidRPr="00E6047C">
        <w:rPr>
          <w:rFonts w:ascii="Times New Roman" w:hAnsi="Times New Roman" w:cs="Times New Roman"/>
          <w:sz w:val="24"/>
          <w:szCs w:val="24"/>
          <w:lang w:val="kk-KZ"/>
        </w:rPr>
        <w:t>6.Жапон және еуропалық кәсіпорындарда сапа үйірмелерін ұйымдастырудың айырмашылығы неде?</w:t>
      </w:r>
    </w:p>
    <w:p w:rsidR="00B15623" w:rsidRPr="00E6047C" w:rsidRDefault="00E6047C" w:rsidP="00B15623">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Дәріс</w:t>
      </w:r>
      <w:r w:rsidR="00B15623" w:rsidRPr="00E6047C">
        <w:rPr>
          <w:rFonts w:ascii="Times New Roman" w:hAnsi="Times New Roman" w:cs="Times New Roman"/>
          <w:b/>
          <w:sz w:val="24"/>
          <w:szCs w:val="24"/>
          <w:lang w:val="kk-KZ"/>
        </w:rPr>
        <w:t xml:space="preserve"> № 23</w:t>
      </w:r>
    </w:p>
    <w:p w:rsidR="00B15623" w:rsidRPr="00E6047C" w:rsidRDefault="00B15623" w:rsidP="00B15623">
      <w:pPr>
        <w:tabs>
          <w:tab w:val="left" w:pos="851"/>
          <w:tab w:val="left" w:pos="1985"/>
          <w:tab w:val="left" w:pos="2429"/>
        </w:tabs>
        <w:spacing w:after="0" w:line="240" w:lineRule="auto"/>
        <w:jc w:val="center"/>
        <w:rPr>
          <w:rFonts w:ascii="Times New Roman" w:hAnsi="Times New Roman" w:cs="Times New Roman"/>
          <w:sz w:val="24"/>
          <w:szCs w:val="24"/>
          <w:lang w:val="kk-KZ"/>
        </w:rPr>
      </w:pPr>
    </w:p>
    <w:p w:rsidR="00B15623" w:rsidRPr="00E6047C" w:rsidRDefault="00E6047C" w:rsidP="00B15623">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E6047C">
        <w:rPr>
          <w:rFonts w:ascii="Times New Roman" w:hAnsi="Times New Roman" w:cs="Times New Roman"/>
          <w:b/>
          <w:sz w:val="24"/>
          <w:szCs w:val="24"/>
          <w:lang w:val="kk-KZ"/>
        </w:rPr>
        <w:t>Тақырыбы:</w:t>
      </w:r>
      <w:r w:rsidRPr="00E6047C">
        <w:rPr>
          <w:rFonts w:ascii="Times New Roman" w:hAnsi="Times New Roman" w:cs="Times New Roman"/>
          <w:sz w:val="24"/>
          <w:szCs w:val="24"/>
          <w:lang w:val="kk-KZ"/>
        </w:rPr>
        <w:t xml:space="preserve"> Өнім сапасын бақылауды ұйымдастыру және бақылау түрлері</w:t>
      </w:r>
    </w:p>
    <w:p w:rsidR="00E6047C" w:rsidRDefault="00E6047C" w:rsidP="00B15623">
      <w:pPr>
        <w:tabs>
          <w:tab w:val="left" w:pos="851"/>
          <w:tab w:val="left" w:pos="1985"/>
          <w:tab w:val="left" w:pos="2429"/>
        </w:tabs>
        <w:spacing w:after="0" w:line="240" w:lineRule="auto"/>
        <w:jc w:val="both"/>
        <w:rPr>
          <w:rFonts w:ascii="Times New Roman" w:hAnsi="Times New Roman" w:cs="Times New Roman"/>
          <w:sz w:val="24"/>
          <w:szCs w:val="24"/>
          <w:lang w:val="kk-KZ"/>
        </w:rPr>
      </w:pPr>
    </w:p>
    <w:p w:rsidR="00E14774" w:rsidRPr="00E14774" w:rsidRDefault="00E6047C"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r w:rsidR="00E14774" w:rsidRPr="00E14774">
        <w:rPr>
          <w:rFonts w:ascii="Times New Roman" w:hAnsi="Times New Roman" w:cs="Times New Roman"/>
          <w:sz w:val="24"/>
          <w:szCs w:val="24"/>
          <w:lang w:val="kk-KZ"/>
        </w:rPr>
        <w:t xml:space="preserve">Жоспары: </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ab/>
        <w:t>1.Өнім сапасы</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ab/>
        <w:t>2.Өнім сапасының көрсеткіштері</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ab/>
        <w:t>3.Бақылау түрлері</w:t>
      </w:r>
    </w:p>
    <w:p w:rsidR="00017539"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ab/>
        <w:t>4.Технологиялық бақылау міндеті</w:t>
      </w:r>
    </w:p>
    <w:p w:rsidR="00E14774" w:rsidRPr="00017539"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сапасы-бұл оның мақсатына сәйкес қажеттіліктерді қанағаттандыруға жарамдылығын анықтайтын қасиеттер жиынтығы.</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Мысалы, машина жасау өндірісі үшін оның өнімдерінің сапасы оның жарамдылығын анықтайтын және пайдалану процесінде көрінетін қасиеттермен сипатталады.</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Өнімділік, апатсыз немесе жұмыс істемеуі, қызмет мерзімі, сыртқы түрі сияқты сапа көрсеткіштері барлық машиналар мен механизмдерге ортақ.</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 салыстырмалы түрде бағаланады, яғни оны ГОСТ-та тіркелген оңтайлы сапа көрсеткіштері бар басқа өніммен салыстыру арқылы.</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 сапасының келесі көрсеткіштері бар:</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тағайындаулар (жылдамдық, қуат);</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технологиялық;</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тасымалданатын;</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стандарттау және біріздендіру;</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патенттік-құқықтық;</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экологиялық және қауіпсіздік;</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сенімділік;</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эргономикалық;</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эстетикалық.</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Бақылау түрлері:</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1) өткізу орнына байланысты: стационарлық, Ұшпа;</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2) визуалды, геометриялық, зертханалық (сынақтар);</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3) сандық қамтуға байланысты: жаппай, іріктемелі;</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4) өткізу сәтіне байланысты: шығыс, кіріс, аралық.</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Техникалық бақылау (ТК) – бұл өнімнің сапасы белгіленген техникалық талаптарға байланысты болатын өнімнің немесе процестің сәйкестігін тексеру. Машина жасауда бұл өндірістің барлық кезеңдеріндегі бақылау операцияларының жиынтығы.</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Технологиялық бақылаудың негізгі міндеті ГОСТ талаптарының бұзылуына әкелуі мүмкін ақаулар мен ауытқулардың алдын алу мақсатында өнімнің сапасы мен технологиялық процестің жай-күйі туралы толық және сенімді ақпаратты уақтылы алу болып табылады. Техникалық бақылау өндірістік процестің тұрақтылығын, яғни технологиялық режимдерде, нормалар мен шарттарда әрбір операцияның тұрақты қайталануын қамтамасыз етуге арналған.</w:t>
      </w:r>
    </w:p>
    <w:p w:rsidR="00E14774" w:rsidRPr="00B54A7B"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 xml:space="preserve">ТК функциялары: шығарылатын бұйымдардың сапасы мен жинақтылығын бақылау, дайын өнімнің қайтарылуын, ақауларды, ақауларды, рекламацияларды есепке алу және талдау, өндірістегі ақаулар мен ақаулардың алдын алу. </w:t>
      </w:r>
    </w:p>
    <w:p w:rsid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Бақылау операцияларын орындаушылар: бас металлургтің, технологтың, энергетиктің, механиктің, сондай-ақ ТББ және өндірістік материалдың өкілдері.</w:t>
      </w:r>
    </w:p>
    <w:p w:rsidR="00B15623" w:rsidRDefault="00E14774"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Дайын өнімнің сапасын анықтау мәселелерінде кәсіпорын қызметтеріне тәуелсіз және кәсіпорын директорына бағынады. Ол дайын өнімді түпкілікті қабылдауды, қабылдау-тапсыру сынақтарын дербес жүргізеді, цехтардың дайын өнімдерін бақылайды.</w:t>
      </w:r>
    </w:p>
    <w:p w:rsidR="00E14774" w:rsidRPr="00E14774" w:rsidRDefault="00E14774"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B15623" w:rsidRPr="00E14774" w:rsidRDefault="00E14774" w:rsidP="00EE7BE7">
      <w:pPr>
        <w:tabs>
          <w:tab w:val="left" w:pos="851"/>
          <w:tab w:val="left" w:pos="1985"/>
          <w:tab w:val="left" w:pos="2429"/>
        </w:tabs>
        <w:spacing w:after="0" w:line="240" w:lineRule="auto"/>
        <w:ind w:firstLine="709"/>
        <w:jc w:val="center"/>
        <w:rPr>
          <w:rFonts w:ascii="Times New Roman" w:hAnsi="Times New Roman" w:cs="Times New Roman"/>
          <w:b/>
          <w:sz w:val="24"/>
          <w:szCs w:val="24"/>
          <w:lang w:val="kk-KZ"/>
        </w:rPr>
      </w:pPr>
      <w:r w:rsidRPr="00E14774">
        <w:rPr>
          <w:rFonts w:ascii="Times New Roman" w:hAnsi="Times New Roman" w:cs="Times New Roman"/>
          <w:b/>
          <w:sz w:val="24"/>
          <w:szCs w:val="24"/>
          <w:lang w:val="kk-KZ"/>
        </w:rPr>
        <w:lastRenderedPageBreak/>
        <w:t>Бақылау сұрақтары</w:t>
      </w:r>
      <w:r w:rsidR="004A6346" w:rsidRPr="00E14774">
        <w:rPr>
          <w:rFonts w:ascii="Times New Roman" w:hAnsi="Times New Roman" w:cs="Times New Roman"/>
          <w:b/>
          <w:sz w:val="24"/>
          <w:szCs w:val="24"/>
          <w:lang w:val="kk-KZ"/>
        </w:rPr>
        <w:t>:</w:t>
      </w:r>
    </w:p>
    <w:p w:rsidR="004A6346" w:rsidRPr="00E14774" w:rsidRDefault="004A6346"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Өнімнің сапасын бақылау түрлерін атаңыз және оларды сипаттаңыз.</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 "Ақау</w:t>
      </w:r>
      <w:r w:rsidRPr="00E14774">
        <w:rPr>
          <w:rFonts w:ascii="Times New Roman" w:hAnsi="Times New Roman" w:cs="Times New Roman"/>
          <w:sz w:val="24"/>
          <w:szCs w:val="24"/>
          <w:lang w:val="kk-KZ"/>
        </w:rPr>
        <w:t>" дегеніміз не, оның өлшемдері мен себептері қандай?</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Ақаулар қандай сипатта болуы мүмкін?</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E14774">
        <w:rPr>
          <w:rFonts w:ascii="Times New Roman" w:hAnsi="Times New Roman" w:cs="Times New Roman"/>
          <w:sz w:val="24"/>
          <w:szCs w:val="24"/>
          <w:lang w:val="kk-KZ"/>
        </w:rPr>
        <w:t>Сапаны бақылау, ақаулар мен олардың себептерін талдау әдістері қандай? Оларды сипаттаңыз.</w:t>
      </w:r>
    </w:p>
    <w:p w:rsidR="00E14774" w:rsidRPr="00E14774"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E14774">
        <w:rPr>
          <w:rFonts w:ascii="Times New Roman" w:hAnsi="Times New Roman" w:cs="Times New Roman"/>
          <w:sz w:val="24"/>
          <w:szCs w:val="24"/>
          <w:lang w:val="kk-KZ"/>
        </w:rPr>
        <w:t>Өнімнің өмірлік циклінің әртүрлі сатыларында оның сапасын техникалық бақылауға сипаттама беріңіз (мақсаттар, міндеттер, объектілер, сапаны бақылаудың мазмұны).</w:t>
      </w:r>
    </w:p>
    <w:p w:rsidR="00017539" w:rsidRDefault="00E14774" w:rsidP="00E1477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r w:rsidRPr="00B54A7B">
        <w:rPr>
          <w:rFonts w:ascii="Times New Roman" w:hAnsi="Times New Roman" w:cs="Times New Roman"/>
          <w:sz w:val="24"/>
          <w:szCs w:val="24"/>
          <w:lang w:val="kk-KZ"/>
        </w:rPr>
        <w:t>6. Статистикалық қабылдауды бақылаудың негізгі ережелерін сипаттаңыз.</w:t>
      </w:r>
    </w:p>
    <w:p w:rsidR="00017539" w:rsidRDefault="00017539"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017539" w:rsidRPr="00017539" w:rsidRDefault="00017539" w:rsidP="00773DE4">
      <w:pPr>
        <w:tabs>
          <w:tab w:val="left" w:pos="851"/>
          <w:tab w:val="left" w:pos="1985"/>
          <w:tab w:val="left" w:pos="2429"/>
        </w:tabs>
        <w:spacing w:after="0" w:line="240" w:lineRule="auto"/>
        <w:ind w:firstLine="709"/>
        <w:jc w:val="both"/>
        <w:rPr>
          <w:rFonts w:ascii="Times New Roman" w:hAnsi="Times New Roman" w:cs="Times New Roman"/>
          <w:sz w:val="24"/>
          <w:szCs w:val="24"/>
          <w:lang w:val="kk-KZ"/>
        </w:rPr>
      </w:pPr>
    </w:p>
    <w:p w:rsidR="00B15623" w:rsidRDefault="00E14774" w:rsidP="00B15623">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B15623" w:rsidRPr="00E14774">
        <w:rPr>
          <w:rFonts w:ascii="Times New Roman" w:hAnsi="Times New Roman" w:cs="Times New Roman"/>
          <w:b/>
          <w:sz w:val="24"/>
          <w:szCs w:val="24"/>
          <w:lang w:val="kk-KZ"/>
        </w:rPr>
        <w:t xml:space="preserve"> №24</w:t>
      </w:r>
    </w:p>
    <w:p w:rsidR="00962632" w:rsidRPr="00017539" w:rsidRDefault="00962632" w:rsidP="00017539">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3058F9" w:rsidRPr="00E14774" w:rsidRDefault="00E14774" w:rsidP="00962632">
      <w:pPr>
        <w:tabs>
          <w:tab w:val="left" w:pos="851"/>
          <w:tab w:val="left" w:pos="1985"/>
          <w:tab w:val="left" w:pos="2429"/>
        </w:tabs>
        <w:spacing w:after="0" w:line="240" w:lineRule="auto"/>
        <w:jc w:val="both"/>
        <w:rPr>
          <w:lang w:val="kk-KZ"/>
        </w:rPr>
      </w:pPr>
      <w:r>
        <w:rPr>
          <w:rFonts w:ascii="Times New Roman" w:hAnsi="Times New Roman" w:cs="Times New Roman"/>
          <w:b/>
          <w:sz w:val="24"/>
          <w:szCs w:val="24"/>
          <w:lang w:val="kk-KZ"/>
        </w:rPr>
        <w:tab/>
      </w:r>
      <w:r w:rsidRPr="00E14774">
        <w:rPr>
          <w:rFonts w:ascii="Times New Roman" w:hAnsi="Times New Roman" w:cs="Times New Roman"/>
          <w:b/>
          <w:sz w:val="24"/>
          <w:szCs w:val="24"/>
          <w:lang w:val="kk-KZ"/>
        </w:rPr>
        <w:t xml:space="preserve">Тақырыбы: </w:t>
      </w:r>
      <w:r w:rsidRPr="00E14774">
        <w:rPr>
          <w:rFonts w:ascii="Times New Roman" w:hAnsi="Times New Roman" w:cs="Times New Roman"/>
          <w:sz w:val="24"/>
          <w:szCs w:val="24"/>
          <w:lang w:val="kk-KZ"/>
        </w:rPr>
        <w:t>Өнім сапасын бақылауды ұйымдастыру және ақаудың алдын алу</w:t>
      </w:r>
    </w:p>
    <w:p w:rsidR="00E14774" w:rsidRDefault="00E14774" w:rsidP="00962632">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E14774">
        <w:rPr>
          <w:rFonts w:ascii="Times New Roman" w:hAnsi="Times New Roman" w:cs="Times New Roman"/>
          <w:sz w:val="24"/>
          <w:szCs w:val="24"/>
          <w:lang w:val="kk-KZ"/>
        </w:rPr>
        <w:t xml:space="preserve">Жоспары: </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1.</w:t>
      </w:r>
      <w:r w:rsidRPr="00E14774">
        <w:rPr>
          <w:rFonts w:ascii="Times New Roman" w:hAnsi="Times New Roman" w:cs="Times New Roman"/>
          <w:sz w:val="24"/>
          <w:szCs w:val="24"/>
          <w:lang w:val="kk-KZ"/>
        </w:rPr>
        <w:t>Сапаны бақылау</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2.</w:t>
      </w:r>
      <w:r w:rsidRPr="00E14774">
        <w:rPr>
          <w:rFonts w:ascii="Times New Roman" w:hAnsi="Times New Roman" w:cs="Times New Roman"/>
          <w:sz w:val="24"/>
          <w:szCs w:val="24"/>
          <w:lang w:val="kk-KZ"/>
        </w:rPr>
        <w:t>Сапаны бақылау кезеңдері</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3.</w:t>
      </w:r>
      <w:r w:rsidRPr="00E14774">
        <w:rPr>
          <w:rFonts w:ascii="Times New Roman" w:hAnsi="Times New Roman" w:cs="Times New Roman"/>
          <w:sz w:val="24"/>
          <w:szCs w:val="24"/>
          <w:lang w:val="kk-KZ"/>
        </w:rPr>
        <w:t>Бақылау түрлері</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4.</w:t>
      </w:r>
      <w:r w:rsidRPr="00E14774">
        <w:rPr>
          <w:rFonts w:ascii="Times New Roman" w:hAnsi="Times New Roman" w:cs="Times New Roman"/>
          <w:sz w:val="24"/>
          <w:szCs w:val="24"/>
          <w:lang w:val="kk-KZ"/>
        </w:rPr>
        <w:t>Өнім сапасын бақылау жүйесі</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5.</w:t>
      </w:r>
      <w:r w:rsidRPr="00E14774">
        <w:rPr>
          <w:rFonts w:ascii="Times New Roman" w:hAnsi="Times New Roman" w:cs="Times New Roman"/>
          <w:sz w:val="24"/>
          <w:szCs w:val="24"/>
          <w:lang w:val="kk-KZ"/>
        </w:rPr>
        <w:t>Сапаны бақылау операциялары</w:t>
      </w:r>
    </w:p>
    <w:p w:rsidR="003058F9"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6.</w:t>
      </w:r>
      <w:r w:rsidRPr="00E14774">
        <w:rPr>
          <w:rFonts w:ascii="Times New Roman" w:hAnsi="Times New Roman" w:cs="Times New Roman"/>
          <w:sz w:val="24"/>
          <w:szCs w:val="24"/>
          <w:lang w:val="kk-KZ"/>
        </w:rPr>
        <w:t>Кәсіпорындағы некенің алдын алу жүйесі</w:t>
      </w:r>
    </w:p>
    <w:p w:rsidR="00E14774" w:rsidRDefault="00E14774" w:rsidP="00E14774">
      <w:pPr>
        <w:tabs>
          <w:tab w:val="left" w:pos="851"/>
          <w:tab w:val="left" w:pos="1985"/>
          <w:tab w:val="left" w:pos="2429"/>
        </w:tabs>
        <w:spacing w:after="0" w:line="240" w:lineRule="auto"/>
        <w:jc w:val="both"/>
        <w:rPr>
          <w:b/>
          <w:lang w:val="kk-KZ"/>
        </w:rPr>
      </w:pP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сапасын басқаруда сапаны бақылау ерекше орын алады. Бұл бақылау – мақсатқа жетудің тиімді құралдарының бірі және басқарудың маңызды функциясы – объективті түрде дұрыс қолдануға ықпал етеді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жоғары сапалы өнім шығарудың қазіргі, сондай-ақ адам жасаған алғышарттары мен шарттары. Тұтастай алғанда өндірістің тиімділігі көбінесе сапаны бақылауды, оның техникалық жабдықталуын және ұйымдастырылуын жетілдіру дәрежесіне байланысты.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Дәл осы бақылау процесінде жүйенің жұмыс істеуінің нақты қол жеткізілген нәтижелерін жоспарланғандармен салыстыру жүзеге асырылады. Ең аз шығынмен сапа көрсеткіштерінің жоғары тұрақтылығына қол жеткізуге мүмкіндік беретін өнім сапасын бақылаудың заманауи әдістері барған сайын маңызды бола түсуде.</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 дегеніміз-нақты мәндердің берілген мәндерден ауытқуы немесе олардың сәйкестігі мен талдау нәтижелері туралы ақпаратты анықтау және бағалау процесі. Мақсаттарды (Мақсат/Мақсат), жоспардың орындалу барысын (мақсат/болады), болжамдарды (болады/болады), процестің дамуын (болады/болады) бақылауға болады.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Бақылаудың мәні тек орындаушылық қызмет қана емес, сонымен қатар менеджердің жұмысы болуы мүмкін. Бақылау ақпараты реттеу процесінде пайдаланылады. Сонымен, олар жоспарлау мен бақылауды біртұтас жүйеге біріктірудің орындылығы туралы айтады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басқару му (Controlling): жоспарлау, бақылау, есептілік, менеджмент.</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Бақылауды процеске тікелей немесе жанама тәуелді тұлғалар жүзеге асырады. Тексеру (тексеру) – бұл процеске тәуелді емес адамдардың бақылауы.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 процесі келесі кезеңдерден өтуі керек:</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Бақылау тұжырымдамасын анықтау ("Controlling" кешенді бақылау жүйесі немесе жеке тексерулер).</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2. Бақылау мақсатын анықтау (басқару процесінің орындылығы, дұрыстығы, тұрақтылығы, тиімділігі туралы шешім).</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Тексеруді жоспарлау: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а) бақылау объектілері (әлеуеттер, әдістер, нәтижелер, көрсеткіштер және т. б.);</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б)тексерілетін нормалар (этикалық, құқықтық, өндірістік);</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в) бақылау субъектілері (бақылаудың ішкі немесе сыртқы органдары);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г) бақылау әдістері;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д) бақылау көлемі мен құралдары (толық, жаппай, іріктеп, қолмен, автоматты, компьютерлендірілген);</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е) тексерулердің мерзімдері мен ұзақтығы;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 тексерулердің дәйектілігі, әдістемелері және рұқсаттары.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 Нақты және белгіленген мәндерді анықтау.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5. Айырмашылықтардың сәйкестігін анықтау (анықтау, сандық бағалау).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6. Шешімді әзірлеу, оның салмағын анықтау.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7. Шешімді құжаттау.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8. Метапроверка (тексеру).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9. Шешімді хабарлау (ауызша, жазбаша есеп).</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10. Шешімді бағалау (ауытқуларды талдау, себептерді оқшаулау, жауапкершілікті белгілеу, түзету мүмкіндіктерін зерттеу, кемшіліктерді жою жөніндегі шаралар).</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 түрлері келесі белгілермен ерекшеленеді: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1. Бақылау субъектісінің кәсіпорынға тиесілігі бойынша: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ішкі;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сыртқы.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2. Бақылау жүргізу үшін негіз бойынша:</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ерікті;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заң бойынша;</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Жарғы бойынша.</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Бақылау объектісі бойынша:</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процестерді бақылау;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шешімдерді бақылау;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объектілерді бақылау;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нәтижелерді бақылау.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 Жүйелілік бойынша:</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жүйелік;</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тұрақты емес;</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арнайы.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Сапаны бақылау өзіне қоса алғанда, өнімге қойылған талаптардың орындалуын растауы тиіс:</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кіріс бақылауы (материалдарды бақылаусыз процесте қолдануға болмайды; кіріс өнімін тексеру сапа жоспарына, бекітілген рәсімдерге сәйкес келуі керек және әртүрлі формаларға ие болуы мүмкін);</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аралық бақылау (ұйымда процесс ішінде бақылау және сынау процедурасын белгілейтін арнайы құжаттар болуы керек және бұл бақылауды жүйелі түрде жүргізу керек);</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E14774">
        <w:rPr>
          <w:rFonts w:ascii="Times New Roman" w:hAnsi="Times New Roman" w:cs="Times New Roman"/>
          <w:sz w:val="24"/>
          <w:szCs w:val="24"/>
          <w:lang w:val="kk-KZ"/>
        </w:rPr>
        <w:t>қорытынды бақылау (нақты түпкілікті өнім мен сапа жоспарында қарастырылған өнім арасындағы сәйкестікті анықтауға арналған; барлық алдыңғы тексерулердің нәтижелерін қамтиды және өнімнің қажетті талаптарға сәйкестігін көрсетеді);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бақылау және сынау нәтижелерін тіркеу (бақылау және сынау нәтижелері туралы құжаттар мүдделі ұйымдар мен тұлғаларға ұсынылады).</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Бақылаудың ерекше түрі Дайын өнімді сынау болып табылады. Сынақ дегеніміз-физикалық, химиялық, табиғи немесе пайдалану факторлары мен жағдайларының жиынтығының әсерінен өнімнің бір немесе бірнеше сипаттамаларын анықтау немесе зерттеу. Сынақтар тиісті бағдарламалар бойынша жүргізіледі.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Мақсаттарға байланысты сынақтардың келесі негізгі түрлері бар:</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 алдын ала сынақтар-қабылдау сынақтарының мүмкіндігін анықтау үшін Тәжірибелік үлгілерді сынау;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қабылдау сынақтары-Тәжірибелік үлгілерді өндіріске қою мүмкіндігін анықтау үшін оларды сынау;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қабылдау сынақтары-Тапсырыс берушіге жеткізу мүмкіндігін анықтау үшін әр Өнімді сынау;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мерзімді сынақтар-өндіріс технологиясының тұрақтылығын тексеру үшін 3-5 жылда 1 рет өткізілетін сынақтар;</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типтік сынақтар-конструкцияға немесе технологияға елеулі өзгерістер енгізілгеннен кейін сериялық бұйымдарды сынау.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Өлшеу және сынау жабдықтарының дәлдігі сапаны бағалаудың сенімділігіне әсер етеді, сондықтан оның сапасын қамтамасыз ету өте маңызды.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Метрологиялық қызметті реттейтін нормативтік құжаттардан мыналар ерекшеленеді: ҚР өлшем бірлігі туралы Заңы және ИСО 10012 1: 1992 халықаралық стандарты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өлшеу жабдықтарының метрологиялық жарамдылығын растау туралы.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 өлшеу және сынау жабдықтарын басқару кезінде ұйым:</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қандай өлшеулерді, қандай құралдармен және қандай дәлдікпен жасау керектігін анықтаңыз;</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жабдықтың қажетті талаптарға сәйкестігін құжатпен рәсімдеу;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калибрлеуді үнемі жүргізу (құрылғының бөлінуін тексеру);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калибрлеу әдісі мен жиілігін анықтаңыз;</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калибрлеу нәтижелерін құжатпен рәсімдеу;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қоршаған орта параметрлерін ескере отырып, өлшеу техникасын қолдану шарттарын қамтамасыз етіңіз;</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ақаулы немесе жарамсыз бақылау-өлшеу құралдарын жою;</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тек арнайы оқытылған персоналдың көмегімен жабдықтар мен бағдарламалық қамтамасыз етуді реттеуді жүзеге асыру.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Өнімді бақылау мен сынақтан өткізу көрнекі түрде расталуға тиіс (мысалы, этикеткалардың, биркалардың, пломбалардың және т.б. көмегімен). Тексеру критерийлеріне сәйкес келмейтін өнімдер басқалардан бөлінеді.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Сондай-ақ, осындай бақылауды жүргізуге жауапты мамандарды анықтап, олардың өкілеттіктерін белгілеу қажет.</w:t>
      </w:r>
    </w:p>
    <w:p w:rsidR="00464C7C" w:rsidRPr="00017539"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Бақылау процестерін бақылау және ұйымдастыру туралы шешім қабылдау үшін бірқатар критерийлер маңызды болуы мүмкін: оның тиімділігі, адамдарға әсер ету әсері, бақылау міндеттері және оның шекаралары.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 сапасын бақылау жүйесі өзара байланысты объектілер мен бақылау субъектілерінің жиынтығы, пайдаланылатын түрлер, бұйымдардың сапасын бағалау әдістері мен құралдары және өмірлік циклдің әртүрлі кезеңдерінде ақаулардың алдын алу болып табылады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өнімдер мен сапа менеджменті деңгейлері. Бақылаудың тиімді жүйесі көп жағдайда өнімнің сапа деңгейіне уақтылы және мақсатты әсер етуге, барлық кемшіліктер мен ақаулардың алдын алуға, оларды тез анықтауға және ресурстардың ең аз шығындарымен жоюға мүмкіндік береді. Сапаны пәрменді бақылаудың оң нәтижелерін көптеген жағдайларда өнімді әзірлеу, өндіру, айналысқа жіберу, пайдалану (тұтыну) және қалпына келтіру (жөндеу) сатыларында бөліп көрсетуге және сандық түрде айқындауға болады.</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Шаруашылық жүргізудің нарықтық жағдайында өндірістегі ақаулардың алдын-алуды қамтамасыз етуде кәсіпорындардың өнім сапасын бақылау қызметтерінің рөлі едәуір артады, олардың тексерулер нәтижелерінің сенімділігі мен объективтілігі, тұтынушыларға сапасыз өнімдерді жеткізуге жол бермеу үшін жауапкершілігі артады.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 xml:space="preserve">Кәсіпорындардың техникалық бақылау қызметтерінің қызметін бірінші кезекте жетілдіру қажеттілігі олардың өндірістік процестегі ерекше орнымен анықталады. Сонымен, бақыланатын объектілерге, процестер мен құбылыстарға (уақыт пен кеңістікте) тікелей жақындық бақылау қызметтерінің қызметкерлеріне келесі жағдайлар үшін қолайлы жағдайлар жасайды: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негізделген бақылаудың оңтайлы жоспарларын әзірлеу</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дайын өнімнің бастапқы компоненттерінің сапасы, жабдықтың дәлдігі, құрал мен жарақтың сапасы, технологиялық процестердің тұрақтылығы, орындаушылардың еңбек сапасы және өнім сапасына тікелей әсер ететін басқа да факторлар туралы ақпаратты ұзақ мерзімді бақылау, талдау және қорыту нәтижелері;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ақаудың алдын алу және бақылаудың бекітілген стандарттардың, техникалық шарттардың, қолданыстағы технологиялық процестердің параметрлерінің және т. б. талаптарынан ауытқулардың пайда болу процестеріне белсенді профилактикалық әсерін қамтамасыз ету.;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барлық көзделген бақылау операцияларын қажетті көлемде уақтылы жүргізу;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жұмыста туындайтын іркілістерді жою және сапасы нашар бұйымдарды өндіру мен тұтынушыларға жеткізуді болдырмау үшін бақылау объектісінің жұмыс істеу жағдайларын мақсатты түрде жедел өзгерту.</w:t>
      </w:r>
    </w:p>
    <w:p w:rsidR="00464C7C" w:rsidRPr="00017539"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Кәсіпорындардың тиісті бөлімшелері жүзеге асыратын сапаны бақылау сапаны басқарудың басқа субъектілері тарапынан бақылауға қатысты бастапқы (уақыт алдындағы) болып табылатынын атап өту қажет</w:t>
      </w:r>
      <w:r w:rsidR="00464C7C" w:rsidRPr="00017539">
        <w:rPr>
          <w:rFonts w:ascii="Times New Roman" w:hAnsi="Times New Roman" w:cs="Times New Roman"/>
          <w:sz w:val="24"/>
          <w:szCs w:val="24"/>
          <w:lang w:val="kk-KZ"/>
        </w:rPr>
        <w:t>.</w:t>
      </w:r>
    </w:p>
    <w:p w:rsidR="00017539" w:rsidRPr="00017539"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Бұл жағдай кәсіпорындардағы техникалық бақылау қызметтерінің қызметін бірінші кезекте жетілдіру қажеттілігін көрсетеді. Сапаны бақылау операциялары өнім өндірудің технологиялық процесінің ажырамас бөлігі болып табылады, сонымен қатар оларды кейіннен орау, тасымалдау, сақтау және тұтынушыларға жөнелту. Кәсіпорынның (цехтың, учаскенің) бақылау қызметінің қызметкерлері бұйымдарды өндіру процесінде немесе оларды өңдеудің жекелеген кезеңдері аяқталғаннан кейін қажетті тексеру операцияларын жүргізбестен, соңғылары толық дайындалған болып саналмайды, сондықтан сатып алушыларға тиеуге жатпайды. Дәл осы жағдай техникалық бақылау қызметтерінің ерекше рөлін анықтайды</w:t>
      </w:r>
      <w:r>
        <w:rPr>
          <w:rFonts w:ascii="Times New Roman" w:hAnsi="Times New Roman" w:cs="Times New Roman"/>
          <w:sz w:val="24"/>
          <w:szCs w:val="24"/>
          <w:lang w:val="kk-KZ"/>
        </w:rPr>
        <w:t>.</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Техникалық бақылау қызметтері қазіргі уақытта барлық өнеркәсіптік кәсіпорындарда жұмыс істейді. Бұл өнімнің сапасын білікті және жан-жақты бағалау үшін ең маңызды материалдық-техникалық алғышарттарға (сынақ жабдықтары, өлшеу құралдары, Жабдықтар, Үй-жайлар және т.б.) ие сапаны бақылау бөлімдері мен басқармалары. Осыған қарамастан, осы қызметтердің қызметкерлері жүзеге асыратын сапаны бақылау нәтижелерінің сенімділігі көбінесе негізделген күмән тудырады.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Кейбір кәсіпорындарда өндірілген өнімді қабылдау кезінде техникалық бақылау қызметкерлерінің талаптары мен объективтілігі төмен деңгейде қалып отыр. Ішкі некені анықтау бойынша жұмыстың әлсіреуі барлық жерде дерлік өндірілетін өнімдерге шағымдардың артуымен қатар жүреді. Көптеген кәсіпорындарда сапасыз өнімдерге шағымдар мен шағымдардан келтірілген шығындар мөлшері өндірістегі ақаулардан болатын шығындар мөлшерінен асып түседі.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көптеген ақауларын тек өнімді тұтынушылардың анықтауы кәсіпорындардың техникалық бақылау қызметтерінің қанағаттанарлықсыз жұмысын, атап айтқанда, өндірістің қызмет көрсетілетін учаскелерінде ақауларды толық анықтауда бақылау бөлімшелері қызметкерлерінің қажетті қызығушылығы мен жауапкершілігінің жоқтығын көрсетеді.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Көптеген кәсіпорындардың өнім сапасын бақылау қызметтерінің құрылымында негізінен сапаны бақылаудың техникалық және технологиялық аспектілерін қамтамасыз ететін бөлімшелер бар. Бұл ретте техникалық бақылау бөлімдері мен басқармаларының ұйымдастырушылық-экономикалық және ақпараттық функциялары жеткілікті дамымаған.</w:t>
      </w:r>
      <w:r>
        <w:rPr>
          <w:rFonts w:ascii="Times New Roman" w:hAnsi="Times New Roman" w:cs="Times New Roman"/>
          <w:sz w:val="24"/>
          <w:szCs w:val="24"/>
          <w:lang w:val="kk-KZ"/>
        </w:rPr>
        <w:t xml:space="preserve"> </w:t>
      </w:r>
      <w:r w:rsidRPr="00E14774">
        <w:rPr>
          <w:rFonts w:ascii="Times New Roman" w:hAnsi="Times New Roman" w:cs="Times New Roman"/>
          <w:sz w:val="24"/>
          <w:szCs w:val="24"/>
          <w:lang w:val="kk-KZ"/>
        </w:rPr>
        <w:lastRenderedPageBreak/>
        <w:t>Көптеген кәсіпорындарда осы бөлімшелердің жұмысында проблемалар мен кемшіліктер бар:</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бақылау қызметтерінің өткізу қабілетінің төмендігі және өнім өндіру мен өткізу ырғағының бұзылуына, сапаны бақылау жөніндегі жекелеген жұмыстардың орындалмауына, өндірістің бақылаусыз учаскелерінің пайда болуына әкеп соғатын персонал санының жеткіліксіздігі;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бақылау нәтижелерінің дұрыс еместігі; өнімнің сапасын бағалаудағы төмен талапшылдық пен субъективизм;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метрологиялық қамтамасыз етудің әлсіз техникалық жарақтануы және кемшіліктері;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өлшеу әдістемелерінің жетілмегендігі, сапаны бағалау жөніндегі жұмыста қайталану және параллелизм; кәсіпорындардың өнім сапасын бақылау қызметтері қызметкерлерінің салыстырмалы түрде төмен жалақысы; </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бақылау қызметтерінің персоналына сыйақы беру жүйесіндегі кемшіліктер, бұл некені толық және уақтылы анықтауға қызығушылық танытпауға әкеледі; бақылаушылар біліктілігінің орындалатын бақылау жұмыстарының санатына сәйкес келмеуі, кәсіпорындардың ТББ қызметкерлерінің білім деңгейінің төмендігі.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Жоғары профилактикаға, тексерулердің сенімділігі мен объективтілігіне қол жеткізуге кедергі келтіретін техникалық бақылау қызметтерінің жұмысындағы белгіленген кемшіліктерді жою өнімнің сапасын қалыптастыру және бағалау процестеріне жан-жақты оң әсер етуі мүмкін.</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Біріншіден, өндірістік процестердің теңгерімсіздігінің алдын алуға және өнімнің сапасына қойылатын талаптардан ауытқулардың пайда болуына бағытталған техникалық бақылау ақаулардың алдын алуға, оны технологиялық процестердің алғашқы кезеңдерінде анықтауға және ресурстарды аз шығындармен жедел жоюға ықпал етеді, бұл сөзсіз өнімнің сапасын арттыруға, өндіріс тиімділігінің өсуіне әкеледі.</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Екіншіден, ТББ қызметкерлерінің өнім сапасын қатаң және объективті бақылауы ақаулардың өндіруші кәсіпорындардың қақпаларына енуіне жол бермейді, тұтынушыларға жеткізілетін сапасыз өнімдер көлемінің төмендеуіне ықпал етеді, жиналған өнімдердегі әртүрлі ақауларды анықтау және жою, сапасыз өнімді сақтау, жөнелту және тұтынушыларға тасымалдау, оны арнайы бөлімшелермен енгізу және ақаулы өнімді өндірушілерге қайтару үшін қосымша өндірістік емес шығындарды бақылау кезінде сөзсіз пайда болу ықтималдығын азайтады.</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Үшіншіден, сапаны бақылау қызметінің сенімді жұмысы кәсіпорынның басқа қызметтерінің жұмысындағы қайталану мен параллелизмді жою, олар өңдейтін ақпарат көлемін азайту, кәсіпорынның техникалық бақылау қызметі қабылдаған өнімді қайта тексерумен айналысатын көптеген білікті мамандарды босату, әртүрлі бақылау субъектілерінің өнім сапасын бағалау кезінде орын алатын келіспеушіліктер санын едәуір азайту, техникалық бақылауға арналған шығындарды азайту және оның тиімділігін арттыру үшін қажетті алғышарттар жасайды.</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Кәсіпорындардың техникалық бақылау бөлімдері мен басқармаларының қызметін жетілдіру, ең алдымен, бақылау қызметтері аясында келесі міндеттерді тиімді шешуге қабілетті бөлімшелерді құруды, дамытуды және нығайтуды қамтуы керек:</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өндірістегі ақаулардың алдын-алу, бекітілген технологиялық процестерден ауытқулардың алдын-алу, өнімнің сапасының нашарлауына әкелетін жұмыс ақауларының алдын-алу бойынша шараларды әзірлеу және іске асыру;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бақылау қызметтері персоналының жұмысын жеңілдету және тексерулердің объективтілігін арттыру, ТББ бақылаушыларының еңбек Қоры мен өнімділігінің өсуіне ықпал ететін техникалық бақылаудың прогрессивті әдістері мен құралдарын әзірлеу және енгізу;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 xml:space="preserve"> бақылау қызметі персоналының әртүрлі санаттарының еңбек сапасын объективті есепке алу және кешенді сараланған бағалау, бақылау нәтижелерінің дұрыстығын анықтау.;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жоғары сапалы өнім өндірудің нақты жағдайы мен негізгі шарттары мен алғышарттарының өзгеруі туралы ақпаратты (кооперация арқылы жеткізілетін шикізат, материалдар, жартылай фабрикаттар, компоненттер және т. б. сапасы, жұмысшылардың еңбек сапасы, цехтар мен учаскелердегі технологиялық тәртіптің жағдайы және т. б.), сондай-ақ қол жеткізілген өнім сапасының деңгейі туралы ақпаратты кейіннен орталықтандырылған өңдеу үшін қажетті мәліметтерді дайындау;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негізгі өндірістік жұмысшылардың өзін-өзі бақылауын енгізуді кеңейту бойынша жұмыстар жүргізу (атап айтқанда, сапаны өзін-өзі бақылауға берілетін технологиялық операциялардың тізбесін қалыптастыру, жұмыс орындарын қажетті өлшеу бақылау аспаптарымен, құрал-саймандармен, керек-жарақтармен және құжаттамалармен жарақтандыру, жұмысшыларды арнайы оқыту, жеке таңбамен жұмысқа ауыстырылған орындаушылардың қызметін іріктеп бақылау, өндірісте өзін-өзі бақылауды енгізу нәтижелерін бағалау және т. б.).;</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өнім сапасы мәселелері бойынша өнім берушілер мен тұтынушылар арасында тиімді ақпараттық өзара байланысты ұйымдастыруды болжайтын, оларды пайдалану процесінде өнім сапасының серпініне арнайы зерттеулер жүргізуді қамтамасыз ету;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өнім сапасын бақылау қызметінің түрлі аспектілерін жоспарлау және техникалық экономикалық талдау;</w:t>
      </w:r>
    </w:p>
    <w:p w:rsidR="00E14774" w:rsidRP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кәсіпорынның техникалық бақылау бөлімдері мен басқармаларының барлық құрылымдық бөлімшелерінің жұмысын үйлестіру;;</w:t>
      </w:r>
    </w:p>
    <w:p w:rsidR="00E14774" w:rsidRDefault="00E14774" w:rsidP="00E14774">
      <w:pPr>
        <w:tabs>
          <w:tab w:val="left" w:pos="851"/>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өнімнің сапасын бақылау шығындарының абсолютті мәні мен динамикасын, өнімнің сапасына және кәсіпорынның негізгі көрсеткіштеріне профилактиканың, Техникалық бақылаудың сенімділігі мен тиімділігінің әсерін, бақылау қызметінің тиімділіг</w:t>
      </w:r>
      <w:r>
        <w:rPr>
          <w:rFonts w:ascii="Times New Roman" w:hAnsi="Times New Roman" w:cs="Times New Roman"/>
          <w:sz w:val="24"/>
          <w:szCs w:val="24"/>
          <w:lang w:val="kk-KZ"/>
        </w:rPr>
        <w:t>ін бағалауды мерзімді анықтау.</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Шағын кәсіпорындарда бірқатар объективті себептерге байланысты техникалық бақылау қызметінің құрамында бірнеше жаңа бөлімшелер құру әрдайым мүмкін емес. Мұндай жағдайларда жоғарыда аталған функциялар тұрақты түрде жаңадан құрылған бөлімшелерге емес, оның белгілі бір құрылымдық бөлімшелерінің құрамына кіретін сапаны бақылау қызметінің жекелеген мамандарына берілуі мүмкін.</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Қолданыстағы өндірістік жағдайларда өнім сапасын бақылаудың объективтілігін тез және тиімді арттыруға көптеген кәсіпорындарда қалыптасқан бақылау қызметтері персоналының әртүрлі санаттарының еңбегін бағалау мен ынталандырудың дұрыс емес жүйесін өзгерту, осы қызметкерлердің өз жұмысының сапасын жақсартуға шынайы қызығушылығын қалыптастыру және тексерулердің дұрыстығын қамтамасыз ету нәтижесінде қол жеткізіледі.</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сапасын бақылау нәтижелерін едәуір жақсарту үшін өндірістегі ақаулардың алдын алуға мүмкіндік беретін Техникалық бақылаудың прогрессивті түрлерін басым дамытуды қамтамасыз ету үшін бақылау қызметтері қызметкерлерінің күш-жігерін шоғырландыру қажет.</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Оның қызметінің тиімділігі кәсіпорын жұмысының сапалық көрсеткіштеріне тікелей әсер етеді, сондықтан да бұлжымас мәнге ие.</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Техникалық бақылаудың прогрессивті түрлерін дамыту бірінші кезекте жетілдіруді қажет етеді:</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өнімді әзірлеу сатысында оның сапасын бақылау әдістері;</w:t>
      </w:r>
    </w:p>
    <w:p w:rsidR="00E14774"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жаңадан игерілетін және жаңғыртылатын бұйымдарға конструкторлық, технологиялық және басқа да құжаттамаларды нормобақылау; </w:t>
      </w:r>
    </w:p>
    <w:p w:rsid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 xml:space="preserve"> кооперация арқылы алынатын және өз өндірісінде пайдаланылатын шикізат, материалдар, жартылай фабрикаттар, компоненттер мен басқа да өнімдердің сапасын бақылау әдісі;</w:t>
      </w:r>
    </w:p>
    <w:p w:rsid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өндірістік операцияларды тікелей орындаушылардың Технологиялық тәртіпті сақтауын бақылау;</w:t>
      </w:r>
    </w:p>
    <w:p w:rsidR="00395C9B" w:rsidRPr="00E14774" w:rsidRDefault="00E14774" w:rsidP="00E14774">
      <w:pPr>
        <w:pStyle w:val="a6"/>
        <w:numPr>
          <w:ilvl w:val="0"/>
          <w:numId w:val="75"/>
        </w:numPr>
        <w:tabs>
          <w:tab w:val="left" w:pos="0"/>
        </w:tabs>
        <w:spacing w:after="0" w:line="240" w:lineRule="auto"/>
        <w:ind w:left="0" w:firstLine="0"/>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негізгі өндірістік жұмысшыларды, бригадаларды, учаскелерді, цехтарды және кәсіпорынның басқа бөлімшелерін өзін-өзі бақылауды жүзеге асырады.</w:t>
      </w:r>
    </w:p>
    <w:p w:rsidR="00E14774" w:rsidRPr="00E14774" w:rsidRDefault="00E14774" w:rsidP="00E14774">
      <w:pPr>
        <w:pStyle w:val="Style2"/>
        <w:spacing w:line="240" w:lineRule="auto"/>
        <w:ind w:right="14" w:firstLine="567"/>
        <w:jc w:val="both"/>
        <w:rPr>
          <w:rFonts w:eastAsiaTheme="minorHAnsi"/>
          <w:lang w:val="kk-KZ" w:eastAsia="en-US"/>
        </w:rPr>
      </w:pPr>
      <w:r w:rsidRPr="00E14774">
        <w:rPr>
          <w:rFonts w:eastAsiaTheme="minorHAnsi"/>
          <w:lang w:val="kk-KZ" w:eastAsia="en-US"/>
        </w:rPr>
        <w:t>Бақылаудың осы түрлерін дұрыс пайдалану оның өнімнің сапасын қалыптастыру процесіне белсенді әсерін едәуір арттыруға ықпал етеді, өйткені өндірістегі некенің пассивті бекітілуі емес, оның пайда болуының алдын-алу жүзеге асырылады.</w:t>
      </w:r>
    </w:p>
    <w:p w:rsidR="00D46659" w:rsidRDefault="00E14774" w:rsidP="00E14774">
      <w:pPr>
        <w:pStyle w:val="Style2"/>
        <w:widowControl/>
        <w:spacing w:line="240" w:lineRule="auto"/>
        <w:ind w:right="14" w:firstLine="567"/>
        <w:jc w:val="both"/>
        <w:rPr>
          <w:rFonts w:eastAsiaTheme="minorHAnsi"/>
          <w:lang w:val="kk-KZ" w:eastAsia="en-US"/>
        </w:rPr>
      </w:pPr>
      <w:r w:rsidRPr="00E14774">
        <w:rPr>
          <w:rFonts w:eastAsiaTheme="minorHAnsi"/>
          <w:lang w:val="kk-KZ" w:eastAsia="en-US"/>
        </w:rPr>
        <w:t>Бақылаудың осы түрлерін қолдану белгіленген талаптардан ауытқуларды уақтылы анықтауға, өнім сапасының төмендеуінің әртүрлі себептерін жедел анықтауға және жоюға, олардың болашақта пайда болуына жол бермеуге мүмкіндік береді.</w:t>
      </w:r>
    </w:p>
    <w:p w:rsidR="00E14774" w:rsidRPr="00E14774" w:rsidRDefault="00E14774" w:rsidP="00E14774">
      <w:pPr>
        <w:pStyle w:val="Style2"/>
        <w:widowControl/>
        <w:spacing w:line="240" w:lineRule="auto"/>
        <w:ind w:right="14" w:firstLine="341"/>
        <w:jc w:val="both"/>
        <w:rPr>
          <w:rStyle w:val="FontStyle12"/>
          <w:b/>
          <w:lang w:val="kk-KZ"/>
        </w:rPr>
      </w:pPr>
    </w:p>
    <w:p w:rsidR="00D46659" w:rsidRDefault="00E14774" w:rsidP="00EE7BE7">
      <w:pPr>
        <w:pStyle w:val="Style2"/>
        <w:widowControl/>
        <w:spacing w:line="240" w:lineRule="auto"/>
        <w:ind w:right="14" w:firstLine="341"/>
        <w:jc w:val="center"/>
        <w:rPr>
          <w:rStyle w:val="FontStyle12"/>
          <w:sz w:val="24"/>
          <w:szCs w:val="24"/>
          <w:lang w:val="kk-KZ"/>
        </w:rPr>
      </w:pPr>
      <w:r w:rsidRPr="00E14774">
        <w:rPr>
          <w:rStyle w:val="FontStyle12"/>
          <w:b/>
          <w:sz w:val="24"/>
          <w:szCs w:val="24"/>
          <w:lang w:val="kk-KZ"/>
        </w:rPr>
        <w:t>Бақылау сұрақтары</w:t>
      </w:r>
      <w:r w:rsidR="00D46659" w:rsidRPr="00E14774">
        <w:rPr>
          <w:rStyle w:val="FontStyle12"/>
          <w:sz w:val="24"/>
          <w:szCs w:val="24"/>
          <w:lang w:val="kk-KZ"/>
        </w:rPr>
        <w:t>:</w:t>
      </w:r>
    </w:p>
    <w:p w:rsidR="00EE7BE7" w:rsidRPr="00EE7BE7" w:rsidRDefault="00EE7BE7" w:rsidP="00EE7BE7">
      <w:pPr>
        <w:pStyle w:val="Style2"/>
        <w:widowControl/>
        <w:spacing w:line="240" w:lineRule="auto"/>
        <w:ind w:right="14" w:firstLine="341"/>
        <w:jc w:val="center"/>
        <w:rPr>
          <w:rStyle w:val="FontStyle12"/>
          <w:sz w:val="24"/>
          <w:szCs w:val="24"/>
          <w:lang w:val="kk-KZ"/>
        </w:rPr>
      </w:pPr>
    </w:p>
    <w:p w:rsidR="00E14774" w:rsidRPr="00E14774" w:rsidRDefault="00E14774" w:rsidP="00E14774">
      <w:pPr>
        <w:tabs>
          <w:tab w:val="left" w:pos="851"/>
          <w:tab w:val="left" w:pos="1985"/>
          <w:tab w:val="left" w:pos="2429"/>
        </w:tabs>
        <w:spacing w:after="0" w:line="240" w:lineRule="auto"/>
        <w:jc w:val="both"/>
        <w:rPr>
          <w:rStyle w:val="FontStyle11"/>
          <w:rFonts w:eastAsia="Times New Roman"/>
          <w:b w:val="0"/>
          <w:sz w:val="24"/>
          <w:szCs w:val="24"/>
          <w:lang w:val="kk-KZ" w:eastAsia="ru-RU"/>
        </w:rPr>
      </w:pPr>
      <w:r w:rsidRPr="00E14774">
        <w:rPr>
          <w:rStyle w:val="FontStyle11"/>
          <w:rFonts w:eastAsia="Times New Roman"/>
          <w:b w:val="0"/>
          <w:sz w:val="24"/>
          <w:szCs w:val="24"/>
          <w:lang w:val="kk-KZ" w:eastAsia="ru-RU"/>
        </w:rPr>
        <w:t>1. Ұйым өз қыз</w:t>
      </w:r>
      <w:r>
        <w:rPr>
          <w:rStyle w:val="FontStyle11"/>
          <w:rFonts w:eastAsia="Times New Roman"/>
          <w:b w:val="0"/>
          <w:sz w:val="24"/>
          <w:szCs w:val="24"/>
          <w:lang w:val="kk-KZ" w:eastAsia="ru-RU"/>
        </w:rPr>
        <w:t>метіне СМЖ</w:t>
      </w:r>
      <w:r w:rsidRPr="00E14774">
        <w:rPr>
          <w:rStyle w:val="FontStyle11"/>
          <w:rFonts w:eastAsia="Times New Roman"/>
          <w:b w:val="0"/>
          <w:sz w:val="24"/>
          <w:szCs w:val="24"/>
          <w:lang w:val="kk-KZ" w:eastAsia="ru-RU"/>
        </w:rPr>
        <w:t xml:space="preserve"> әдіснамасын енгізуді неден бастауы керек?</w:t>
      </w:r>
    </w:p>
    <w:p w:rsidR="00E14774" w:rsidRPr="00E14774" w:rsidRDefault="00E14774" w:rsidP="00E14774">
      <w:pPr>
        <w:tabs>
          <w:tab w:val="left" w:pos="851"/>
          <w:tab w:val="left" w:pos="1985"/>
          <w:tab w:val="left" w:pos="2429"/>
        </w:tabs>
        <w:spacing w:after="0" w:line="240" w:lineRule="auto"/>
        <w:jc w:val="both"/>
        <w:rPr>
          <w:rStyle w:val="FontStyle11"/>
          <w:rFonts w:eastAsia="Times New Roman"/>
          <w:b w:val="0"/>
          <w:sz w:val="24"/>
          <w:szCs w:val="24"/>
          <w:lang w:val="kk-KZ" w:eastAsia="ru-RU"/>
        </w:rPr>
      </w:pPr>
      <w:r>
        <w:rPr>
          <w:rStyle w:val="FontStyle11"/>
          <w:rFonts w:eastAsia="Times New Roman"/>
          <w:b w:val="0"/>
          <w:sz w:val="24"/>
          <w:szCs w:val="24"/>
          <w:lang w:val="kk-KZ" w:eastAsia="ru-RU"/>
        </w:rPr>
        <w:t>2. СМЖ</w:t>
      </w:r>
      <w:r w:rsidRPr="00E14774">
        <w:rPr>
          <w:rStyle w:val="FontStyle11"/>
          <w:rFonts w:eastAsia="Times New Roman"/>
          <w:b w:val="0"/>
          <w:sz w:val="24"/>
          <w:szCs w:val="24"/>
          <w:lang w:val="kk-KZ" w:eastAsia="ru-RU"/>
        </w:rPr>
        <w:t xml:space="preserve"> енгізу кезінде негізгі проблемалар қалай тұжырымдалады?</w:t>
      </w:r>
    </w:p>
    <w:p w:rsidR="00E14774" w:rsidRPr="00E14774" w:rsidRDefault="00E14774" w:rsidP="00E14774">
      <w:pPr>
        <w:tabs>
          <w:tab w:val="left" w:pos="851"/>
          <w:tab w:val="left" w:pos="1985"/>
          <w:tab w:val="left" w:pos="2429"/>
        </w:tabs>
        <w:spacing w:after="0" w:line="240" w:lineRule="auto"/>
        <w:jc w:val="both"/>
        <w:rPr>
          <w:rStyle w:val="FontStyle11"/>
          <w:rFonts w:eastAsia="Times New Roman"/>
          <w:b w:val="0"/>
          <w:sz w:val="24"/>
          <w:szCs w:val="24"/>
          <w:lang w:val="kk-KZ" w:eastAsia="ru-RU"/>
        </w:rPr>
      </w:pPr>
      <w:r w:rsidRPr="00E14774">
        <w:rPr>
          <w:rStyle w:val="FontStyle11"/>
          <w:rFonts w:eastAsia="Times New Roman"/>
          <w:b w:val="0"/>
          <w:sz w:val="24"/>
          <w:szCs w:val="24"/>
          <w:lang w:val="kk-KZ" w:eastAsia="ru-RU"/>
        </w:rPr>
        <w:t>3. Мәселені шешу циклі туралы айтып беріңіз</w:t>
      </w:r>
    </w:p>
    <w:p w:rsidR="00E14774" w:rsidRPr="00B54A7B" w:rsidRDefault="00E14774" w:rsidP="00E14774">
      <w:pPr>
        <w:tabs>
          <w:tab w:val="left" w:pos="851"/>
          <w:tab w:val="left" w:pos="1985"/>
          <w:tab w:val="left" w:pos="2429"/>
        </w:tabs>
        <w:spacing w:after="0" w:line="240" w:lineRule="auto"/>
        <w:jc w:val="both"/>
        <w:rPr>
          <w:rStyle w:val="FontStyle11"/>
          <w:rFonts w:eastAsia="Times New Roman"/>
          <w:b w:val="0"/>
          <w:sz w:val="24"/>
          <w:szCs w:val="24"/>
          <w:lang w:val="kk-KZ" w:eastAsia="ru-RU"/>
        </w:rPr>
      </w:pPr>
      <w:r w:rsidRPr="00B54A7B">
        <w:rPr>
          <w:rStyle w:val="FontStyle11"/>
          <w:rFonts w:eastAsia="Times New Roman"/>
          <w:b w:val="0"/>
          <w:sz w:val="24"/>
          <w:szCs w:val="24"/>
          <w:lang w:val="kk-KZ" w:eastAsia="ru-RU"/>
        </w:rPr>
        <w:t>4. Сапаны арттыру рәсімдерін енгізу</w:t>
      </w:r>
    </w:p>
    <w:p w:rsidR="00D46659" w:rsidRPr="00B54A7B"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sidRPr="00B54A7B">
        <w:rPr>
          <w:rStyle w:val="FontStyle11"/>
          <w:rFonts w:eastAsia="Times New Roman"/>
          <w:b w:val="0"/>
          <w:sz w:val="24"/>
          <w:szCs w:val="24"/>
          <w:lang w:val="kk-KZ" w:eastAsia="ru-RU"/>
        </w:rPr>
        <w:t>5. Корпоративтік басқару мәдениеті дегеніміз не?</w:t>
      </w:r>
    </w:p>
    <w:p w:rsidR="00D46659" w:rsidRDefault="00D46659" w:rsidP="00395C9B">
      <w:pPr>
        <w:tabs>
          <w:tab w:val="left" w:pos="851"/>
          <w:tab w:val="left" w:pos="1985"/>
          <w:tab w:val="left" w:pos="2429"/>
        </w:tabs>
        <w:spacing w:after="0" w:line="240" w:lineRule="auto"/>
        <w:jc w:val="both"/>
        <w:rPr>
          <w:rFonts w:ascii="Times New Roman" w:hAnsi="Times New Roman" w:cs="Times New Roman"/>
          <w:sz w:val="24"/>
          <w:szCs w:val="24"/>
          <w:lang w:val="kk-KZ"/>
        </w:rPr>
      </w:pPr>
    </w:p>
    <w:p w:rsidR="00E14774" w:rsidRDefault="00E14774" w:rsidP="0092090A">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Default="00E14774" w:rsidP="0092090A">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46659" w:rsidRPr="0092090A">
        <w:rPr>
          <w:rFonts w:ascii="Times New Roman" w:hAnsi="Times New Roman" w:cs="Times New Roman"/>
          <w:b/>
          <w:sz w:val="24"/>
          <w:szCs w:val="24"/>
          <w:lang w:val="kk-KZ"/>
        </w:rPr>
        <w:t xml:space="preserve"> №25</w:t>
      </w:r>
    </w:p>
    <w:p w:rsidR="0092090A" w:rsidRPr="0092090A" w:rsidRDefault="0092090A" w:rsidP="0092090A">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92090A" w:rsidRPr="00E14774" w:rsidRDefault="00E14774"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ab/>
      </w:r>
      <w:r w:rsidRPr="00E14774">
        <w:rPr>
          <w:rFonts w:ascii="Times New Roman" w:hAnsi="Times New Roman" w:cs="Times New Roman"/>
          <w:b/>
          <w:sz w:val="24"/>
          <w:szCs w:val="24"/>
          <w:lang w:val="kk-KZ"/>
        </w:rPr>
        <w:t xml:space="preserve">Тақырыбы: </w:t>
      </w:r>
      <w:r>
        <w:rPr>
          <w:rFonts w:ascii="Times New Roman" w:hAnsi="Times New Roman" w:cs="Times New Roman"/>
          <w:sz w:val="24"/>
          <w:szCs w:val="24"/>
          <w:lang w:val="kk-KZ"/>
        </w:rPr>
        <w:t>Ө</w:t>
      </w:r>
      <w:r w:rsidRPr="00E14774">
        <w:rPr>
          <w:rFonts w:ascii="Times New Roman" w:hAnsi="Times New Roman" w:cs="Times New Roman"/>
          <w:sz w:val="24"/>
          <w:szCs w:val="24"/>
          <w:lang w:val="kk-KZ"/>
        </w:rPr>
        <w:t>німнің өмірлік циклінің әртүрлі кезеңдеріндегі сапаны басқару</w:t>
      </w:r>
    </w:p>
    <w:p w:rsidR="00E14774" w:rsidRDefault="00E14774"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E14774">
        <w:rPr>
          <w:rFonts w:ascii="Times New Roman" w:hAnsi="Times New Roman" w:cs="Times New Roman"/>
          <w:sz w:val="24"/>
          <w:szCs w:val="24"/>
          <w:lang w:val="kk-KZ"/>
        </w:rPr>
        <w:t>Жоспары</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1.</w:t>
      </w:r>
      <w:r w:rsidRPr="00E14774">
        <w:rPr>
          <w:rFonts w:ascii="Times New Roman" w:hAnsi="Times New Roman" w:cs="Times New Roman"/>
          <w:sz w:val="24"/>
          <w:szCs w:val="24"/>
          <w:lang w:val="kk-KZ"/>
        </w:rPr>
        <w:t>Өнімнің сапасын қалыптастыру және қамтамасыз ету кезеңдері</w:t>
      </w:r>
    </w:p>
    <w:p w:rsidR="00E14774" w:rsidRPr="00E14774"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2.</w:t>
      </w:r>
      <w:r w:rsidRPr="00E14774">
        <w:rPr>
          <w:rFonts w:ascii="Times New Roman" w:hAnsi="Times New Roman" w:cs="Times New Roman"/>
          <w:sz w:val="24"/>
          <w:szCs w:val="24"/>
          <w:lang w:val="kk-KZ"/>
        </w:rPr>
        <w:t>Өнімнің өмірлік циклінің кезеңдері</w:t>
      </w:r>
    </w:p>
    <w:p w:rsidR="00D46659" w:rsidRPr="00D46659" w:rsidRDefault="00E14774" w:rsidP="00E14774">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ab/>
        <w:t>3.</w:t>
      </w:r>
      <w:r w:rsidRPr="00E14774">
        <w:rPr>
          <w:rFonts w:ascii="Times New Roman" w:hAnsi="Times New Roman" w:cs="Times New Roman"/>
          <w:sz w:val="24"/>
          <w:szCs w:val="24"/>
          <w:lang w:val="kk-KZ"/>
        </w:rPr>
        <w:t>Өнім сапасын бағалау критерийлері</w:t>
      </w:r>
      <w:r w:rsidR="00D46659" w:rsidRPr="00D46659">
        <w:rPr>
          <w:rFonts w:ascii="Times New Roman" w:hAnsi="Times New Roman" w:cs="Times New Roman"/>
          <w:sz w:val="24"/>
          <w:szCs w:val="24"/>
          <w:lang w:val="kk-KZ"/>
        </w:rPr>
        <w:t xml:space="preserve">     </w:t>
      </w: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сапасын қалыптастыру және қамтамасыз ету кезеңдері</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Өнімнің қажеттіліктерін, техникалық деңгейін және сапасын болжау.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2. Сапаның жоғары санатына сәйкес келетін сапа деңгейін қалыптастыру. Ғылыми-техникалық құжаттаманы дайындау.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Өндіруші кәсіпорынның мүмкіндіктерін талдау.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4.Шикізатпен, материалдармен, жинақтаушы бұйымдармен материалдық-техникалық қамтамасыз ету.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5.  Өндірістің техникалық дайындығы. Технологиялық процестерді әзірлеу. Жабдықтармен, жарақтармен, құрал-саймандармен қамтамасыз ету.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6.Ғылыми-техникалық құжаттамаға сәйкес өнім өндіру.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7. Өнімді техникалық бақылау және сынау. Дайындау сапасын бағалау.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8.Дайын өнімді сату. Өнімді сақтау, тасымалдау, сату процесінде сапаны сақтау.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9.Дайын өнімді монтаждау және пайдалану. Қызмет көрсету және жөндеу сапасын қамтамасыз ету. Тұтынушының өнім сапасына қанағаттану дәрежесін бағалау.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10. Кәдеге жарату. Кәдеге жаратылатын заттарды барынша пайдалану.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өмірлік циклінің кезеңдері:</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зерттеу және жобалау.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2) дайындау.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айналым және сату.</w:t>
      </w:r>
    </w:p>
    <w:p w:rsid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 пайдалану және тұтыну.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сапасын қалыптастыру және қамтамасыз ету кезеңдері</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Өнімнің қажеттіліктерін, техникалық деңгейін және сапасын болжау.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lastRenderedPageBreak/>
        <w:t>2. Сапаның жоғары санатына сәйкес келетін сапа деңгейін қалыптастыру. Ғылыми-техникалық құжаттаманы дайындау.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Өндіруші кәсіпорынның мүмкіндіктерін талдау.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4.Шикізатпен, материалдармен, жинақтаушы бұйымдармен материалдық-техникалық қамтамасыз ету.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5.  Өндірістің техникалық дайындығы. Технологиялық процестерді әзірлеу. Жабдықтармен, жарақтармен, құрал-саймандармен қамтамасыз ету.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6.Ғылыми-техникалық құжаттамаға сәйкес өнім өндіру.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7. Өнімді техникалық бақылау және сынау. Дайындау сапасын бағалау.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8.Дайын өнімді сату. Өнімді сақтау, тасымалдау, сату процесінде сапаны сақтау.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9.Дайын өнімді монтаждау және пайдалану. Қызмет көрсету және жөндеу сапасын қамтамасыз ету. Тұтынушының өнім сапасына қанағаттану дәрежесін бағалау.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10. Кәдеге жарату. Кәдеге жаратылатын заттарды барынша пайдалану.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Өнімнің өмірлік циклінің кезеңдері:</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1) зерттеу және жобалау.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2) дайындау.</w:t>
      </w:r>
    </w:p>
    <w:p w:rsidR="00E14774" w:rsidRPr="00E14774"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3) айналым және сату.</w:t>
      </w:r>
    </w:p>
    <w:p w:rsidR="005F2C97" w:rsidRDefault="00E14774" w:rsidP="00E14774">
      <w:pPr>
        <w:tabs>
          <w:tab w:val="left" w:pos="851"/>
          <w:tab w:val="left" w:pos="1276"/>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E14774">
        <w:rPr>
          <w:rFonts w:ascii="Times New Roman" w:hAnsi="Times New Roman" w:cs="Times New Roman"/>
          <w:sz w:val="24"/>
          <w:szCs w:val="24"/>
          <w:lang w:val="kk-KZ"/>
        </w:rPr>
        <w:t>4) пайдалану және тұтыну.</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"Сапаны басқару" ұғымының анықтамасынан өнім сапасының қажетті деңгейі орнатылуы, қамтамасыз етілуі және сақталуы керек екендігі көрінеді.</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Ең аз шығындармен қажеттіліктерді қанағаттандыру үшін біздің еліміздегі және шетелдегі ең жақсы ғылыми-техникалық жетістіктерді талдау негізінде зерттеу және жобалау сатысында қажетті сапа деңгейі белгіленеді.</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Бұл кезеңде сапаны басқару өте маңызды, өйткені дәл осы жерде конструкторлық және технологиялық құжаттамаға енгізілген болашақ өнімнің негізгі техникалық-экономикалық және пайдалану көрсеткіштері қалыптасады және есептеледі.</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Зерттеу және жобалау сатысындағы басқарудың мақсаты жоғары сапа санатына, қазіргі заманғы жетістіктерге және өнім өндіру кезеңіндегі қоғамдық қажеттіліктердің болжамына сәйкес келетін сапа деңгейін қалыптастыру, сондай-ақ белгіленген экономикалық көрсеткіштерді сақтай отырып, дайындау, айналым, тұтыну және пайдалану үшін ғылыми-техникалық құжаттама жиынтығын дайындау болып табылады.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Зерттеу және жобалау сатысында өнімнің сапасын бағалау критерийі-бұл өнімге салынған техникалық-экономикалық параметрлердің біздің еліміздегі және шетелдегі ең жақсы ғылыми және техникалық жетістіктердің ұқсас параметрлеріне сәйкестігі.</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 xml:space="preserve"> Дайындау сатысында өнімнің сапасы қамтамасыз етіледі. Бұл кезеңде өнімнің сапасы өнімді өндіруге арналған нормативтік-техникалық құжаттаманың сапасымен, жабдықтың, жабдықтың, құралдардың, алынған шикізаттың, материалдардың, компоненттердің сапасымен анықталады.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Өндіріс сатысын басқарудың мақсаты-жоспарланған тапсырмаға сәйкес және зерттеу және жобалау кезеңінде қалыптасқан сапа деңгейіне сәйкес өнім шығару, сонымен қатар өнімнің қасиеттерін жақсарту және белгіленген экономикалық көрсеткіштерге сәйкес өндіріс технологиясын жетілдіру арқылы тәжірибе немесе пайдалану негізінде өнім сапасын жақсарту.</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Дайындау сатысында өнімнің сапасын бағалау критерийі-дайындалған өнімнің нақты техникалық-экономикалық параметрлерінің жобалық құжаттамада көрсетілген ұқсас параметрлерге сәйкестік дәрежесі.</w:t>
      </w:r>
    </w:p>
    <w:p w:rsid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 xml:space="preserve"> Дайындалған өнімнің сапасын қолдау айналыс және өткізу, пайдалану және тұтыну сатыларында жүргізіледі.</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Айналым мен өткізу сапасы сақтау мен тасымалдау сапасынан құралады. Өндірісте қамтамасыз етілген сапа деңгейін сақтау маңызды.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 xml:space="preserve">Айналым сатысындағы басқарудың мақсаты белгіленген жоспарлы тапсырмаларға, стандарттар мен техникалық шарттарға сәйкес Өнімді сақтау, тасымалдау </w:t>
      </w:r>
      <w:r w:rsidRPr="005F2C97">
        <w:rPr>
          <w:rFonts w:ascii="Times New Roman" w:hAnsi="Times New Roman" w:cs="Times New Roman"/>
          <w:sz w:val="24"/>
          <w:szCs w:val="24"/>
          <w:lang w:val="kk-KZ"/>
        </w:rPr>
        <w:lastRenderedPageBreak/>
        <w:t>және өткізу кезінде оның қасиеттерін сақтау үшін қажетті жағдайлар жасау болып табылады.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Айналым және іске асыру сатысында сапаны бағалау критерийі өнімнің сапа көрсеткіштерінің бұйыммен бірге жүретін техникалық құжаттамада белгіленген көрсеткіштерге сәйкестігі болып табылады.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 xml:space="preserve"> Пайдалану кезеңінде өнім сапасының нақты деңгейін түпкілікті толық бағалау жүзеге асырылады.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Пайдалану сапасын сақтау пайдалану сапасы мен жөндеу құжаттамасына, пайдалану және жөндеу жабдығына, қосалқы бөлшектерге және пайдалану және жөндеу персоналының еңбек сапасына байланысты.</w:t>
      </w:r>
    </w:p>
    <w:p w:rsidR="005F2C97" w:rsidRP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Пайдалану сатысындағы басқарудың мақсаты пайдалану кезеңінде шығарылған бұйымдардың үздіксіз және тиімді жұмыс істеуін қамтамасыз ету болып табылады.</w:t>
      </w:r>
    </w:p>
    <w:p w:rsidR="00D46659"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r w:rsidRPr="005F2C97">
        <w:rPr>
          <w:rFonts w:ascii="Times New Roman" w:hAnsi="Times New Roman" w:cs="Times New Roman"/>
          <w:sz w:val="24"/>
          <w:szCs w:val="24"/>
          <w:lang w:val="kk-KZ"/>
        </w:rPr>
        <w:t>Пайдаланудағы сапаны бағалау критерийі-өнімнің сапа көрсеткіштерінің өнімді сүйемелдейтін техникалық құжаттамада белгіленген көрсеткіштерге сәйкестігі, яғни оны қанағаттандыру үшін жасалған нақты қажеттіліктер.</w:t>
      </w:r>
    </w:p>
    <w:p w:rsidR="005F2C97"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p>
    <w:p w:rsidR="005F2C97" w:rsidRPr="00D46659" w:rsidRDefault="005F2C97" w:rsidP="005F2C97">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p>
    <w:p w:rsidR="00D46659" w:rsidRPr="00440318" w:rsidRDefault="005F2C97" w:rsidP="00EE7BE7">
      <w:pPr>
        <w:tabs>
          <w:tab w:val="left" w:pos="851"/>
          <w:tab w:val="left" w:pos="1418"/>
          <w:tab w:val="left" w:pos="1985"/>
          <w:tab w:val="left" w:pos="2429"/>
        </w:tabs>
        <w:spacing w:after="0" w:line="240" w:lineRule="auto"/>
        <w:ind w:firstLine="851"/>
        <w:jc w:val="center"/>
        <w:rPr>
          <w:rFonts w:ascii="Times New Roman" w:hAnsi="Times New Roman" w:cs="Times New Roman"/>
          <w:b/>
          <w:sz w:val="24"/>
          <w:szCs w:val="24"/>
          <w:lang w:val="kk-KZ"/>
        </w:rPr>
      </w:pPr>
      <w:r w:rsidRPr="005F2C97">
        <w:rPr>
          <w:rFonts w:ascii="Times New Roman" w:hAnsi="Times New Roman" w:cs="Times New Roman"/>
          <w:b/>
          <w:sz w:val="24"/>
          <w:szCs w:val="24"/>
          <w:lang w:val="kk-KZ"/>
        </w:rPr>
        <w:t>Бақылау сұрақтары</w:t>
      </w:r>
      <w:r w:rsidR="00D46659" w:rsidRPr="00440318">
        <w:rPr>
          <w:rFonts w:ascii="Times New Roman" w:hAnsi="Times New Roman" w:cs="Times New Roman"/>
          <w:b/>
          <w:sz w:val="24"/>
          <w:szCs w:val="24"/>
          <w:lang w:val="kk-KZ"/>
        </w:rPr>
        <w:t>:</w:t>
      </w:r>
    </w:p>
    <w:p w:rsidR="00440318" w:rsidRDefault="00440318" w:rsidP="0092090A">
      <w:pPr>
        <w:tabs>
          <w:tab w:val="left" w:pos="851"/>
          <w:tab w:val="left" w:pos="1418"/>
          <w:tab w:val="left" w:pos="1985"/>
          <w:tab w:val="left" w:pos="2429"/>
        </w:tabs>
        <w:spacing w:after="0" w:line="240" w:lineRule="auto"/>
        <w:ind w:firstLine="851"/>
        <w:jc w:val="both"/>
        <w:rPr>
          <w:rFonts w:ascii="Times New Roman" w:hAnsi="Times New Roman" w:cs="Times New Roman"/>
          <w:sz w:val="24"/>
          <w:szCs w:val="24"/>
          <w:lang w:val="kk-KZ"/>
        </w:rPr>
      </w:pPr>
    </w:p>
    <w:p w:rsidR="0055182A" w:rsidRPr="0055182A" w:rsidRDefault="0055182A" w:rsidP="0055182A">
      <w:pPr>
        <w:tabs>
          <w:tab w:val="left" w:pos="851"/>
          <w:tab w:val="left" w:pos="1985"/>
          <w:tab w:val="left" w:pos="2429"/>
        </w:tabs>
        <w:spacing w:after="0" w:line="240" w:lineRule="auto"/>
        <w:jc w:val="both"/>
        <w:rPr>
          <w:rFonts w:ascii="Times New Roman" w:hAnsi="Times New Roman" w:cs="Times New Roman"/>
          <w:sz w:val="24"/>
          <w:szCs w:val="24"/>
          <w:lang w:val="kk-KZ"/>
        </w:rPr>
      </w:pPr>
      <w:r w:rsidRPr="0055182A">
        <w:rPr>
          <w:rFonts w:ascii="Times New Roman" w:hAnsi="Times New Roman" w:cs="Times New Roman"/>
          <w:sz w:val="24"/>
          <w:szCs w:val="24"/>
          <w:lang w:val="kk-KZ"/>
        </w:rPr>
        <w:t>1. Өнімнің сапасын қалыптастыру және қамтамасыз ету кезеңдері</w:t>
      </w:r>
    </w:p>
    <w:p w:rsidR="00D46659" w:rsidRPr="00D46659" w:rsidRDefault="0055182A" w:rsidP="0055182A">
      <w:pPr>
        <w:tabs>
          <w:tab w:val="left" w:pos="851"/>
          <w:tab w:val="left" w:pos="1985"/>
          <w:tab w:val="left" w:pos="2429"/>
        </w:tabs>
        <w:spacing w:after="0" w:line="240" w:lineRule="auto"/>
        <w:jc w:val="both"/>
        <w:rPr>
          <w:rFonts w:ascii="Times New Roman" w:hAnsi="Times New Roman" w:cs="Times New Roman"/>
          <w:sz w:val="24"/>
          <w:szCs w:val="24"/>
          <w:lang w:val="kk-KZ"/>
        </w:rPr>
      </w:pPr>
      <w:r w:rsidRPr="0055182A">
        <w:rPr>
          <w:rFonts w:ascii="Times New Roman" w:hAnsi="Times New Roman" w:cs="Times New Roman"/>
          <w:sz w:val="24"/>
          <w:szCs w:val="24"/>
          <w:lang w:val="kk-KZ"/>
        </w:rPr>
        <w:t>2. Өнім айналымы сатысында басқару мақсаты туралы айтып беріңізші</w:t>
      </w:r>
    </w:p>
    <w:p w:rsidR="00D46659" w:rsidRP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EE7BE7" w:rsidRDefault="00EE7BE7"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Default="0055182A"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46659" w:rsidRPr="00440318">
        <w:rPr>
          <w:rFonts w:ascii="Times New Roman" w:hAnsi="Times New Roman" w:cs="Times New Roman"/>
          <w:b/>
          <w:sz w:val="24"/>
          <w:szCs w:val="24"/>
          <w:lang w:val="kk-KZ"/>
        </w:rPr>
        <w:t xml:space="preserve"> №26</w:t>
      </w:r>
    </w:p>
    <w:p w:rsidR="00440318" w:rsidRPr="0055182A"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Pr="0055182A" w:rsidRDefault="0055182A"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ab/>
      </w:r>
      <w:r w:rsidRPr="0055182A">
        <w:rPr>
          <w:rFonts w:ascii="Times New Roman" w:hAnsi="Times New Roman" w:cs="Times New Roman"/>
          <w:b/>
          <w:sz w:val="24"/>
          <w:szCs w:val="24"/>
          <w:lang w:val="kk-KZ"/>
        </w:rPr>
        <w:t xml:space="preserve">Тақырыбы. </w:t>
      </w:r>
      <w:r w:rsidRPr="0055182A">
        <w:rPr>
          <w:rFonts w:ascii="Times New Roman" w:hAnsi="Times New Roman" w:cs="Times New Roman"/>
          <w:sz w:val="24"/>
          <w:szCs w:val="24"/>
          <w:lang w:val="kk-KZ"/>
        </w:rPr>
        <w:t>Өндіріс алдындағы сатыларда сапаны басқару: жоспарлау; тұтынушылармен байланысты процестер; жобалау; сатып алу;</w:t>
      </w:r>
    </w:p>
    <w:p w:rsidR="0055182A" w:rsidRPr="0055182A" w:rsidRDefault="0055182A" w:rsidP="0055182A">
      <w:pPr>
        <w:pStyle w:val="Style4"/>
        <w:tabs>
          <w:tab w:val="left" w:pos="552"/>
          <w:tab w:val="left" w:pos="993"/>
        </w:tabs>
        <w:ind w:left="552" w:right="14" w:firstLine="15"/>
        <w:jc w:val="both"/>
        <w:rPr>
          <w:rStyle w:val="FontStyle12"/>
          <w:sz w:val="24"/>
          <w:szCs w:val="24"/>
          <w:lang w:val="kk-KZ"/>
        </w:rPr>
      </w:pPr>
      <w:r>
        <w:rPr>
          <w:rStyle w:val="FontStyle12"/>
          <w:sz w:val="24"/>
          <w:szCs w:val="24"/>
          <w:lang w:val="kk-KZ"/>
        </w:rPr>
        <w:br/>
      </w:r>
      <w:r w:rsidRPr="0055182A">
        <w:rPr>
          <w:rStyle w:val="FontStyle12"/>
          <w:sz w:val="24"/>
          <w:szCs w:val="24"/>
          <w:lang w:val="kk-KZ"/>
        </w:rPr>
        <w:t>Жоспары:</w:t>
      </w:r>
    </w:p>
    <w:p w:rsidR="0055182A" w:rsidRPr="0055182A" w:rsidRDefault="0055182A" w:rsidP="0055182A">
      <w:pPr>
        <w:pStyle w:val="Style4"/>
        <w:tabs>
          <w:tab w:val="left" w:pos="552"/>
          <w:tab w:val="left" w:pos="993"/>
        </w:tabs>
        <w:ind w:left="552" w:right="14" w:firstLine="15"/>
        <w:jc w:val="both"/>
        <w:rPr>
          <w:rStyle w:val="FontStyle12"/>
          <w:sz w:val="24"/>
          <w:szCs w:val="24"/>
          <w:lang w:val="kk-KZ"/>
        </w:rPr>
      </w:pPr>
    </w:p>
    <w:p w:rsidR="0055182A" w:rsidRPr="0055182A" w:rsidRDefault="0055182A" w:rsidP="0055182A">
      <w:pPr>
        <w:pStyle w:val="Style4"/>
        <w:tabs>
          <w:tab w:val="left" w:pos="552"/>
          <w:tab w:val="left" w:pos="993"/>
        </w:tabs>
        <w:ind w:left="552" w:right="14" w:firstLine="15"/>
        <w:jc w:val="both"/>
        <w:rPr>
          <w:rStyle w:val="FontStyle12"/>
          <w:sz w:val="24"/>
          <w:szCs w:val="24"/>
          <w:lang w:val="kk-KZ"/>
        </w:rPr>
      </w:pPr>
      <w:r>
        <w:rPr>
          <w:rStyle w:val="FontStyle12"/>
          <w:sz w:val="24"/>
          <w:szCs w:val="24"/>
          <w:lang w:val="kk-KZ"/>
        </w:rPr>
        <w:t>1.</w:t>
      </w:r>
      <w:r w:rsidRPr="0055182A">
        <w:rPr>
          <w:rStyle w:val="FontStyle12"/>
          <w:sz w:val="24"/>
          <w:szCs w:val="24"/>
          <w:lang w:val="kk-KZ"/>
        </w:rPr>
        <w:t>Өндіріс алдындағы сатылардағы сапаны басқару</w:t>
      </w:r>
    </w:p>
    <w:p w:rsidR="0055182A" w:rsidRPr="0055182A" w:rsidRDefault="0055182A" w:rsidP="0055182A">
      <w:pPr>
        <w:pStyle w:val="Style4"/>
        <w:tabs>
          <w:tab w:val="left" w:pos="552"/>
          <w:tab w:val="left" w:pos="993"/>
        </w:tabs>
        <w:ind w:left="552" w:right="14" w:firstLine="15"/>
        <w:jc w:val="both"/>
        <w:rPr>
          <w:rStyle w:val="FontStyle12"/>
          <w:sz w:val="24"/>
          <w:szCs w:val="24"/>
          <w:lang w:val="kk-KZ"/>
        </w:rPr>
      </w:pPr>
      <w:r>
        <w:rPr>
          <w:rStyle w:val="FontStyle12"/>
          <w:sz w:val="24"/>
          <w:szCs w:val="24"/>
          <w:lang w:val="kk-KZ"/>
        </w:rPr>
        <w:t>2.</w:t>
      </w:r>
      <w:r w:rsidRPr="0055182A">
        <w:rPr>
          <w:rStyle w:val="FontStyle12"/>
          <w:sz w:val="24"/>
          <w:szCs w:val="24"/>
          <w:lang w:val="kk-KZ"/>
        </w:rPr>
        <w:t>Жоспарлау және тұтынушылармен байланысты қамтамасыз ету кезеңдерінде өнім сапасын басқару</w:t>
      </w:r>
    </w:p>
    <w:p w:rsidR="0055182A" w:rsidRPr="00B54A7B" w:rsidRDefault="0055182A" w:rsidP="0055182A">
      <w:pPr>
        <w:pStyle w:val="Style4"/>
        <w:tabs>
          <w:tab w:val="left" w:pos="552"/>
          <w:tab w:val="left" w:pos="993"/>
        </w:tabs>
        <w:ind w:left="552" w:right="14" w:firstLine="15"/>
        <w:jc w:val="both"/>
        <w:rPr>
          <w:rStyle w:val="FontStyle12"/>
          <w:sz w:val="24"/>
          <w:szCs w:val="24"/>
          <w:lang w:val="kk-KZ"/>
        </w:rPr>
      </w:pPr>
      <w:r w:rsidRPr="00B54A7B">
        <w:rPr>
          <w:rStyle w:val="FontStyle12"/>
          <w:sz w:val="24"/>
          <w:szCs w:val="24"/>
          <w:lang w:val="kk-KZ"/>
        </w:rPr>
        <w:t>3.Сатып алу процесінде сапаны басқару</w:t>
      </w:r>
    </w:p>
    <w:p w:rsidR="00D46659" w:rsidRPr="00440318" w:rsidRDefault="0055182A" w:rsidP="0055182A">
      <w:pPr>
        <w:pStyle w:val="Style4"/>
        <w:widowControl/>
        <w:tabs>
          <w:tab w:val="left" w:pos="552"/>
          <w:tab w:val="left" w:pos="993"/>
        </w:tabs>
        <w:ind w:left="552" w:right="14" w:firstLine="15"/>
        <w:jc w:val="both"/>
        <w:rPr>
          <w:i/>
          <w:lang w:val="kk-KZ"/>
        </w:rPr>
      </w:pPr>
      <w:r w:rsidRPr="00B54A7B">
        <w:rPr>
          <w:rStyle w:val="FontStyle12"/>
          <w:sz w:val="24"/>
          <w:szCs w:val="24"/>
          <w:lang w:val="kk-KZ"/>
        </w:rPr>
        <w:t>4.Жаңа өнімді жобалау мен дамытудың мәні</w:t>
      </w:r>
    </w:p>
    <w:p w:rsidR="00D46659" w:rsidRPr="00DF72E0" w:rsidRDefault="00D46659" w:rsidP="00D46659">
      <w:pPr>
        <w:pStyle w:val="Style4"/>
        <w:widowControl/>
        <w:tabs>
          <w:tab w:val="left" w:pos="552"/>
          <w:tab w:val="left" w:pos="993"/>
        </w:tabs>
        <w:ind w:left="567" w:right="14"/>
        <w:jc w:val="both"/>
        <w:rPr>
          <w:rStyle w:val="FontStyle12"/>
          <w:i/>
          <w:lang w:val="kk-KZ"/>
        </w:rPr>
      </w:pPr>
    </w:p>
    <w:p w:rsidR="0055182A" w:rsidRPr="0055182A" w:rsidRDefault="0055182A" w:rsidP="0055182A">
      <w:pPr>
        <w:pStyle w:val="3"/>
        <w:spacing w:before="0" w:line="240" w:lineRule="auto"/>
        <w:ind w:firstLine="567"/>
        <w:rPr>
          <w:rFonts w:ascii="Times New Roman" w:hAnsi="Times New Roman" w:cs="Times New Roman"/>
          <w:b w:val="0"/>
          <w:color w:val="000000"/>
          <w:sz w:val="24"/>
          <w:szCs w:val="24"/>
          <w:lang w:val="kk-KZ"/>
        </w:rPr>
      </w:pPr>
      <w:r w:rsidRPr="0055182A">
        <w:rPr>
          <w:rFonts w:ascii="Times New Roman" w:hAnsi="Times New Roman" w:cs="Times New Roman"/>
          <w:b w:val="0"/>
          <w:color w:val="000000"/>
          <w:sz w:val="24"/>
          <w:szCs w:val="24"/>
          <w:lang w:val="kk-KZ"/>
        </w:rPr>
        <w:t>Өндіріс алдындағы кезеңде тауарлардың сапасын басқару</w:t>
      </w:r>
    </w:p>
    <w:p w:rsidR="0055182A" w:rsidRPr="0055182A" w:rsidRDefault="0055182A" w:rsidP="0055182A">
      <w:pPr>
        <w:pStyle w:val="3"/>
        <w:spacing w:before="0" w:line="240" w:lineRule="auto"/>
        <w:ind w:firstLine="567"/>
        <w:rPr>
          <w:rFonts w:ascii="Times New Roman" w:hAnsi="Times New Roman" w:cs="Times New Roman"/>
          <w:b w:val="0"/>
          <w:color w:val="000000"/>
          <w:sz w:val="24"/>
          <w:szCs w:val="24"/>
          <w:lang w:val="kk-KZ"/>
        </w:rPr>
      </w:pPr>
      <w:r w:rsidRPr="0055182A">
        <w:rPr>
          <w:rFonts w:ascii="Times New Roman" w:hAnsi="Times New Roman" w:cs="Times New Roman"/>
          <w:b w:val="0"/>
          <w:color w:val="000000"/>
          <w:sz w:val="24"/>
          <w:szCs w:val="24"/>
          <w:lang w:val="kk-KZ"/>
        </w:rPr>
        <w:t>Разд. 7 ИСО 9001 келесі кезеңдерге қойылатын талаптар регламенттелген:</w:t>
      </w:r>
    </w:p>
    <w:p w:rsidR="0055182A" w:rsidRPr="0055182A" w:rsidRDefault="0055182A" w:rsidP="0055182A">
      <w:pPr>
        <w:pStyle w:val="3"/>
        <w:spacing w:before="0" w:line="240" w:lineRule="auto"/>
        <w:ind w:firstLine="567"/>
        <w:rPr>
          <w:rFonts w:ascii="Times New Roman" w:hAnsi="Times New Roman" w:cs="Times New Roman"/>
          <w:b w:val="0"/>
          <w:color w:val="000000"/>
          <w:sz w:val="24"/>
          <w:szCs w:val="24"/>
          <w:lang w:val="kk-KZ"/>
        </w:rPr>
      </w:pPr>
      <w:r w:rsidRPr="0055182A">
        <w:rPr>
          <w:rFonts w:ascii="Times New Roman" w:hAnsi="Times New Roman" w:cs="Times New Roman"/>
          <w:b w:val="0"/>
          <w:color w:val="000000"/>
          <w:sz w:val="24"/>
          <w:szCs w:val="24"/>
          <w:lang w:val="kk-KZ"/>
        </w:rPr>
        <w:t>* өнімнің өмірлік циклінің процестерін жоспарлау;</w:t>
      </w:r>
    </w:p>
    <w:p w:rsidR="0055182A" w:rsidRPr="0055182A" w:rsidRDefault="0055182A" w:rsidP="0055182A">
      <w:pPr>
        <w:pStyle w:val="3"/>
        <w:spacing w:before="0" w:line="240" w:lineRule="auto"/>
        <w:ind w:firstLine="567"/>
        <w:rPr>
          <w:rFonts w:ascii="Times New Roman" w:hAnsi="Times New Roman" w:cs="Times New Roman"/>
          <w:b w:val="0"/>
          <w:color w:val="000000"/>
          <w:sz w:val="24"/>
          <w:szCs w:val="24"/>
        </w:rPr>
      </w:pPr>
      <w:r w:rsidRPr="0055182A">
        <w:rPr>
          <w:rFonts w:ascii="Times New Roman" w:hAnsi="Times New Roman" w:cs="Times New Roman"/>
          <w:b w:val="0"/>
          <w:color w:val="000000"/>
          <w:sz w:val="24"/>
          <w:szCs w:val="24"/>
        </w:rPr>
        <w:t>* тұтынушылармен байланысты процестер;</w:t>
      </w:r>
    </w:p>
    <w:p w:rsidR="0055182A" w:rsidRPr="0055182A" w:rsidRDefault="0055182A" w:rsidP="0055182A">
      <w:pPr>
        <w:pStyle w:val="3"/>
        <w:spacing w:before="0" w:line="240" w:lineRule="auto"/>
        <w:ind w:firstLine="567"/>
        <w:rPr>
          <w:rFonts w:ascii="Times New Roman" w:hAnsi="Times New Roman" w:cs="Times New Roman"/>
          <w:color w:val="000000"/>
          <w:sz w:val="24"/>
          <w:szCs w:val="24"/>
        </w:rPr>
      </w:pPr>
      <w:r w:rsidRPr="0055182A">
        <w:rPr>
          <w:rFonts w:ascii="Times New Roman" w:hAnsi="Times New Roman" w:cs="Times New Roman"/>
          <w:b w:val="0"/>
          <w:color w:val="000000"/>
          <w:sz w:val="24"/>
          <w:szCs w:val="24"/>
        </w:rPr>
        <w:t>* жобалау және әзірлеу</w:t>
      </w:r>
      <w:r w:rsidRPr="0055182A">
        <w:rPr>
          <w:rFonts w:ascii="Times New Roman" w:hAnsi="Times New Roman" w:cs="Times New Roman"/>
          <w:color w:val="000000"/>
          <w:sz w:val="24"/>
          <w:szCs w:val="24"/>
        </w:rPr>
        <w:t>;</w:t>
      </w:r>
    </w:p>
    <w:p w:rsidR="0055182A" w:rsidRPr="0055182A" w:rsidRDefault="0055182A" w:rsidP="0055182A">
      <w:pPr>
        <w:pStyle w:val="3"/>
        <w:spacing w:before="0" w:line="240" w:lineRule="auto"/>
        <w:ind w:firstLine="567"/>
        <w:rPr>
          <w:rFonts w:ascii="Times New Roman" w:hAnsi="Times New Roman" w:cs="Times New Roman"/>
          <w:b w:val="0"/>
          <w:color w:val="000000"/>
          <w:sz w:val="24"/>
          <w:szCs w:val="24"/>
          <w:lang w:val="kk-KZ"/>
        </w:rPr>
      </w:pPr>
      <w:r w:rsidRPr="0055182A">
        <w:rPr>
          <w:rFonts w:ascii="Times New Roman" w:hAnsi="Times New Roman" w:cs="Times New Roman"/>
          <w:color w:val="000000"/>
          <w:sz w:val="24"/>
          <w:szCs w:val="24"/>
        </w:rPr>
        <w:t xml:space="preserve">* </w:t>
      </w:r>
      <w:r w:rsidRPr="0055182A">
        <w:rPr>
          <w:rFonts w:ascii="Times New Roman" w:hAnsi="Times New Roman" w:cs="Times New Roman"/>
          <w:b w:val="0"/>
          <w:color w:val="000000"/>
          <w:sz w:val="24"/>
          <w:szCs w:val="24"/>
        </w:rPr>
        <w:t>сатып алулар.</w:t>
      </w:r>
    </w:p>
    <w:p w:rsidR="0055182A" w:rsidRPr="0055182A" w:rsidRDefault="0055182A" w:rsidP="0055182A">
      <w:pPr>
        <w:pStyle w:val="a7"/>
        <w:spacing w:before="0" w:beforeAutospacing="0" w:after="0" w:afterAutospacing="0"/>
        <w:ind w:firstLine="567"/>
        <w:jc w:val="both"/>
        <w:rPr>
          <w:rFonts w:eastAsiaTheme="majorEastAsia" w:cstheme="majorBidi"/>
          <w:bCs/>
          <w:color w:val="000000"/>
          <w:lang w:val="kk-KZ" w:eastAsia="en-US"/>
        </w:rPr>
      </w:pPr>
      <w:r w:rsidRPr="0055182A">
        <w:rPr>
          <w:rFonts w:eastAsiaTheme="majorEastAsia" w:cstheme="majorBidi"/>
          <w:bCs/>
          <w:color w:val="000000"/>
          <w:lang w:val="kk-KZ" w:eastAsia="en-US"/>
        </w:rPr>
        <w:t>Жоспарлау және тұтынушылармен байланысты қамтамасыз ету кезеңдерінде өнім сапасын басқару</w:t>
      </w:r>
    </w:p>
    <w:p w:rsidR="0055182A" w:rsidRPr="0055182A" w:rsidRDefault="0055182A" w:rsidP="0055182A">
      <w:pPr>
        <w:pStyle w:val="a7"/>
        <w:spacing w:before="0" w:beforeAutospacing="0" w:after="0" w:afterAutospacing="0"/>
        <w:ind w:firstLine="567"/>
        <w:jc w:val="both"/>
        <w:rPr>
          <w:rFonts w:eastAsiaTheme="majorEastAsia" w:cstheme="majorBidi"/>
          <w:bCs/>
          <w:color w:val="000000"/>
          <w:lang w:val="kk-KZ" w:eastAsia="en-US"/>
        </w:rPr>
      </w:pPr>
      <w:r w:rsidRPr="0055182A">
        <w:rPr>
          <w:rFonts w:eastAsiaTheme="majorEastAsia" w:cstheme="majorBidi"/>
          <w:bCs/>
          <w:color w:val="000000"/>
          <w:lang w:val="kk-KZ" w:eastAsia="en-US"/>
        </w:rPr>
        <w:t>Жоспарлау кезінде ұйым мыналарды белгілеуі керек:</w:t>
      </w:r>
    </w:p>
    <w:p w:rsidR="0055182A" w:rsidRPr="0055182A" w:rsidRDefault="0055182A" w:rsidP="0055182A">
      <w:pPr>
        <w:pStyle w:val="a7"/>
        <w:spacing w:before="0" w:beforeAutospacing="0" w:after="0" w:afterAutospacing="0"/>
        <w:ind w:firstLine="567"/>
        <w:jc w:val="both"/>
        <w:rPr>
          <w:rFonts w:eastAsiaTheme="majorEastAsia" w:cstheme="majorBidi"/>
          <w:bCs/>
          <w:color w:val="000000"/>
          <w:lang w:val="kk-KZ" w:eastAsia="en-US"/>
        </w:rPr>
      </w:pPr>
      <w:r w:rsidRPr="0055182A">
        <w:rPr>
          <w:rFonts w:eastAsiaTheme="majorEastAsia" w:cstheme="majorBidi"/>
          <w:bCs/>
          <w:color w:val="000000"/>
          <w:lang w:val="kk-KZ" w:eastAsia="en-US"/>
        </w:rPr>
        <w:t>1) сапа саласындағы мақсаттар және өнімге қойылатын талаптар;</w:t>
      </w:r>
    </w:p>
    <w:p w:rsidR="0055182A" w:rsidRPr="0055182A" w:rsidRDefault="0055182A" w:rsidP="0055182A">
      <w:pPr>
        <w:pStyle w:val="a7"/>
        <w:spacing w:before="0" w:beforeAutospacing="0" w:after="0" w:afterAutospacing="0"/>
        <w:ind w:firstLine="567"/>
        <w:jc w:val="both"/>
        <w:rPr>
          <w:rFonts w:eastAsiaTheme="majorEastAsia" w:cstheme="majorBidi"/>
          <w:bCs/>
          <w:color w:val="000000"/>
          <w:lang w:val="kk-KZ" w:eastAsia="en-US"/>
        </w:rPr>
      </w:pPr>
      <w:r>
        <w:rPr>
          <w:rFonts w:eastAsiaTheme="majorEastAsia" w:cstheme="majorBidi"/>
          <w:bCs/>
          <w:color w:val="000000"/>
          <w:lang w:val="kk-KZ" w:eastAsia="en-US"/>
        </w:rPr>
        <w:t>2)</w:t>
      </w:r>
      <w:r w:rsidRPr="0055182A">
        <w:rPr>
          <w:rFonts w:eastAsiaTheme="majorEastAsia" w:cstheme="majorBidi"/>
          <w:bCs/>
          <w:color w:val="000000"/>
          <w:lang w:val="kk-KZ" w:eastAsia="en-US"/>
        </w:rPr>
        <w:t>процестерді, құжаттарды әзірлеуге, сондай-ақ нақты өнімді өндіру үшін ресурстармен қамтамасыз етуге қажеттілік; ;</w:t>
      </w:r>
    </w:p>
    <w:p w:rsidR="0055182A" w:rsidRPr="0055182A" w:rsidRDefault="0055182A" w:rsidP="0055182A">
      <w:pPr>
        <w:pStyle w:val="a7"/>
        <w:spacing w:before="0" w:beforeAutospacing="0" w:after="0" w:afterAutospacing="0"/>
        <w:ind w:firstLine="567"/>
        <w:jc w:val="both"/>
        <w:rPr>
          <w:rFonts w:eastAsiaTheme="majorEastAsia" w:cstheme="majorBidi"/>
          <w:bCs/>
          <w:color w:val="000000"/>
          <w:lang w:val="kk-KZ" w:eastAsia="en-US"/>
        </w:rPr>
      </w:pPr>
      <w:r w:rsidRPr="0055182A">
        <w:rPr>
          <w:rFonts w:eastAsiaTheme="majorEastAsia" w:cstheme="majorBidi"/>
          <w:bCs/>
          <w:color w:val="000000"/>
          <w:lang w:eastAsia="en-US"/>
        </w:rPr>
        <w:t>3) верификация және валидация, мониторинг, бақылау бойынша қажетті қызмет;</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lastRenderedPageBreak/>
        <w:t>4) өнімнің өмірлік циклінің процестері мен өндірілген өнімнің жазбаларды басқаруға қойылатын талаптарға сәйкес келетіндігін растауды қамтамасыз ету үшін қажетті жазбалар.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Бұл талаптардың негізгі мақсаты сапа менеджменті жүйелерінің негізгі міндеті болып табылатын сапа деңгейінің ауытқуын жоюға бағытталған процестерді жоспарлау және енгізу болып табылады.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Жоғарыда аталған барлық процестер жаңа өнімді шығаруға дайындық жүріп жатқан жағдайда толық көлемде жүзеге асырылады.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Тамақ өнеркәсібінде сапаны жоспарлау нәтижесінде осы процесс пен осы өнімге қажетті бақылау параметрлерінің түрлерін анықтау қажет. Тамақ өнімдерінің қауіпсіздігін тексеру үшін қажетті бақылау параметрлерін анықтауға арналған халықаралық танылған жүйе НАССР деп аталатын жүйе болып табылады, ҚР — да-ХАССП.</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Әдетте сапаны жоспарлау процесі белгілі бір ұйымның өнімдері мен процестеріне арналған арнайы "сапа жоспарлары" түрінде жазылады. Мұндай жоспарлардың нысаны әр түрлі болуы мүмкін:" өндірістік процестерді басқару жоспарлары"," бизнес-жоспарлар"," азық-түлік қауіпсіздігі бағдарламалары " және т. б.</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Егер бөлшек сауда желісі өзінің тамақ өндірісін (фабрика-ас үй, тамақтану комбинаты, кондитерлік цех, наубайхана және т. б.) жоспарласа, онда А. Фоминнің пікірінше, оператор компания тамақ өндірісін тиімді басқару бойынша шаралар қабылдауы керек (ПП):</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1)Тамақ өндірісі тұжырымдамасын әзірлеу және енгізу (ең алдымен, бір орталықта не өндіру керек, дүкенде не істеу керек, желінің мақсатты аудиториясын анықтау туралы шешім қабылдау);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2)Өндіріс бағыттарының конфигурациясын анықтау (ең алдымен PP мамандануын анықтау);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3) ПП жобасын талдау (ең алдымен жабдықты таңдау);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4) іске қосу командасын таңдау;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5) өткізу арналарын таңдау;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6) ПП жобасын іске асыру кестесін дәлме-дәл орындау.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Тұтынушылармен байланысты процестер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Жоғарыда айтылғандай, сапаны басқару тұтынушылардың талаптарын зерттеуден басталады. Стандартта сұрақтардың үш тобы белгіленген:</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1) өнімге қатысты талаптарды айқындау;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2) өнімге қатысты талаптарды талдау;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3) тұтынушылармен байланысты ұйымдастыруға қойылатын талаптар.</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Талаптардың бірінші тобын орындау үшін ұйым мыналарды анықтауы керек:</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1) жеткізуге және жеткізілгеннен кейінгі қызметке қойылатын талаптарды қоса алғанда, тұтынушылар белгілеген талаптар;</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2) тұтынушы айқындамаған, бірақ белгілі болған кезде нақты немесе болжамды пайдалану үшін қажетті талаптар;</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3) өнімге қатысты заңнамалық және басқа да міндетті талаптар;</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4) ұйым айқындаған кез келген қосымша талаптарды қамтуға тиіс.</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Қосымша талаптар тұтынушылардың сыртқы және ішкі нарықтардағы талаптарын ескерумен байланысты болуы мүмкін. Егер өнімдер экспортқа айналуы мүмкін болса, сіз белгілі бір елдердің заңнамалық талаптарын біліп, орындауыңыз керек.</w:t>
      </w:r>
    </w:p>
    <w:p w:rsidR="0055182A" w:rsidRPr="00B54A7B" w:rsidRDefault="0055182A" w:rsidP="0055182A">
      <w:pPr>
        <w:pStyle w:val="a7"/>
        <w:spacing w:before="0" w:beforeAutospacing="0" w:after="0" w:afterAutospacing="0"/>
        <w:ind w:firstLine="567"/>
        <w:jc w:val="both"/>
        <w:rPr>
          <w:color w:val="000000"/>
          <w:lang w:val="kk-KZ"/>
        </w:rPr>
      </w:pPr>
      <w:r w:rsidRPr="00B54A7B">
        <w:rPr>
          <w:color w:val="000000"/>
          <w:lang w:val="kk-KZ"/>
        </w:rPr>
        <w:t>Азық-түлік өнімдері сияқты бірқатар тауарлар үшін тұтынушылардың ең осал топтарын анықтап, оларға көп көңіл бөлу керек (мұндай топтарға, мысалы, нәрестелер мен балалар, жүкті әйелдер, қарт адамдар, қант диабеті немесе басқа да ауыр аурулармен ауыратын адамдар кіреді).</w:t>
      </w:r>
    </w:p>
    <w:p w:rsidR="0055182A" w:rsidRDefault="0055182A" w:rsidP="0055182A">
      <w:pPr>
        <w:pStyle w:val="a7"/>
        <w:spacing w:before="0" w:beforeAutospacing="0" w:after="0" w:afterAutospacing="0"/>
        <w:ind w:firstLine="567"/>
        <w:jc w:val="both"/>
        <w:rPr>
          <w:color w:val="000000"/>
          <w:lang w:val="kk-KZ"/>
        </w:rPr>
      </w:pPr>
      <w:r w:rsidRPr="00B54A7B">
        <w:rPr>
          <w:color w:val="000000"/>
          <w:lang w:val="kk-KZ"/>
        </w:rPr>
        <w:t xml:space="preserve">Ұйым өнімге қатысты талаптарды талдауы керек. Бұл талдау ұйым өнімді тұтынушыға жеткізуге міндеттеме қабылдағанға дейін жүргізілуі керек (мысалы, </w:t>
      </w:r>
      <w:r w:rsidRPr="00B54A7B">
        <w:rPr>
          <w:color w:val="000000"/>
          <w:lang w:val="kk-KZ"/>
        </w:rPr>
        <w:lastRenderedPageBreak/>
        <w:t>тендерлерге қатысу, келісімшарттар немесе тапсырыстар қабылдау, келісімшарттарға немесе тапсырыстарға өзгерістер енгізу).</w:t>
      </w:r>
    </w:p>
    <w:p w:rsidR="0055182A" w:rsidRPr="0055182A" w:rsidRDefault="0055182A" w:rsidP="0055182A">
      <w:pPr>
        <w:pStyle w:val="4"/>
        <w:spacing w:before="0" w:after="0"/>
        <w:ind w:firstLine="567"/>
        <w:rPr>
          <w:rFonts w:ascii="Times New Roman" w:hAnsi="Times New Roman"/>
          <w:b w:val="0"/>
          <w:bCs w:val="0"/>
          <w:color w:val="000000"/>
          <w:sz w:val="24"/>
          <w:szCs w:val="24"/>
          <w:lang w:val="kk-KZ"/>
        </w:rPr>
      </w:pPr>
      <w:r w:rsidRPr="0055182A">
        <w:rPr>
          <w:rFonts w:ascii="Times New Roman" w:hAnsi="Times New Roman"/>
          <w:b w:val="0"/>
          <w:bCs w:val="0"/>
          <w:color w:val="000000"/>
          <w:sz w:val="24"/>
          <w:szCs w:val="24"/>
          <w:lang w:val="kk-KZ"/>
        </w:rPr>
        <w:t>Ұйым тұтынушылармен байланысты қолдау жөніндегі тиімді шараларды айқындауға және жүзеге асыруға тиіс.:</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1) Өнім туралы ақпарат;</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2) түзетулерді қоса алғанда, сұрау салулардан, келісім-шарттан немесе тапсырыстан өту;</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3) тұтынушылардың шағымдарын қоса алғанда, тұтынушылардан кері байланыс орнатуға құқығы бар.</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Көтерме сауда ұйымдарының қызметін басқаруды жетілдіру үшін бөлшек сауда кәсіпорындары сияқты тұтынушылар санатының тілектерін ескеру өте маңызды.</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Мысал ретінде автомобиль бөлшектерін көтерме сатумен айналысатын ұйымның қызметін алайық. Ол жүйелі түрде дүкендердің тілектерін қорытындылайды, бірақ төрт мәселе:</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1) Нақты атаулар базасында бөлшектердің болуы туралы ақпаратты жедел нақтылау қажеттілігі;</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2) дүкен менеджерлерінің өтінімдерін өңдеу ұзақтығын қысқарту;</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3) тауарды тиеу ұзақтығын қысқарту;</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4) дұрыс емес (немесе дәл емес) тапсырыс берілген бөлшектер мен ақаулы тауарды қайтару тетігін жөндеу.</w:t>
      </w:r>
    </w:p>
    <w:p w:rsidR="0055182A" w:rsidRPr="00B54A7B"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Қарастырылған мәселелер типтік болып табылады, өйткені олар көптеген көтерме және бөлшек сауда ұйымдарының өзара әрекеттесуінен туындайды.</w:t>
      </w:r>
    </w:p>
    <w:p w:rsidR="0055182A" w:rsidRDefault="0055182A" w:rsidP="0055182A">
      <w:pPr>
        <w:pStyle w:val="4"/>
        <w:spacing w:before="0" w:after="0"/>
        <w:ind w:firstLine="567"/>
        <w:rPr>
          <w:rFonts w:ascii="Times New Roman" w:hAnsi="Times New Roman"/>
          <w:b w:val="0"/>
          <w:bCs w:val="0"/>
          <w:color w:val="000000"/>
          <w:sz w:val="24"/>
          <w:szCs w:val="24"/>
          <w:lang w:val="kk-KZ"/>
        </w:rPr>
      </w:pPr>
      <w:r w:rsidRPr="00B54A7B">
        <w:rPr>
          <w:rFonts w:ascii="Times New Roman" w:hAnsi="Times New Roman"/>
          <w:b w:val="0"/>
          <w:bCs w:val="0"/>
          <w:color w:val="000000"/>
          <w:sz w:val="24"/>
          <w:szCs w:val="24"/>
          <w:lang w:val="kk-KZ"/>
        </w:rPr>
        <w:t>Тұтынушылардың қажеттіліктері туралы ақпарат жинағаннан кейін, бұл ақпаратты ұйымның қызметкерлеріне жеткізу керек, олар оларды қажетті сападағы тауарлар мен қызметтерді құру үшін пайдалануы керек. Тұтынушылардың талаптарын нақты сипаттамаларға аудару QFD әдісін қолдану арқылы жүзеге асырылуы мүмкін.</w:t>
      </w:r>
    </w:p>
    <w:p w:rsidR="0055182A" w:rsidRPr="0055182A" w:rsidRDefault="0055182A" w:rsidP="00440318">
      <w:pPr>
        <w:pStyle w:val="a7"/>
        <w:spacing w:before="0" w:beforeAutospacing="0" w:after="0" w:afterAutospacing="0"/>
        <w:ind w:firstLine="567"/>
        <w:jc w:val="both"/>
        <w:rPr>
          <w:bCs/>
          <w:i/>
          <w:color w:val="000000"/>
          <w:lang w:val="kk-KZ"/>
        </w:rPr>
      </w:pPr>
      <w:r w:rsidRPr="0055182A">
        <w:rPr>
          <w:bCs/>
          <w:i/>
          <w:color w:val="000000"/>
          <w:lang w:val="kk-KZ"/>
        </w:rPr>
        <w:t>Жаңа өнімді жобалау мен дамытудың мәні</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ҚР — да өнімді жобалау және әзірлеу бойынша жұмыстар өндіріске ӨА өнімін әзірлеу және қою жүйесі стандарттарының кешенімен регламенттелген (2.45—2.47). ИСО 9001-ге қарағанда СӨӨЖ стандарттарында жаңа өнімді игеру бойынша рәсімдердің бірізділігі белгіленген, өнімді жобалау мен өндіруге қатысты терминдер мен анықтамалар ұсынылған. СӨЖ стандарттарының техникалық бағыттылығы және ИСО 9001 басқарушылық бағыттылығы оларды сапа менеджменті бойынша жұмыста жемісті үйлестіруге мүмкіндік береді.</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ИСО 9001 стандартында "жобалау" және "әзірлеу" ұғымдары бөлінбейді, іс жүзінде олар синоним ретінде қолданылады. Бұдан әрі біз СӨЖ стандарттарында қолданылатын және "өнеркәсіптік өндірісті ұйымдастыру үшін қажетті үлгілерді және (немесе) техникалық құжаттаманы жасау процесі" ретінде айқындалған "өнімді әзірлеу"терминін пайдаланатын боламыз.</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Өнімді әзірлеу бойынша жұмыстарға қойылатын талаптар жаңа өнімді игерумен айналысатын ұйымдарға ғана қатысты болады.</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Жаңа тауарларды әзірлеу алдында ғылыми-зерттеу жұмыстары жүргізіледі, оның мақсаты жаңа шикізатты іздеу және зерттеу, өнімнің технологиясы мен дизайнын жетілдіру болып табылады. Өнімнің негізгі тұтынушылық қасиеттеріне қол жеткізуді қамтамасыз ететін жаңа техникалық шешімдерді тексеру өнімнің эксперименттік үлгілерін зерттеу сынақтары кезінде жүзеге асырылуы керек. Кейбір жағдайларда өндірушілер инновациялық өнімдерге арнайы зертханаларға тапсырыс береді.</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 xml:space="preserve">Косметикалық өнімдерді өндірушілердің қызметінен мысалдар келтіреміз. "Фаберлик" компаниясы шикізаттың жаңа түрлерін жеткізетін 4 контрагентпен — Италия, Германия, Франция және Швейцариядағы ғылыми-зерттеу зертханаларымен тығыз ынтымақтастық жасайды. "Калина" компаниясы РҒА молекулалық биология институтымен ынтымақтасады. Splat косметикасы Таиландтағы жаңа шикізатқа тапсырыс </w:t>
      </w:r>
      <w:r w:rsidRPr="0055182A">
        <w:rPr>
          <w:color w:val="000000"/>
          <w:lang w:val="kk-KZ"/>
        </w:rPr>
        <w:lastRenderedPageBreak/>
        <w:t>береді (біз осы елде алынған шөптердің жаңа синтетикалық қоспалары туралы айтып отырмыз).</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Даму процесінің негізгі кірістері:</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1) тұтынушылардың талаптары;</w:t>
      </w:r>
    </w:p>
    <w:p w:rsidR="0055182A" w:rsidRPr="0055182A" w:rsidRDefault="0055182A" w:rsidP="0055182A">
      <w:pPr>
        <w:pStyle w:val="Style4"/>
        <w:tabs>
          <w:tab w:val="left" w:pos="552"/>
        </w:tabs>
        <w:ind w:right="11" w:firstLine="567"/>
        <w:jc w:val="both"/>
        <w:rPr>
          <w:color w:val="000000"/>
          <w:lang w:val="kk-KZ"/>
        </w:rPr>
      </w:pPr>
      <w:r w:rsidRPr="0055182A">
        <w:rPr>
          <w:color w:val="000000"/>
          <w:lang w:val="kk-KZ"/>
        </w:rPr>
        <w:t>2) заңнамалық және басқа да міндетті талаптар болуға тиіс;</w:t>
      </w:r>
    </w:p>
    <w:p w:rsidR="0055182A" w:rsidRPr="0055182A" w:rsidRDefault="0055182A" w:rsidP="0055182A">
      <w:pPr>
        <w:pStyle w:val="Style4"/>
        <w:tabs>
          <w:tab w:val="left" w:pos="552"/>
        </w:tabs>
        <w:ind w:right="11" w:firstLine="567"/>
        <w:jc w:val="both"/>
        <w:rPr>
          <w:color w:val="000000"/>
        </w:rPr>
      </w:pPr>
      <w:r w:rsidRPr="0055182A">
        <w:rPr>
          <w:color w:val="000000"/>
        </w:rPr>
        <w:t>3) нарықты зерттеу нәтижелері;</w:t>
      </w:r>
    </w:p>
    <w:p w:rsidR="0055182A" w:rsidRPr="0055182A" w:rsidRDefault="0055182A" w:rsidP="0055182A">
      <w:pPr>
        <w:pStyle w:val="Style4"/>
        <w:tabs>
          <w:tab w:val="left" w:pos="552"/>
        </w:tabs>
        <w:ind w:right="11" w:firstLine="567"/>
        <w:jc w:val="both"/>
        <w:rPr>
          <w:color w:val="000000"/>
        </w:rPr>
      </w:pPr>
      <w:r w:rsidRPr="0055182A">
        <w:rPr>
          <w:color w:val="000000"/>
        </w:rPr>
        <w:t>4) стандарттар және салалық практика;</w:t>
      </w:r>
    </w:p>
    <w:p w:rsidR="0055182A" w:rsidRPr="0055182A" w:rsidRDefault="0055182A" w:rsidP="0055182A">
      <w:pPr>
        <w:pStyle w:val="Style4"/>
        <w:tabs>
          <w:tab w:val="left" w:pos="552"/>
        </w:tabs>
        <w:ind w:right="11" w:firstLine="567"/>
        <w:jc w:val="both"/>
        <w:rPr>
          <w:color w:val="000000"/>
        </w:rPr>
      </w:pPr>
      <w:r w:rsidRPr="0055182A">
        <w:rPr>
          <w:color w:val="000000"/>
        </w:rPr>
        <w:t>5) өткен тәжірибе.</w:t>
      </w:r>
    </w:p>
    <w:p w:rsidR="0055182A" w:rsidRPr="0055182A" w:rsidRDefault="0055182A" w:rsidP="0055182A">
      <w:pPr>
        <w:pStyle w:val="Style4"/>
        <w:tabs>
          <w:tab w:val="left" w:pos="552"/>
        </w:tabs>
        <w:ind w:right="11" w:firstLine="567"/>
        <w:jc w:val="both"/>
        <w:rPr>
          <w:color w:val="000000"/>
        </w:rPr>
      </w:pPr>
      <w:r w:rsidRPr="0055182A">
        <w:rPr>
          <w:color w:val="000000"/>
        </w:rPr>
        <w:t>Кіріс жобалық деректер техникалық тапсырмада (ТТ) тұжырымдалады және бекітіледі. ТТ ретінде әзірлеу үшін қажетті және жеткілікті деректерді, сапаға қойылатын талаптарды (Тапсырыс беруші мен әзірлеуші табиғи түрде таныған), сондай-ақ қайта шығаруға арналған өнім үлгісін қамтитын кез келген құжат (келісімшарт, хаттама, эскиз және т.б.) пайдаланылуы мүмкін.</w:t>
      </w:r>
    </w:p>
    <w:p w:rsidR="0055182A" w:rsidRPr="0055182A" w:rsidRDefault="0055182A" w:rsidP="0055182A">
      <w:pPr>
        <w:pStyle w:val="Style4"/>
        <w:tabs>
          <w:tab w:val="left" w:pos="552"/>
        </w:tabs>
        <w:ind w:right="11" w:firstLine="567"/>
        <w:jc w:val="both"/>
        <w:rPr>
          <w:color w:val="000000"/>
        </w:rPr>
      </w:pPr>
      <w:r w:rsidRPr="0055182A">
        <w:rPr>
          <w:color w:val="000000"/>
        </w:rPr>
        <w:t>SAT құру кезеңінде жаңа өнім сапасының деңгейі қалыптасуда, өйткені TZ тұтынушылық қасиеттердің техникалық сипаттамалары мен көрсеткіштерінің тасымалдаушысы болып табылады.</w:t>
      </w:r>
    </w:p>
    <w:p w:rsidR="0055182A" w:rsidRPr="0055182A" w:rsidRDefault="0055182A" w:rsidP="0055182A">
      <w:pPr>
        <w:pStyle w:val="Style4"/>
        <w:tabs>
          <w:tab w:val="left" w:pos="552"/>
        </w:tabs>
        <w:ind w:right="11" w:firstLine="567"/>
        <w:jc w:val="both"/>
        <w:rPr>
          <w:color w:val="000000"/>
        </w:rPr>
      </w:pPr>
      <w:r w:rsidRPr="0055182A">
        <w:rPr>
          <w:color w:val="000000"/>
        </w:rPr>
        <w:t>Өздеріңіз білетіндей, өнім сапасының деңгейі оның сапа көрсеткіштерін базалық көрсеткіштердің тиісті жиынтығымен салыстыруға негізделген салыстырмалы сипаттама деп аталады.</w:t>
      </w:r>
    </w:p>
    <w:p w:rsidR="0055182A" w:rsidRPr="0055182A" w:rsidRDefault="0055182A" w:rsidP="0055182A">
      <w:pPr>
        <w:pStyle w:val="Style4"/>
        <w:tabs>
          <w:tab w:val="left" w:pos="552"/>
        </w:tabs>
        <w:ind w:right="11" w:firstLine="567"/>
        <w:jc w:val="both"/>
        <w:rPr>
          <w:color w:val="000000"/>
        </w:rPr>
      </w:pPr>
      <w:r w:rsidRPr="0055182A">
        <w:rPr>
          <w:color w:val="000000"/>
        </w:rPr>
        <w:t>ТТ-ға кіріс деректер ретінде енгізілуі мүмкін:</w:t>
      </w:r>
    </w:p>
    <w:p w:rsidR="0055182A" w:rsidRPr="0055182A" w:rsidRDefault="0055182A" w:rsidP="0055182A">
      <w:pPr>
        <w:pStyle w:val="Style4"/>
        <w:tabs>
          <w:tab w:val="left" w:pos="552"/>
        </w:tabs>
        <w:ind w:right="11" w:firstLine="567"/>
        <w:jc w:val="both"/>
        <w:rPr>
          <w:color w:val="000000"/>
        </w:rPr>
      </w:pPr>
      <w:r w:rsidRPr="0055182A">
        <w:rPr>
          <w:color w:val="000000"/>
        </w:rPr>
        <w:t>* стандартта немесе техникалық Шартта көрсетілген нормативтік көрсеткіштер;</w:t>
      </w:r>
    </w:p>
    <w:p w:rsidR="0055182A" w:rsidRPr="0055182A" w:rsidRDefault="0055182A" w:rsidP="0055182A">
      <w:pPr>
        <w:pStyle w:val="Style4"/>
        <w:tabs>
          <w:tab w:val="left" w:pos="552"/>
        </w:tabs>
        <w:ind w:right="11" w:firstLine="567"/>
        <w:jc w:val="both"/>
        <w:rPr>
          <w:color w:val="000000"/>
        </w:rPr>
      </w:pPr>
      <w:r w:rsidRPr="0055182A">
        <w:rPr>
          <w:color w:val="000000"/>
        </w:rPr>
        <w:t>* бәсекелес тауарлардың сапа көрсеткіштері;</w:t>
      </w:r>
    </w:p>
    <w:p w:rsidR="0055182A" w:rsidRPr="0055182A" w:rsidRDefault="0055182A" w:rsidP="0055182A">
      <w:pPr>
        <w:pStyle w:val="Style4"/>
        <w:tabs>
          <w:tab w:val="left" w:pos="552"/>
        </w:tabs>
        <w:ind w:right="11" w:firstLine="567"/>
        <w:jc w:val="both"/>
        <w:rPr>
          <w:color w:val="000000"/>
        </w:rPr>
      </w:pPr>
      <w:r w:rsidRPr="0055182A">
        <w:rPr>
          <w:color w:val="000000"/>
        </w:rPr>
        <w:t>* ішкі нарықтағы үздік өнім сапасының көрсеткіштері;</w:t>
      </w:r>
    </w:p>
    <w:p w:rsidR="0055182A" w:rsidRPr="0055182A" w:rsidRDefault="0055182A" w:rsidP="0055182A">
      <w:pPr>
        <w:pStyle w:val="Style4"/>
        <w:tabs>
          <w:tab w:val="left" w:pos="552"/>
        </w:tabs>
        <w:ind w:right="11" w:firstLine="567"/>
        <w:jc w:val="both"/>
        <w:rPr>
          <w:color w:val="000000"/>
        </w:rPr>
      </w:pPr>
      <w:r w:rsidRPr="0055182A">
        <w:rPr>
          <w:color w:val="000000"/>
        </w:rPr>
        <w:t>* әлемдік нарықтағы ең жақсы өнім сапасының көрсеткіштері.</w:t>
      </w:r>
    </w:p>
    <w:p w:rsidR="0055182A" w:rsidRPr="0055182A" w:rsidRDefault="0055182A" w:rsidP="0055182A">
      <w:pPr>
        <w:pStyle w:val="Style4"/>
        <w:tabs>
          <w:tab w:val="left" w:pos="552"/>
        </w:tabs>
        <w:ind w:right="11" w:firstLine="567"/>
        <w:jc w:val="both"/>
        <w:rPr>
          <w:color w:val="000000"/>
        </w:rPr>
      </w:pPr>
      <w:r w:rsidRPr="0055182A">
        <w:rPr>
          <w:color w:val="000000"/>
        </w:rPr>
        <w:t>Жобаның (әзірлеудің) нәтижесі мынадай түрде ұсынылады::</w:t>
      </w:r>
    </w:p>
    <w:p w:rsidR="0055182A" w:rsidRPr="0055182A" w:rsidRDefault="0055182A" w:rsidP="0055182A">
      <w:pPr>
        <w:pStyle w:val="Style4"/>
        <w:tabs>
          <w:tab w:val="left" w:pos="552"/>
        </w:tabs>
        <w:ind w:right="11" w:firstLine="567"/>
        <w:jc w:val="both"/>
        <w:rPr>
          <w:color w:val="000000"/>
        </w:rPr>
      </w:pPr>
      <w:r w:rsidRPr="0055182A">
        <w:rPr>
          <w:color w:val="000000"/>
        </w:rPr>
        <w:t>* материалдық объектілер (тәжірибелік үлгілер) және (немесе) зияткерлік объектілер (рецептуралар, жиһаз немесе киім эскиздері және т. б.);</w:t>
      </w:r>
    </w:p>
    <w:p w:rsidR="0055182A" w:rsidRPr="0055182A" w:rsidRDefault="0055182A" w:rsidP="0055182A">
      <w:pPr>
        <w:pStyle w:val="Style4"/>
        <w:tabs>
          <w:tab w:val="left" w:pos="552"/>
        </w:tabs>
        <w:ind w:right="11" w:firstLine="567"/>
        <w:jc w:val="both"/>
        <w:rPr>
          <w:color w:val="000000"/>
        </w:rPr>
      </w:pPr>
      <w:r w:rsidRPr="0055182A">
        <w:rPr>
          <w:color w:val="000000"/>
        </w:rPr>
        <w:t>* техникалық құжаттама (конструкторлық құжаттама, пайдалану құжаттамасы, техникалық шарттар).</w:t>
      </w:r>
    </w:p>
    <w:p w:rsidR="0055182A" w:rsidRPr="0055182A" w:rsidRDefault="0055182A" w:rsidP="0055182A">
      <w:pPr>
        <w:pStyle w:val="Style4"/>
        <w:tabs>
          <w:tab w:val="left" w:pos="552"/>
        </w:tabs>
        <w:ind w:right="11" w:firstLine="567"/>
        <w:jc w:val="both"/>
        <w:rPr>
          <w:color w:val="000000"/>
        </w:rPr>
      </w:pPr>
      <w:r w:rsidRPr="0055182A">
        <w:rPr>
          <w:color w:val="000000"/>
        </w:rPr>
        <w:t>Тәжірибелік үлгіні қабылдау</w:t>
      </w:r>
    </w:p>
    <w:p w:rsidR="0055182A" w:rsidRPr="0055182A" w:rsidRDefault="0055182A" w:rsidP="0055182A">
      <w:pPr>
        <w:pStyle w:val="Style4"/>
        <w:tabs>
          <w:tab w:val="left" w:pos="552"/>
        </w:tabs>
        <w:ind w:right="11" w:firstLine="567"/>
        <w:jc w:val="both"/>
        <w:rPr>
          <w:color w:val="000000"/>
        </w:rPr>
      </w:pPr>
      <w:r w:rsidRPr="0055182A">
        <w:rPr>
          <w:color w:val="000000"/>
        </w:rPr>
        <w:t>Өндіруші өнімді әзірлеу процесіне уақыт пен ақшаны жұмсай отырып, қол жеткізілген нәтижелердің белгіленген талаптарға сай екендігіне көз жеткізуі керек. Ол үшін талдау, тексеру (тексеру) және бағалау (тексе</w:t>
      </w:r>
      <w:r>
        <w:rPr>
          <w:color w:val="000000"/>
        </w:rPr>
        <w:t>ру) сияқты әрекеттер қажет</w:t>
      </w:r>
      <w:r w:rsidRPr="0055182A">
        <w:rPr>
          <w:color w:val="000000"/>
        </w:rPr>
        <w:t>.</w:t>
      </w:r>
    </w:p>
    <w:p w:rsidR="0055182A" w:rsidRPr="0055182A" w:rsidRDefault="0055182A" w:rsidP="0055182A">
      <w:pPr>
        <w:pStyle w:val="Style4"/>
        <w:tabs>
          <w:tab w:val="left" w:pos="552"/>
        </w:tabs>
        <w:ind w:right="11" w:firstLine="567"/>
        <w:jc w:val="both"/>
        <w:rPr>
          <w:color w:val="000000"/>
        </w:rPr>
      </w:pPr>
      <w:r w:rsidRPr="0055182A">
        <w:rPr>
          <w:color w:val="000000"/>
        </w:rPr>
        <w:t>Талдау даму жоспарының орындалуын тексеру және негізгі мүдделі тараптарды даму процесіне тарту үшін қолданылады. Талдау процесті жалпы шолу деп санауға болады. Оған жұмыс туралы есептер, жабдықтар мен қызметкерлердің мүмкіндіктері туралы ақпарат, ресурстардың болуы туралы ақпарат кіруі мүмкін.</w:t>
      </w:r>
    </w:p>
    <w:p w:rsidR="00D46659" w:rsidRPr="0055182A" w:rsidRDefault="0055182A" w:rsidP="0055182A">
      <w:pPr>
        <w:pStyle w:val="Style4"/>
        <w:widowControl/>
        <w:tabs>
          <w:tab w:val="left" w:pos="552"/>
        </w:tabs>
        <w:ind w:right="11" w:firstLine="567"/>
        <w:jc w:val="both"/>
        <w:rPr>
          <w:color w:val="000000"/>
          <w:lang w:val="kk-KZ"/>
        </w:rPr>
      </w:pPr>
      <w:r w:rsidRPr="0055182A">
        <w:rPr>
          <w:color w:val="000000"/>
        </w:rPr>
        <w:t>Тексеру әзірлеу нәтижелері кіріс деректеріне сәйкес келетіндігін растау үшін қолданылады. Тексеру қабылдау сынақтары шеңберінде жүргізіледі.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lastRenderedPageBreak/>
        <w:t>Мысалы, тамақ өнеркәсібінде олар мыналарды қамтуы мүмкін:</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зертханалық сынақтар (химиялық, физикалық және микробиологиялық талдаулар);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органолептикалық сынақтар (дәмдік сипаттамаларды тексеру);</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қаптама сынағы;</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бақылау органдарындағы сынақтар.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Әлеуетті қауіпті өнімдердің бірқатар жаңа түрлері (Тамақ өнімдері, косметикалық тауарлар) мемлекеттік тіркеу жүйесі шеңберінде қауіпсіздікке тексеруден өтеді. Бұл жүйе мыналарды көздейді: сапа мен қауіпсіздікке сараптама жүргізу; өнімді және оны өндірушілерді дайындау немесе елге әкелу және еркін өткізу үшін рұқсат етілген өнімнің мемлекеттік тізіліміне енгізу; өтініш берушілерге өнімді мемлекеттік тіркеу туралы куәлік беру. Жоғарыда көрсетілген өнімді мемлекеттік тіркеуді ұйымдастыру және жүргізу мемлекеттік санитариялық-эпидемиологиялық қадағалау жөніндегі атқарушы биліктің мемлекеттік органына жүктеледі.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Бағалау (валидация) алынған өнімнің оны пайдалану кезінде Тұтынушының үмітіне сәйкес келуге қабілетті немесе шын мәнінде сәйкес келетінін тексеру процесі болып табылады.</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Бұл белгіленген талаптарға жауап бермейтін өнімді жеткізу салдарынан елеулі қаржылық шығындардың алдын алуға арналған өнімді әзірлеу процесінің соңғы кезеңі.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Бағалау маркетингтік немесе операциялық сынақтарды қамтуы мүмкін.</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Маркетингтік сынақтардың мысалы-тұтынушылардың арнайы топтарын дәмін татуға шақыру, тұтынушыларға сауалнама жүргізу.</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Өнімнің кейбір түрлері үшін нақты пайдалану жағдайларында (автомобильдің тәжірибелі жүрісі, аяқ киімнің тәжірибелі шұлығы) тексерілгенге дейін түпкілікті бағалау мүмкін емес.</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Даму процесінің соңғы элементі-жобаның өзгеруін басқару.Есептерде жазылуы, жобаның салдары болуы мүмкін барлық өзгерістерін талдау және бекіту қажет:</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тұтынушы енгізген техникалық Шарттардағы өзгерістер;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өнімді жетілдіруге немесе тіпті оны баламаға ауыстыруға қатысты нарықтық талаптар;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жобаға жүргізілген талдау;</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 жобаны верификациялау және валидациялау бойынша іс-әрекеттер.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Орындалған әзірлемені бағалауды және жаңа өнімді өндіріске қою туралы шешім қабылдауды құрамына Тапсырыс берушінің (негізгі тұтынушының), әзірлеушінің, дайындаушының өкілдері кіретін қабылдау комиссиясы жүзеге асырады. Сыртқы нарыққа арналған түпкілікті өнімді бағалау үшін комиссия құрамына экспортқа жауапты ұйымның өкілі кіреді. Қажет болған кезде комиссия жұмысына Бөгде ұйымдардың сарапшылары, сондай-ақ қауіпсіздікті, денсаулық пен табиғатты қорғауды қадағалауды жүзеге асыратын органдар тартылуы мүмкін.</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Ұсынылған материалдардың нәтижелері бойынша комиссия акт жасайды, онда комиссия:</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1)әзірленген өнімнің берілген талаптарға сәйкестігі және оны өндіру (тұтынушыға тапсыру) жөніндегі ұсынымдар;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2) Өнімнің техникалық деңгейін бағалау нәтижелері;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3) өнімді пысықтау бойынша ескертулер мен ұсыныстарды қамтиды.</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Қабылдау комиссиясының актісін оның төрағасы бекітеді.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Актіні бекіту әзірлеу процесінің аяқталуын; ТТ-ның қолданылуын тоқтатуды; ұсынылған нормативтік және пайдалану құжаттарын келісуді; өнімді өндіруге және пайдалануға рұқсатты білдіреді.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(2.47) сәйкес жеңіл өнеркәсіп өнімдерін әзірлеу және өндіріске қою жүйесінің өз ерекшеліктері бар.</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lastRenderedPageBreak/>
        <w:t>Өнімнің тәжірибелік партиясын сынау жаңадан жасалған өнімге сұранысты қалыптастыру және зерттеу мақсатында Фирмалық сауда дүкендерінде жүзеге асырылады. Қажет болса, тігін, трикотаж және аяқ киім үшін тәжірибелі шұлық жасаңыз. Синтетикалық шикізат пен материалдардың жаңа түрлерін пайдалану кезінде оларды қолдану мүмкіндігін Денсаулық сақтау органдарымен келісу жүргізіледі.</w:t>
      </w:r>
    </w:p>
    <w:p w:rsidR="0055182A" w:rsidRP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eastAsia="ru-RU"/>
        </w:rPr>
      </w:pPr>
      <w:r w:rsidRPr="0055182A">
        <w:rPr>
          <w:rFonts w:ascii="Times New Roman" w:eastAsia="Times New Roman" w:hAnsi="Times New Roman" w:cs="Times New Roman"/>
          <w:b w:val="0"/>
          <w:bCs w:val="0"/>
          <w:color w:val="000000"/>
          <w:sz w:val="24"/>
          <w:szCs w:val="24"/>
          <w:lang w:eastAsia="ru-RU"/>
        </w:rPr>
        <w:t>Қайта әзірленген өнімді сынақтан өткізу және тәжірибелік кию нәтижелері бойынша әзірлеуші үлгі-эталондар ретінде бекіту үшін кәсіпорынның көркемдік-техникалық кеңесіне (ХТҚ) үлгілерді ұсыну (ұсынбау) туралы шешім қабылдайды. Ұсынылған материалдарды қарау нәтижелері бойынш</w:t>
      </w:r>
      <w:r>
        <w:rPr>
          <w:rFonts w:ascii="Times New Roman" w:eastAsia="Times New Roman" w:hAnsi="Times New Roman" w:cs="Times New Roman"/>
          <w:b w:val="0"/>
          <w:bCs w:val="0"/>
          <w:color w:val="000000"/>
          <w:sz w:val="24"/>
          <w:szCs w:val="24"/>
          <w:lang w:eastAsia="ru-RU"/>
        </w:rPr>
        <w:t>а ХТҚ конфекциялық карталары</w:t>
      </w:r>
      <w:r>
        <w:rPr>
          <w:rFonts w:ascii="Times New Roman" w:eastAsia="Times New Roman" w:hAnsi="Times New Roman" w:cs="Times New Roman"/>
          <w:b w:val="0"/>
          <w:bCs w:val="0"/>
          <w:color w:val="000000"/>
          <w:sz w:val="24"/>
          <w:szCs w:val="24"/>
          <w:lang w:val="kk-KZ" w:eastAsia="ru-RU"/>
        </w:rPr>
        <w:t xml:space="preserve"> </w:t>
      </w:r>
      <w:r w:rsidRPr="0055182A">
        <w:rPr>
          <w:rFonts w:ascii="Times New Roman" w:eastAsia="Times New Roman" w:hAnsi="Times New Roman" w:cs="Times New Roman"/>
          <w:b w:val="0"/>
          <w:bCs w:val="0"/>
          <w:color w:val="000000"/>
          <w:sz w:val="24"/>
          <w:szCs w:val="24"/>
          <w:lang w:eastAsia="ru-RU"/>
        </w:rPr>
        <w:t>және желімдеу карталары (альбомдары) бар Үлгі-эталондарды бекітеді және оларды өндіріске қоюға ұсынады.</w:t>
      </w:r>
    </w:p>
    <w:p w:rsidR="0055182A" w:rsidRDefault="0055182A" w:rsidP="0055182A">
      <w:pPr>
        <w:pStyle w:val="3"/>
        <w:spacing w:before="0" w:line="240" w:lineRule="auto"/>
        <w:ind w:firstLine="567"/>
        <w:jc w:val="both"/>
        <w:rPr>
          <w:rFonts w:ascii="Times New Roman" w:eastAsia="Times New Roman" w:hAnsi="Times New Roman" w:cs="Times New Roman"/>
          <w:b w:val="0"/>
          <w:bCs w:val="0"/>
          <w:color w:val="000000"/>
          <w:sz w:val="24"/>
          <w:szCs w:val="24"/>
          <w:lang w:val="kk-KZ" w:eastAsia="ru-RU"/>
        </w:rPr>
      </w:pPr>
      <w:r w:rsidRPr="0055182A">
        <w:rPr>
          <w:rFonts w:ascii="Times New Roman" w:eastAsia="Times New Roman" w:hAnsi="Times New Roman" w:cs="Times New Roman"/>
          <w:b w:val="0"/>
          <w:bCs w:val="0"/>
          <w:color w:val="000000"/>
          <w:sz w:val="24"/>
          <w:szCs w:val="24"/>
          <w:lang w:eastAsia="ru-RU"/>
        </w:rPr>
        <w:t>Үлгі-эталон оны өндіріске қою, дайындау және сапасы бойынша қабылдау кезінде шығарылатын өнімді көркемдік-эстетикалық көрсеткіштері бойынша салыстыруға арналған.</w:t>
      </w:r>
    </w:p>
    <w:p w:rsidR="0055182A" w:rsidRPr="0055182A" w:rsidRDefault="0055182A" w:rsidP="0055182A">
      <w:pPr>
        <w:pStyle w:val="a7"/>
        <w:spacing w:before="0" w:beforeAutospacing="0" w:after="0" w:afterAutospacing="0"/>
        <w:ind w:firstLine="567"/>
        <w:jc w:val="both"/>
        <w:rPr>
          <w:rFonts w:eastAsiaTheme="majorEastAsia" w:cstheme="majorBidi"/>
          <w:bCs/>
          <w:i/>
          <w:color w:val="000000"/>
          <w:lang w:val="kk-KZ" w:eastAsia="en-US"/>
        </w:rPr>
      </w:pPr>
      <w:r w:rsidRPr="0055182A">
        <w:rPr>
          <w:rFonts w:eastAsiaTheme="majorEastAsia" w:cstheme="majorBidi"/>
          <w:bCs/>
          <w:i/>
          <w:color w:val="000000"/>
          <w:lang w:val="kk-KZ" w:eastAsia="en-US"/>
        </w:rPr>
        <w:t>Сатып алу процесінде сапаны басқару</w:t>
      </w:r>
    </w:p>
    <w:p w:rsidR="0055182A" w:rsidRPr="0055182A" w:rsidRDefault="0055182A" w:rsidP="0055182A">
      <w:pPr>
        <w:pStyle w:val="4"/>
        <w:spacing w:before="0" w:after="0"/>
        <w:ind w:firstLine="567"/>
        <w:rPr>
          <w:rFonts w:ascii="Times New Roman" w:hAnsi="Times New Roman"/>
          <w:b w:val="0"/>
          <w:bCs w:val="0"/>
          <w:color w:val="000000"/>
          <w:sz w:val="24"/>
          <w:szCs w:val="24"/>
          <w:lang w:val="kk-KZ"/>
        </w:rPr>
      </w:pPr>
      <w:r w:rsidRPr="0055182A">
        <w:rPr>
          <w:rFonts w:ascii="Times New Roman" w:hAnsi="Times New Roman"/>
          <w:b w:val="0"/>
          <w:bCs w:val="0"/>
          <w:color w:val="000000"/>
          <w:sz w:val="24"/>
          <w:szCs w:val="24"/>
          <w:lang w:val="kk-KZ"/>
        </w:rPr>
        <w:t>Сатып алу объектісі: дайын өнім, бастапқы шикізат, материалдар, жинақтаушы бұйымдар, қызметтер болып табылады. Көрсетілген өнім түпкілікті өнімнің сапасын қалыптастыратын маңызды фактор болып табылады.</w:t>
      </w:r>
    </w:p>
    <w:p w:rsidR="0055182A" w:rsidRPr="0055182A" w:rsidRDefault="0055182A" w:rsidP="0055182A">
      <w:pPr>
        <w:pStyle w:val="4"/>
        <w:spacing w:before="0" w:after="0"/>
        <w:ind w:firstLine="567"/>
        <w:rPr>
          <w:rFonts w:ascii="Times New Roman" w:hAnsi="Times New Roman"/>
          <w:b w:val="0"/>
          <w:bCs w:val="0"/>
          <w:color w:val="000000"/>
          <w:sz w:val="24"/>
          <w:szCs w:val="24"/>
          <w:lang w:val="kk-KZ"/>
        </w:rPr>
      </w:pPr>
      <w:r w:rsidRPr="0055182A">
        <w:rPr>
          <w:rFonts w:ascii="Times New Roman" w:hAnsi="Times New Roman"/>
          <w:b w:val="0"/>
          <w:bCs w:val="0"/>
          <w:color w:val="000000"/>
          <w:sz w:val="24"/>
          <w:szCs w:val="24"/>
          <w:lang w:val="kk-KZ"/>
        </w:rPr>
        <w:t>Жеткізушілердің қызметіне мониторинг жүргізілетін тереңдік олар жеткізетін тауарлар мен қызметтердің нақты өнімнің сапасына қаншалықты әсер ететініне байланысты. Мысалы, қағаз баспа ісінде маңызды рөл атқарады. Баспа өнімдерінің сапасын қамтамасыз ету үшін қағаз жеткізушілерінің жұмысын мұқият бақылау қажет. Сонымен қатар, сауда ұйымының кеңсесі, туристік компания бөлшек сауда желісіндегі қарапайым жазу қағазын пайдалана алады.</w:t>
      </w:r>
    </w:p>
    <w:p w:rsidR="0055182A" w:rsidRPr="0055182A" w:rsidRDefault="0055182A" w:rsidP="0055182A">
      <w:pPr>
        <w:pStyle w:val="4"/>
        <w:spacing w:before="0" w:after="0"/>
        <w:ind w:firstLine="567"/>
        <w:rPr>
          <w:rFonts w:ascii="Times New Roman" w:hAnsi="Times New Roman"/>
          <w:b w:val="0"/>
          <w:bCs w:val="0"/>
          <w:color w:val="000000"/>
          <w:sz w:val="24"/>
          <w:szCs w:val="24"/>
        </w:rPr>
      </w:pPr>
      <w:r w:rsidRPr="0055182A">
        <w:rPr>
          <w:rFonts w:ascii="Times New Roman" w:hAnsi="Times New Roman"/>
          <w:b w:val="0"/>
          <w:bCs w:val="0"/>
          <w:color w:val="000000"/>
          <w:sz w:val="24"/>
          <w:szCs w:val="24"/>
        </w:rPr>
        <w:t>ИСО 9001-де сатып алуға қатысты талаптардың үш тобы регламенттелген:</w:t>
      </w:r>
    </w:p>
    <w:p w:rsidR="0055182A" w:rsidRPr="0055182A" w:rsidRDefault="0055182A" w:rsidP="0055182A">
      <w:pPr>
        <w:pStyle w:val="4"/>
        <w:spacing w:before="0" w:after="0"/>
        <w:ind w:firstLine="567"/>
        <w:rPr>
          <w:rFonts w:ascii="Times New Roman" w:hAnsi="Times New Roman"/>
          <w:b w:val="0"/>
          <w:bCs w:val="0"/>
          <w:color w:val="000000"/>
          <w:sz w:val="24"/>
          <w:szCs w:val="24"/>
        </w:rPr>
      </w:pPr>
      <w:r w:rsidRPr="0055182A">
        <w:rPr>
          <w:rFonts w:ascii="Times New Roman" w:hAnsi="Times New Roman"/>
          <w:b w:val="0"/>
          <w:bCs w:val="0"/>
          <w:color w:val="000000"/>
          <w:sz w:val="24"/>
          <w:szCs w:val="24"/>
        </w:rPr>
        <w:t>1) сатып алу процесі;</w:t>
      </w:r>
    </w:p>
    <w:p w:rsidR="0055182A" w:rsidRPr="0055182A" w:rsidRDefault="0055182A" w:rsidP="0055182A">
      <w:pPr>
        <w:pStyle w:val="4"/>
        <w:spacing w:before="0" w:after="0"/>
        <w:ind w:firstLine="567"/>
        <w:rPr>
          <w:rFonts w:ascii="Times New Roman" w:hAnsi="Times New Roman"/>
          <w:b w:val="0"/>
          <w:bCs w:val="0"/>
          <w:color w:val="000000"/>
          <w:sz w:val="24"/>
          <w:szCs w:val="24"/>
        </w:rPr>
      </w:pPr>
      <w:r w:rsidRPr="0055182A">
        <w:rPr>
          <w:rFonts w:ascii="Times New Roman" w:hAnsi="Times New Roman"/>
          <w:b w:val="0"/>
          <w:bCs w:val="0"/>
          <w:color w:val="000000"/>
          <w:sz w:val="24"/>
          <w:szCs w:val="24"/>
        </w:rPr>
        <w:t>2) сатып алу бойынша ақпарат;</w:t>
      </w:r>
    </w:p>
    <w:p w:rsidR="0055182A" w:rsidRDefault="0055182A" w:rsidP="0055182A">
      <w:pPr>
        <w:pStyle w:val="4"/>
        <w:spacing w:before="0" w:after="0"/>
        <w:ind w:firstLine="567"/>
        <w:rPr>
          <w:rFonts w:ascii="Times New Roman" w:hAnsi="Times New Roman"/>
          <w:b w:val="0"/>
          <w:bCs w:val="0"/>
          <w:color w:val="000000"/>
          <w:sz w:val="24"/>
          <w:szCs w:val="24"/>
          <w:lang w:val="kk-KZ"/>
        </w:rPr>
      </w:pPr>
      <w:r w:rsidRPr="0055182A">
        <w:rPr>
          <w:rFonts w:ascii="Times New Roman" w:hAnsi="Times New Roman"/>
          <w:b w:val="0"/>
          <w:bCs w:val="0"/>
          <w:color w:val="000000"/>
          <w:sz w:val="24"/>
          <w:szCs w:val="24"/>
        </w:rPr>
        <w:t>3) сатып алынған өнімді верификациялау.</w:t>
      </w:r>
    </w:p>
    <w:p w:rsidR="0055182A" w:rsidRPr="0055182A" w:rsidRDefault="0055182A" w:rsidP="0055182A">
      <w:pPr>
        <w:pStyle w:val="a7"/>
        <w:spacing w:before="0" w:beforeAutospacing="0" w:after="0" w:afterAutospacing="0"/>
        <w:ind w:firstLine="567"/>
        <w:jc w:val="both"/>
        <w:rPr>
          <w:bCs/>
          <w:i/>
          <w:color w:val="000000"/>
          <w:lang w:val="kk-KZ"/>
        </w:rPr>
      </w:pPr>
      <w:r w:rsidRPr="0055182A">
        <w:rPr>
          <w:bCs/>
          <w:i/>
          <w:color w:val="000000"/>
          <w:lang w:val="kk-KZ"/>
        </w:rPr>
        <w:t>Сатып алу процесі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СМЖ сатып алудың тиімділігі мен тиімділігін қамтамасыз ету үшін ұйым келесі мәселелерді ескеруі керек (ИСО 9004 сәйкес) :</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сатып алынатын өнімнің қажеттіліктері мен талаптарын уақтылы, нәтижелі және дәл анықтау;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өнімнің сипаттамаларын, бағасы мен жеткізілімін ескере отырып, сатып алынатын өнімнің құнын бағалау;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сатып алынған өнімді ұйымдастыру қажеттілігі және верификациялау критерийлері;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бірегей жеткізуші процестер;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жеткізушінің де, серіктестердің де іс-шараларына қатысты келісімшартты басқару;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 сәйкес келмейтін сатып алынған өнімді кепілді ауыстыру;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материалдық-техникалық қамтамасыз етуге қойылатын талаптар;</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өнімнің сәйкестендіру және қадағалау;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өнімді сақтау;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жазбаларды қоса алғанда құжаттама;</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талаптардан ауытқулары бар сатып алынған өнімді басқару;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жеткізушінің кәсіпорындарына кіру;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өнімді жеткізу, монтаждау немесе қолдану туралы мәліметтер;</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жеткізушілерді дамыту;</w:t>
      </w:r>
    </w:p>
    <w:p w:rsidR="0055182A" w:rsidRPr="0055182A" w:rsidRDefault="0055182A" w:rsidP="0055182A">
      <w:pPr>
        <w:pStyle w:val="a7"/>
        <w:spacing w:before="0" w:beforeAutospacing="0" w:after="0" w:afterAutospacing="0"/>
        <w:ind w:firstLine="567"/>
        <w:jc w:val="both"/>
        <w:rPr>
          <w:color w:val="000000"/>
        </w:rPr>
      </w:pPr>
      <w:r w:rsidRPr="0055182A">
        <w:rPr>
          <w:color w:val="000000"/>
        </w:rPr>
        <w:t>* сатып алынған өніммен байланысты тәуекелдерді анықтау және азайту.</w:t>
      </w:r>
    </w:p>
    <w:p w:rsidR="0055182A" w:rsidRDefault="0055182A" w:rsidP="0055182A">
      <w:pPr>
        <w:pStyle w:val="a7"/>
        <w:spacing w:before="0" w:beforeAutospacing="0" w:after="0" w:afterAutospacing="0"/>
        <w:ind w:firstLine="567"/>
        <w:jc w:val="both"/>
        <w:rPr>
          <w:color w:val="000000"/>
          <w:lang w:val="kk-KZ"/>
        </w:rPr>
      </w:pPr>
      <w:r w:rsidRPr="0055182A">
        <w:rPr>
          <w:color w:val="000000"/>
        </w:rPr>
        <w:t xml:space="preserve">Жеткізушінің өнімдеріне және оның процестеріне қойылатын талаптар жеткізушілермен бірге осы жеткізушілердің білімінен пайда көре отырып жасалуы керек. Ұйым сонымен қатар ұйымның сатып алу процесінің тиімділігі мен тиімділігін арттыру </w:t>
      </w:r>
      <w:r w:rsidRPr="0055182A">
        <w:rPr>
          <w:color w:val="000000"/>
        </w:rPr>
        <w:lastRenderedPageBreak/>
        <w:t>үшін жеткізушілерді өз өнімдерін сатып алу процесіне тарта алады. Бұл ұйымға оның қорларын басқаруға және толықтыруға көмектеседі.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Сатып алу процесінің басты мәселесі - жаңа жеткізушілерді іріктеу. Бағалаудың негізгі әдістері ретінде мыналарды көрсетуге болады: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1) жеткізушілердің беделін зерттеу;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2) жаңа өнім берушінің өнімін сынамалық бағалау;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3) әлеуетті өнім берушінің өнім үлгілерін сынау;</w:t>
      </w:r>
    </w:p>
    <w:p w:rsidR="0055182A" w:rsidRDefault="0055182A" w:rsidP="0055182A">
      <w:pPr>
        <w:pStyle w:val="a7"/>
        <w:spacing w:before="0" w:beforeAutospacing="0" w:after="0" w:afterAutospacing="0"/>
        <w:ind w:firstLine="567"/>
        <w:jc w:val="both"/>
        <w:rPr>
          <w:color w:val="000000"/>
          <w:lang w:val="kk-KZ"/>
        </w:rPr>
      </w:pPr>
      <w:r w:rsidRPr="00B54A7B">
        <w:rPr>
          <w:color w:val="000000"/>
          <w:lang w:val="kk-KZ"/>
        </w:rPr>
        <w:t>4) әлеуетті өнім берушілердің аудиті.</w:t>
      </w:r>
    </w:p>
    <w:p w:rsidR="0055182A" w:rsidRDefault="0055182A" w:rsidP="0055182A">
      <w:pPr>
        <w:pStyle w:val="a7"/>
        <w:spacing w:before="0" w:beforeAutospacing="0" w:after="0" w:afterAutospacing="0"/>
        <w:ind w:firstLine="567"/>
        <w:jc w:val="both"/>
        <w:rPr>
          <w:i/>
          <w:iCs/>
          <w:color w:val="000000"/>
          <w:lang w:val="kk-KZ"/>
        </w:rPr>
      </w:pPr>
      <w:r w:rsidRPr="0055182A">
        <w:rPr>
          <w:i/>
          <w:iCs/>
          <w:color w:val="000000"/>
          <w:lang w:val="kk-KZ"/>
        </w:rPr>
        <w:t>Жеткізушінің беделін зерттеу басқа тұтынушылардан жеткізушінің сенімділігі туралы ақпарат алуды немесе Жеткізушінің сипаттамаларын (ұйымшылдық, серіктестік, перспектива және т.б.) арнайы зерттеуді қамтиды. Өндіруші ұйымдардың көпшілігі кіріс сипаттамасы ретінде әлеуетті жеткізушіде ИСО 9001 талаптарына сәйкестік сертификатының болуын көрсетеді.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Кейбір жағдайларда басқа менеджмент жүйелері стандарттарының талаптарына сәйкестік сертификаттары қажет. Осылайша, тамақ өнімдерін тұтынушы ұйымдар (мысалы, "Макдоналдс" фирмасы) тамақ өнімдерінің қауіпсіздік жүйелері стандарттарының талаптарына сәйкестік сертификаттарын талап етеді (ХАССП, ИСО-22000). Шетелдегі Ikea фирмасы жиһаз жеткізушілерден Орман қамқоршылық кеңесінің (FSC) экологиялық стандарттарына сәйкестік сертификаттарын талап етеді.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Сынамалық бағалау кезінде өнім берушіге өнімге сұраныс бағаланатын және пайдаланудың (пайдаланудың) нақты жағдайларында оның сапасы тексерілетін сынақ мерзімі беріледі. Сонымен, "дәм Әліппесі" сауда компаниясы үш ай ішінде тауарлардың жаңа атауларының сату көлемі мен рентабельділігін талдайды, содан кейін оларды дүкеннің негізгі ассортиментіне қосу туралы мәселені шешеді.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Көрсетілген екі әдіс дайын өнімді жеткізушілерді бағалау үшін қолданылады. Шикізатты (бастапқы материалдарды), бөлшектер мен тораптарды технологиялық өңдеу объектілері ретінде қабылдаған жағдайда, кем дегенде, олардың зертханалық сынақтары, ал одан да жақсысы — жеткізуші ұйымның аудиті қажет.</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Жеткізушінің аудиті - бұл оның СМЖ-ны тұтынушы ұйымның бағалауы. Бұл әдіспен әлеуетті жеткізушіні қатаң тексеру жүргізіледі. Ұсынылған жеткізілім тақырыбы неғұрлым маңызды болса, аудит соғұрлым терең болады.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Аудит тәртібі фирмалық стандарттарда, ұлттық стандарттарда, халықаралық стандарттарда белгіленеді. Мысалы, автомобиль өнеркәсібі кәсіпорындарын жеткізушілердің аудиті халықаралық стандартта қарастырылған (2.12). Соңғысында мақұлдау процедурасы реттеледі. Аудит нәтижесінде екінші Тарап (тұтынушы ұйым) тексерілетін ұйымның рейтингін анықтайды және тиісінше онымен жеткізуге келісімшарт жасасу туралы мәселе шешіледі.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Халықаралық танылған фирмалар жүргізген аудит қатаң түрде өтеді. Өйткені, олар өздерінің фирмалық стандарттарын басшылыққа алады, олардың талаптары ұлттық және халықаралық стандарттарға қарағанда жоғары.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Әйгілі компания ұйымдастырған және компанияның жеткізушілер тізіліміне енгізілген аудиттен сәтті өткен жеткізушілер бұл фактіні жарнамада қолданады, өздерін халықаралық танылған компанияның жеткізушілері ретінде көрсетеді (Мерседес, Боинг және т.б.).</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ҚР-да Президенттің Іс басқармасының бастамасымен құрылған ерікті сертификаттау жүйесі жұмыс істейді. Осы жүйенің аясында "Кремль мемлекеттік кешені" ФМПУ ұйымы тауарларды ең жақсы жеткізушілерге "Кремль стандарты" белгісін береді. "Кремль стандарты" белгісінің прототипі XIX ғасырда ҚР-да белгілі болды, "оның империялық ұлылығының ауласын жеткізуші" белгісі, ол сотқа жеткізілетін барлық өнімдерде болды: гуталиннен патша тәждеріне дейін.</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Сатып алу бойынша ақпарат</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lastRenderedPageBreak/>
        <w:t>Көрсетілген ақпарат қажет болған жерде қоса алғанда, тапсырыс берілген өнімді сипаттауы тиіс:</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1) өнімді, рәсімдерді, процестер мен жабдықтарды бекітуге қойылатын талаптар;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2) персоналдың біліктілігіне қойылатын талаптар;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3) сапа менеджменті жүйесіне қойылатын талаптар.</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Азық-түлік шикізатын және азық-түлік өнімдерін сатып алу жөніндегі нұсқаулықта сатып алынатын атаулардың әрқайсысы үшін қажетті техникалық сипаттамалар: түрі, сипаттамасы, Саны (көлемі), орамасы, стандарттары (ТШ), сақтау ұзақтығы мен температурасы, сәйкестік дәлелі және т.б. болуы тиіс. Үнемі сатып алынатын материалдар үшін Ерекшеліктер жиынтығын жасау қажет.</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Ұйым тапсырыстарының құжаттамасын, олар қандай формада, ауызша немесе жазбаша түрде жасалғанына қарамастан жүргізу керек. Егер, мысалы, Тапсырыс ауызша жасалған болса, ұйымдағы сатып алуға жауапты адам жеткізушінің тұтынушының талаптарын дұрыс түсінетініне сенімді болуы үшін арнайы сақтық шараларын қолдану керек. Мұны жеткізу қарсаңында факс немесе электрондық пошта арқылы ауызша тапсырысты растау арқылы жасауға болады.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Сатып алынған өнімді верификациялау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Ұйым сатып алынған өнімнің сатып алуға қойылатын белгіленген талаптарға сәйкестігін қамтамасыз ету үшін қажетті бақылауды немесе басқа қызметті әзірлеуге және жүзеге асыруға тиіс.</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Көптеген кәсіпорындарда сатып алынатын өнімді кіріске бақылаудың қандай да бір нысандары бар, тіпті бұл бақылау жүкқұжаттарды қарапайым тексеруге және тауарды жеткізу фактісін растайтын қол қоюға келіп түссе де. Әрі қарай тексеру тапсырыс берілген тауардың алынғанын көрсетуі керек.</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Сапаны бақылаудың көлемі мен тереңдігі: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1) Өнім беруші-дайындаушының беделіне;</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2) сатып алынатын өнімнің түрімен айқындалады.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Егер бұл жаңа жеткізуші болса және сатып алынатын өнімдер материалдық ресурстар болса (шикізат, компоненттер және т.б.), онда бақылау өте мұқият болуы керек, өйткені бұл ресурстар дайын өнімнің сапасын қалыптастырады.</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Сенімді өндірушінің танымал өнімдеріне келетін болсақ, профессор Ю.П. Адлер атап өткендей, соңғы онжылдықта технологиялық процесс кезеңдерінде шикізат пен компоненттердің сапасын бақылау функциясы түбегейлі өзгерді. Шикізат пен компоненттердің сапасын дәстүрлі тексеру-бұл бұрынғы нәрсе, өйткені ол өзіндік құнға ауыр жүк болып табылады және "сенімсіздік үшін төлемнен"басқа ештеңе емес. Жеткізушілермен ұзақ мерзімді өзара тиімді серіктестік құру мұндай тексерулерді мағынасыз етеді.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Көптеген жағдайларда жеткізілетін материалдық ресурстардың сапасына кепілдік соншалықты сенімді, сондықтан компоненттер (мысалы, Автомобиль түйіндері) құрастыру цехына келген кезде қойманы айналып өтіп жіберіледі: оларды тексеруге және сақтауға уақыт жұмсалмайды, яғни.жүйе "дәл уақытында"жұмыс істейді.</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Азық — түлік тауарларын (және басқа да қауіпті өнімдерді) жеткізу жағдайында қабылдаудың басты мақсаты-өнімнің қауіпсіздігін тексеру.</w:t>
      </w:r>
    </w:p>
    <w:p w:rsidR="0055182A" w:rsidRPr="0055182A" w:rsidRDefault="0055182A" w:rsidP="0055182A">
      <w:pPr>
        <w:pStyle w:val="a7"/>
        <w:spacing w:before="0" w:beforeAutospacing="0" w:after="0" w:afterAutospacing="0"/>
        <w:ind w:firstLine="567"/>
        <w:jc w:val="both"/>
        <w:rPr>
          <w:color w:val="000000"/>
          <w:lang w:val="kk-KZ"/>
        </w:rPr>
      </w:pPr>
      <w:r w:rsidRPr="0055182A">
        <w:rPr>
          <w:color w:val="000000"/>
          <w:lang w:val="kk-KZ"/>
        </w:rPr>
        <w:t>Жеткізушіде сертификатталған СМЖ болуы тұтынушы ұйымға бірқатар жағдайларда кіріс бақылауды болдырмауға мүмкіндік береді. Бұл жүйе ұйымдар арасындағы өзара сенімге негізделген.</w:t>
      </w:r>
    </w:p>
    <w:p w:rsidR="0055182A" w:rsidRDefault="0055182A" w:rsidP="0055182A">
      <w:pPr>
        <w:pStyle w:val="a7"/>
        <w:spacing w:before="0" w:beforeAutospacing="0" w:after="0" w:afterAutospacing="0"/>
        <w:ind w:firstLine="567"/>
        <w:jc w:val="both"/>
        <w:rPr>
          <w:color w:val="000000"/>
          <w:lang w:val="kk-KZ"/>
        </w:rPr>
      </w:pPr>
      <w:r w:rsidRPr="0055182A">
        <w:rPr>
          <w:color w:val="000000"/>
          <w:lang w:val="kk-KZ"/>
        </w:rPr>
        <w:t xml:space="preserve">Әлеуетті қауіпті өнімнің жаңа жеткізушілерін іріктеу кезінде Тапсырыс беруші сәйкестік сертификатының шығу тегіне назар аударуы тиіс. Көрсетілген құжатты аккредиттелген сертификаттау органы беруі керек, өйткені аккредиттеу органның құзыреті мен тәуелсіздігін куәландырады. Сонымен, "Кеш энд Керри метросы" сауда желісі өзінің шетелдік азық — түлік жеткізушілерін тек халықаралық аккредиттеу </w:t>
      </w:r>
      <w:r w:rsidRPr="0055182A">
        <w:rPr>
          <w:color w:val="000000"/>
          <w:lang w:val="kk-KZ"/>
        </w:rPr>
        <w:lastRenderedPageBreak/>
        <w:t>ұйымдары тіркеген органдармен (атап айтқанда халықаралық аккредиттеу форумы-IAF) сертификаттауды талап етеді.</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Жеткізілетін өнімнің сапасын тікелей жеткізушінің кәсіпорнында бақылау қажет болған жағдайда, соңғысын бұл туралы алдын-ала хабарлау керек, кейде бұл тармақ жеткізілім шартында немесе басқа құжатта жазылуы керек. Мысалы, Мәскеудің ерікті сертификаттау жүйесі аясында (Үкіметтің азық-түлік ресурстары департаменті құрған). "Мәскеу қаласының көтерме азық-түлік кешенінің ұйымдарында азық-түлік сапасын бақылау жүйелерін сертификаттау" деп аталатын көтерме базалары бар дүкендерді жеткізу шарттарында базалардың қоймаларында азық-түлікті сақтау шарттарын бақылау қарастырылған.</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Жеткізушіден сатып алынған өнімді тексеру қажет:</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 жеткізілетін тауардың тәртібі мен сипаттамаларын нақтылау қажет (мысалы, тігін фабрикасында перделерге арналған маталарды оларды ательеге жібермес бұрын тұтынушының қарауы);</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 жаңа провайдер өз құзыреттілігі туралы жеткілікті дәлелдер келтіре алмайды;</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 жаңа өнім сатып алынады.</w:t>
      </w:r>
    </w:p>
    <w:p w:rsidR="0055182A" w:rsidRPr="0055182A" w:rsidRDefault="0055182A" w:rsidP="0055182A">
      <w:pPr>
        <w:pStyle w:val="Style2"/>
        <w:spacing w:line="240" w:lineRule="auto"/>
        <w:ind w:right="14" w:firstLine="341"/>
        <w:jc w:val="both"/>
        <w:rPr>
          <w:color w:val="000000"/>
          <w:lang w:val="kk-KZ"/>
        </w:rPr>
      </w:pPr>
      <w:r w:rsidRPr="0055182A">
        <w:rPr>
          <w:color w:val="000000"/>
          <w:lang w:val="kk-KZ"/>
        </w:rPr>
        <w:t>Кейбір жағдайларда Сатып алушы компания өз бетінше ұйымдастырады немесе инспекциялық ұйымды жаңа тауарларды жеткізу тізбектеріне аудит жүргізуге шақырады. Инспекция өндірісті дайындаудан бастап дайын тауарды тиеуге дейінгі сатыларда жүргізіледі. Жеткізу тізбегінің аудиті көбінесе Қытайдан келетін тауарлардың сапасын бақылау кезінде ұйымдастырылады.</w:t>
      </w:r>
    </w:p>
    <w:p w:rsidR="00D46659" w:rsidRDefault="0055182A" w:rsidP="0055182A">
      <w:pPr>
        <w:pStyle w:val="Style2"/>
        <w:widowControl/>
        <w:spacing w:line="240" w:lineRule="auto"/>
        <w:ind w:right="14" w:firstLine="341"/>
        <w:jc w:val="both"/>
        <w:rPr>
          <w:color w:val="000000"/>
          <w:lang w:val="kk-KZ"/>
        </w:rPr>
      </w:pPr>
      <w:r w:rsidRPr="00B54A7B">
        <w:rPr>
          <w:color w:val="000000"/>
          <w:lang w:val="kk-KZ"/>
        </w:rPr>
        <w:t>Кейбір жағдайларда түпкілікті өнімді тұтынушы жеткізілім шартында тек өндіруші кәсіпорында ғана емес, сонымен қатар шикізат жеткізушісінің кәсіпорнында да өнім сапасын бақылау құқығын қарастырады. Бұл әдетте тамақ өнеркәсібінде орын алады, онда өнімнің қауіпсіздігі бүкіл тізбекте тексеріледі: "фермерден дүкенге дейін". Сапаны бақылау бүкіл тізбегі бойынша, сондай-ақ өткізеді сауда желілері болған кезде жүзеге асырылады өнімдерді игеру "приват лейбл", яғни тауардың өзіндік сауда маркасы.</w:t>
      </w:r>
    </w:p>
    <w:p w:rsidR="0055182A" w:rsidRPr="0055182A" w:rsidRDefault="0055182A" w:rsidP="0055182A">
      <w:pPr>
        <w:pStyle w:val="Style2"/>
        <w:widowControl/>
        <w:spacing w:line="240" w:lineRule="auto"/>
        <w:ind w:right="14" w:firstLine="341"/>
        <w:jc w:val="both"/>
        <w:rPr>
          <w:rStyle w:val="FontStyle12"/>
          <w:sz w:val="24"/>
          <w:szCs w:val="24"/>
          <w:lang w:val="kk-KZ"/>
        </w:rPr>
      </w:pPr>
    </w:p>
    <w:p w:rsidR="00D46659" w:rsidRDefault="003A19D8" w:rsidP="00EE7BE7">
      <w:pPr>
        <w:pStyle w:val="Style2"/>
        <w:widowControl/>
        <w:spacing w:line="240" w:lineRule="auto"/>
        <w:ind w:right="14" w:firstLine="341"/>
        <w:jc w:val="center"/>
        <w:rPr>
          <w:rStyle w:val="FontStyle12"/>
          <w:b/>
          <w:sz w:val="24"/>
          <w:szCs w:val="24"/>
          <w:lang w:val="kk-KZ"/>
        </w:rPr>
      </w:pPr>
      <w:r w:rsidRPr="003A19D8">
        <w:rPr>
          <w:rStyle w:val="FontStyle12"/>
          <w:b/>
          <w:sz w:val="24"/>
          <w:szCs w:val="24"/>
          <w:lang w:val="kk-KZ"/>
        </w:rPr>
        <w:t>Бақылау сұрақтары</w:t>
      </w:r>
      <w:r w:rsidR="00D46659" w:rsidRPr="003A19D8">
        <w:rPr>
          <w:rStyle w:val="FontStyle12"/>
          <w:b/>
          <w:sz w:val="24"/>
          <w:szCs w:val="24"/>
          <w:lang w:val="kk-KZ"/>
        </w:rPr>
        <w:t>:</w:t>
      </w:r>
    </w:p>
    <w:p w:rsidR="00EE7BE7" w:rsidRPr="003A19D8" w:rsidRDefault="00EE7BE7" w:rsidP="00EE7BE7">
      <w:pPr>
        <w:pStyle w:val="Style2"/>
        <w:widowControl/>
        <w:spacing w:line="240" w:lineRule="auto"/>
        <w:ind w:right="14" w:firstLine="341"/>
        <w:jc w:val="center"/>
        <w:rPr>
          <w:rStyle w:val="FontStyle12"/>
          <w:sz w:val="24"/>
          <w:szCs w:val="24"/>
          <w:lang w:val="kk-KZ"/>
        </w:rPr>
      </w:pPr>
    </w:p>
    <w:p w:rsidR="003A19D8" w:rsidRPr="003A19D8" w:rsidRDefault="003A19D8" w:rsidP="003A19D8">
      <w:pPr>
        <w:tabs>
          <w:tab w:val="left" w:pos="851"/>
          <w:tab w:val="left" w:pos="1985"/>
          <w:tab w:val="left" w:pos="2429"/>
        </w:tabs>
        <w:spacing w:after="0" w:line="240" w:lineRule="auto"/>
        <w:jc w:val="both"/>
        <w:rPr>
          <w:rStyle w:val="FontStyle11"/>
          <w:rFonts w:eastAsiaTheme="majorEastAsia"/>
          <w:b w:val="0"/>
          <w:bCs w:val="0"/>
          <w:sz w:val="24"/>
          <w:szCs w:val="24"/>
          <w:lang w:val="kk-KZ"/>
        </w:rPr>
      </w:pPr>
      <w:r>
        <w:rPr>
          <w:rStyle w:val="FontStyle11"/>
          <w:rFonts w:eastAsiaTheme="majorEastAsia"/>
          <w:b w:val="0"/>
          <w:bCs w:val="0"/>
          <w:sz w:val="24"/>
          <w:szCs w:val="24"/>
          <w:lang w:val="kk-KZ"/>
        </w:rPr>
        <w:tab/>
      </w:r>
      <w:r w:rsidRPr="003A19D8">
        <w:rPr>
          <w:rStyle w:val="FontStyle11"/>
          <w:rFonts w:eastAsiaTheme="majorEastAsia"/>
          <w:b w:val="0"/>
          <w:bCs w:val="0"/>
          <w:sz w:val="24"/>
          <w:szCs w:val="24"/>
          <w:lang w:val="kk-KZ"/>
        </w:rPr>
        <w:t>1.Өндіріс алдындағы кезеңдегі тауарлардың сапасын басқарудың мәні</w:t>
      </w:r>
    </w:p>
    <w:p w:rsidR="003A19D8" w:rsidRPr="003A19D8" w:rsidRDefault="003A19D8" w:rsidP="003A19D8">
      <w:pPr>
        <w:tabs>
          <w:tab w:val="left" w:pos="851"/>
          <w:tab w:val="left" w:pos="1985"/>
          <w:tab w:val="left" w:pos="2429"/>
        </w:tabs>
        <w:spacing w:after="0" w:line="240" w:lineRule="auto"/>
        <w:jc w:val="both"/>
        <w:rPr>
          <w:rStyle w:val="FontStyle11"/>
          <w:rFonts w:eastAsiaTheme="majorEastAsia"/>
          <w:b w:val="0"/>
          <w:bCs w:val="0"/>
          <w:sz w:val="24"/>
          <w:szCs w:val="24"/>
          <w:lang w:val="kk-KZ"/>
        </w:rPr>
      </w:pPr>
      <w:r>
        <w:rPr>
          <w:rStyle w:val="FontStyle11"/>
          <w:rFonts w:eastAsiaTheme="majorEastAsia"/>
          <w:b w:val="0"/>
          <w:bCs w:val="0"/>
          <w:sz w:val="24"/>
          <w:szCs w:val="24"/>
          <w:lang w:val="kk-KZ"/>
        </w:rPr>
        <w:tab/>
        <w:t>2.</w:t>
      </w:r>
      <w:r w:rsidRPr="003A19D8">
        <w:rPr>
          <w:rStyle w:val="FontStyle11"/>
          <w:rFonts w:eastAsiaTheme="majorEastAsia"/>
          <w:b w:val="0"/>
          <w:bCs w:val="0"/>
          <w:sz w:val="24"/>
          <w:szCs w:val="24"/>
          <w:lang w:val="kk-KZ"/>
        </w:rPr>
        <w:t>Тамақ өнімдеріне қандай қосымша сертификат қажет?</w:t>
      </w:r>
    </w:p>
    <w:p w:rsidR="003A19D8" w:rsidRPr="003A19D8" w:rsidRDefault="003A19D8" w:rsidP="003A19D8">
      <w:pPr>
        <w:tabs>
          <w:tab w:val="left" w:pos="851"/>
          <w:tab w:val="left" w:pos="1985"/>
          <w:tab w:val="left" w:pos="2429"/>
        </w:tabs>
        <w:spacing w:after="0" w:line="240" w:lineRule="auto"/>
        <w:jc w:val="both"/>
        <w:rPr>
          <w:rStyle w:val="FontStyle11"/>
          <w:rFonts w:eastAsiaTheme="majorEastAsia"/>
          <w:b w:val="0"/>
          <w:bCs w:val="0"/>
          <w:sz w:val="24"/>
          <w:szCs w:val="24"/>
          <w:lang w:val="kk-KZ"/>
        </w:rPr>
      </w:pPr>
      <w:r>
        <w:rPr>
          <w:rStyle w:val="FontStyle11"/>
          <w:rFonts w:eastAsiaTheme="majorEastAsia"/>
          <w:b w:val="0"/>
          <w:bCs w:val="0"/>
          <w:sz w:val="24"/>
          <w:szCs w:val="24"/>
          <w:lang w:val="kk-KZ"/>
        </w:rPr>
        <w:tab/>
        <w:t>3.</w:t>
      </w:r>
      <w:r w:rsidRPr="003A19D8">
        <w:rPr>
          <w:rStyle w:val="FontStyle11"/>
          <w:rFonts w:eastAsiaTheme="majorEastAsia"/>
          <w:b w:val="0"/>
          <w:bCs w:val="0"/>
          <w:sz w:val="24"/>
          <w:szCs w:val="24"/>
          <w:lang w:val="kk-KZ"/>
        </w:rPr>
        <w:t>Жеткізушінің сынақ бағасы дегеніміз не?</w:t>
      </w:r>
    </w:p>
    <w:p w:rsidR="003A19D8" w:rsidRPr="003A19D8" w:rsidRDefault="003A19D8" w:rsidP="003A19D8">
      <w:pPr>
        <w:tabs>
          <w:tab w:val="left" w:pos="851"/>
          <w:tab w:val="left" w:pos="1985"/>
          <w:tab w:val="left" w:pos="2429"/>
        </w:tabs>
        <w:spacing w:after="0" w:line="240" w:lineRule="auto"/>
        <w:jc w:val="both"/>
        <w:rPr>
          <w:rStyle w:val="FontStyle11"/>
          <w:rFonts w:eastAsiaTheme="majorEastAsia"/>
          <w:b w:val="0"/>
          <w:bCs w:val="0"/>
          <w:sz w:val="24"/>
          <w:szCs w:val="24"/>
        </w:rPr>
      </w:pPr>
      <w:r>
        <w:rPr>
          <w:rStyle w:val="FontStyle11"/>
          <w:rFonts w:eastAsiaTheme="majorEastAsia"/>
          <w:b w:val="0"/>
          <w:bCs w:val="0"/>
          <w:sz w:val="24"/>
          <w:szCs w:val="24"/>
          <w:lang w:val="kk-KZ"/>
        </w:rPr>
        <w:tab/>
      </w:r>
      <w:r>
        <w:rPr>
          <w:rStyle w:val="FontStyle11"/>
          <w:rFonts w:eastAsiaTheme="majorEastAsia"/>
          <w:b w:val="0"/>
          <w:bCs w:val="0"/>
          <w:sz w:val="24"/>
          <w:szCs w:val="24"/>
        </w:rPr>
        <w:t>4.</w:t>
      </w:r>
      <w:r w:rsidRPr="003A19D8">
        <w:rPr>
          <w:rStyle w:val="FontStyle11"/>
          <w:rFonts w:eastAsiaTheme="majorEastAsia"/>
          <w:b w:val="0"/>
          <w:bCs w:val="0"/>
          <w:sz w:val="24"/>
          <w:szCs w:val="24"/>
        </w:rPr>
        <w:t>Өнімді тексеру процесі туралы айтып беріңіз</w:t>
      </w:r>
    </w:p>
    <w:p w:rsidR="00D46659" w:rsidRPr="00B54A7B" w:rsidRDefault="003A19D8" w:rsidP="003A19D8">
      <w:pPr>
        <w:tabs>
          <w:tab w:val="left" w:pos="0"/>
        </w:tabs>
        <w:spacing w:after="0" w:line="240" w:lineRule="auto"/>
        <w:jc w:val="both"/>
        <w:rPr>
          <w:rFonts w:ascii="Times New Roman" w:hAnsi="Times New Roman" w:cs="Times New Roman"/>
          <w:sz w:val="24"/>
          <w:szCs w:val="24"/>
          <w:lang w:val="kk-KZ"/>
        </w:rPr>
      </w:pPr>
      <w:r>
        <w:rPr>
          <w:rStyle w:val="FontStyle11"/>
          <w:rFonts w:eastAsiaTheme="majorEastAsia"/>
          <w:b w:val="0"/>
          <w:bCs w:val="0"/>
          <w:sz w:val="24"/>
          <w:szCs w:val="24"/>
          <w:lang w:val="kk-KZ"/>
        </w:rPr>
        <w:tab/>
      </w:r>
      <w:r w:rsidRPr="00B54A7B">
        <w:rPr>
          <w:rStyle w:val="FontStyle11"/>
          <w:rFonts w:eastAsiaTheme="majorEastAsia"/>
          <w:b w:val="0"/>
          <w:bCs w:val="0"/>
          <w:sz w:val="24"/>
          <w:szCs w:val="24"/>
          <w:lang w:val="kk-KZ"/>
        </w:rPr>
        <w:t>5.Өнімнің сенімділік көрсеткіштері</w:t>
      </w: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3A19D8" w:rsidRPr="003A19D8" w:rsidRDefault="003A19D8"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D46659" w:rsidRDefault="003A19D8"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46659" w:rsidRPr="00440318">
        <w:rPr>
          <w:rFonts w:ascii="Times New Roman" w:hAnsi="Times New Roman" w:cs="Times New Roman"/>
          <w:b/>
          <w:sz w:val="24"/>
          <w:szCs w:val="24"/>
          <w:lang w:val="kk-KZ"/>
        </w:rPr>
        <w:t xml:space="preserve"> №27</w:t>
      </w:r>
    </w:p>
    <w:p w:rsidR="00D857C3" w:rsidRPr="003A19D8" w:rsidRDefault="00D857C3"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440318" w:rsidRDefault="003A19D8" w:rsidP="00440318">
      <w:pPr>
        <w:tabs>
          <w:tab w:val="left" w:pos="851"/>
          <w:tab w:val="left" w:pos="1985"/>
          <w:tab w:val="left" w:pos="2429"/>
        </w:tabs>
        <w:spacing w:after="0" w:line="240" w:lineRule="auto"/>
        <w:jc w:val="center"/>
        <w:rPr>
          <w:rFonts w:ascii="Times New Roman" w:hAnsi="Times New Roman" w:cs="Times New Roman"/>
          <w:sz w:val="24"/>
          <w:szCs w:val="24"/>
          <w:lang w:val="kk-KZ"/>
        </w:rPr>
      </w:pPr>
      <w:r w:rsidRPr="003A19D8">
        <w:rPr>
          <w:rFonts w:ascii="Times New Roman" w:hAnsi="Times New Roman" w:cs="Times New Roman"/>
          <w:b/>
          <w:sz w:val="24"/>
          <w:szCs w:val="24"/>
          <w:lang w:val="kk-KZ"/>
        </w:rPr>
        <w:t xml:space="preserve">Тақырыбы: </w:t>
      </w:r>
      <w:r w:rsidRPr="003A19D8">
        <w:rPr>
          <w:rFonts w:ascii="Times New Roman" w:hAnsi="Times New Roman" w:cs="Times New Roman"/>
          <w:sz w:val="24"/>
          <w:szCs w:val="24"/>
          <w:lang w:val="kk-KZ"/>
        </w:rPr>
        <w:t>Өндірістік сатылардағы сапаны басқару: өндірістің басқарылатын шарттары туралы түсінік; өнімді өндіріске қою; бақылауды ұйымдастыру</w:t>
      </w:r>
    </w:p>
    <w:p w:rsidR="003A19D8" w:rsidRPr="003A19D8" w:rsidRDefault="003A19D8" w:rsidP="00440318">
      <w:pPr>
        <w:tabs>
          <w:tab w:val="left" w:pos="851"/>
          <w:tab w:val="left" w:pos="1985"/>
          <w:tab w:val="left" w:pos="2429"/>
        </w:tabs>
        <w:spacing w:after="0" w:line="240" w:lineRule="auto"/>
        <w:jc w:val="center"/>
        <w:rPr>
          <w:rFonts w:ascii="Times New Roman" w:hAnsi="Times New Roman" w:cs="Times New Roman"/>
          <w:sz w:val="24"/>
          <w:szCs w:val="24"/>
          <w:lang w:val="kk-KZ"/>
        </w:rPr>
      </w:pPr>
    </w:p>
    <w:p w:rsidR="003A19D8" w:rsidRPr="003A19D8" w:rsidRDefault="003A19D8" w:rsidP="003A19D8">
      <w:pPr>
        <w:pStyle w:val="3"/>
        <w:spacing w:before="0" w:line="240" w:lineRule="auto"/>
        <w:ind w:firstLine="567"/>
        <w:rPr>
          <w:rStyle w:val="FontStyle12"/>
          <w:rFonts w:eastAsia="Times New Roman"/>
          <w:b w:val="0"/>
          <w:bCs w:val="0"/>
          <w:color w:val="auto"/>
          <w:sz w:val="24"/>
          <w:szCs w:val="24"/>
          <w:lang w:val="kk-KZ" w:eastAsia="ru-RU"/>
        </w:rPr>
      </w:pPr>
      <w:r w:rsidRPr="003A19D8">
        <w:rPr>
          <w:rStyle w:val="FontStyle12"/>
          <w:rFonts w:eastAsia="Times New Roman"/>
          <w:b w:val="0"/>
          <w:bCs w:val="0"/>
          <w:color w:val="auto"/>
          <w:sz w:val="24"/>
          <w:szCs w:val="24"/>
          <w:lang w:val="kk-KZ" w:eastAsia="ru-RU"/>
        </w:rPr>
        <w:t>Жоспары:</w:t>
      </w:r>
    </w:p>
    <w:p w:rsidR="003A19D8" w:rsidRPr="003A19D8" w:rsidRDefault="003A19D8" w:rsidP="003A19D8">
      <w:pPr>
        <w:pStyle w:val="3"/>
        <w:spacing w:before="0" w:line="240" w:lineRule="auto"/>
        <w:ind w:firstLine="567"/>
        <w:rPr>
          <w:rStyle w:val="FontStyle12"/>
          <w:rFonts w:eastAsia="Times New Roman"/>
          <w:b w:val="0"/>
          <w:bCs w:val="0"/>
          <w:color w:val="auto"/>
          <w:sz w:val="24"/>
          <w:szCs w:val="24"/>
          <w:lang w:val="kk-KZ" w:eastAsia="ru-RU"/>
        </w:rPr>
      </w:pPr>
      <w:r>
        <w:rPr>
          <w:rStyle w:val="FontStyle12"/>
          <w:rFonts w:eastAsia="Times New Roman"/>
          <w:b w:val="0"/>
          <w:bCs w:val="0"/>
          <w:color w:val="auto"/>
          <w:sz w:val="24"/>
          <w:szCs w:val="24"/>
          <w:lang w:val="kk-KZ" w:eastAsia="ru-RU"/>
        </w:rPr>
        <w:t>1.</w:t>
      </w:r>
      <w:r w:rsidRPr="003A19D8">
        <w:rPr>
          <w:rStyle w:val="FontStyle12"/>
          <w:rFonts w:eastAsia="Times New Roman"/>
          <w:b w:val="0"/>
          <w:bCs w:val="0"/>
          <w:color w:val="auto"/>
          <w:sz w:val="24"/>
          <w:szCs w:val="24"/>
          <w:lang w:val="kk-KZ" w:eastAsia="ru-RU"/>
        </w:rPr>
        <w:t>Өнім сапасын қалыптастырудағы өндіріс алдындағы кезеңнің рөлі</w:t>
      </w:r>
    </w:p>
    <w:p w:rsidR="003A19D8" w:rsidRPr="003A19D8" w:rsidRDefault="003A19D8" w:rsidP="003A19D8">
      <w:pPr>
        <w:pStyle w:val="3"/>
        <w:spacing w:before="0" w:line="240" w:lineRule="auto"/>
        <w:ind w:firstLine="567"/>
        <w:rPr>
          <w:rStyle w:val="FontStyle12"/>
          <w:rFonts w:eastAsia="Times New Roman"/>
          <w:b w:val="0"/>
          <w:bCs w:val="0"/>
          <w:color w:val="auto"/>
          <w:sz w:val="24"/>
          <w:szCs w:val="24"/>
          <w:lang w:val="kk-KZ" w:eastAsia="ru-RU"/>
        </w:rPr>
      </w:pPr>
      <w:r w:rsidRPr="003A19D8">
        <w:rPr>
          <w:rStyle w:val="FontStyle12"/>
          <w:rFonts w:eastAsia="Times New Roman"/>
          <w:b w:val="0"/>
          <w:bCs w:val="0"/>
          <w:color w:val="auto"/>
          <w:sz w:val="24"/>
          <w:szCs w:val="24"/>
          <w:lang w:val="kk-KZ" w:eastAsia="ru-RU"/>
        </w:rPr>
        <w:t>2.Өндірістік кезеңдегі басқару</w:t>
      </w:r>
    </w:p>
    <w:p w:rsidR="003A19D8" w:rsidRDefault="003A19D8" w:rsidP="003A19D8">
      <w:pPr>
        <w:pStyle w:val="3"/>
        <w:spacing w:before="0" w:line="240" w:lineRule="auto"/>
        <w:ind w:firstLine="567"/>
        <w:rPr>
          <w:rStyle w:val="FontStyle12"/>
          <w:rFonts w:eastAsia="Times New Roman"/>
          <w:b w:val="0"/>
          <w:bCs w:val="0"/>
          <w:color w:val="auto"/>
          <w:sz w:val="24"/>
          <w:szCs w:val="24"/>
          <w:lang w:val="kk-KZ" w:eastAsia="ru-RU"/>
        </w:rPr>
      </w:pPr>
      <w:r w:rsidRPr="003A19D8">
        <w:rPr>
          <w:rStyle w:val="FontStyle12"/>
          <w:rFonts w:eastAsia="Times New Roman"/>
          <w:b w:val="0"/>
          <w:bCs w:val="0"/>
          <w:color w:val="auto"/>
          <w:sz w:val="24"/>
          <w:szCs w:val="24"/>
          <w:lang w:val="kk-KZ" w:eastAsia="ru-RU"/>
        </w:rPr>
        <w:t>3.Өндірісті басқаруға қойылатын талаптар</w:t>
      </w:r>
    </w:p>
    <w:p w:rsidR="003A19D8" w:rsidRDefault="003A19D8" w:rsidP="003A19D8">
      <w:pPr>
        <w:pStyle w:val="3"/>
        <w:spacing w:before="0"/>
        <w:ind w:firstLine="567"/>
        <w:rPr>
          <w:rStyle w:val="FontStyle12"/>
          <w:rFonts w:eastAsia="Times New Roman"/>
          <w:b w:val="0"/>
          <w:bCs w:val="0"/>
          <w:color w:val="auto"/>
          <w:sz w:val="24"/>
          <w:szCs w:val="24"/>
          <w:lang w:val="kk-KZ" w:eastAsia="ru-RU"/>
        </w:rPr>
      </w:pPr>
    </w:p>
    <w:p w:rsidR="003A19D8" w:rsidRDefault="003A19D8" w:rsidP="00D46659">
      <w:pPr>
        <w:pStyle w:val="a7"/>
        <w:spacing w:before="0" w:beforeAutospacing="0" w:after="0" w:afterAutospacing="0"/>
        <w:ind w:firstLine="567"/>
        <w:jc w:val="both"/>
        <w:rPr>
          <w:rFonts w:eastAsiaTheme="majorEastAsia" w:cstheme="majorBidi"/>
          <w:bCs/>
          <w:i/>
          <w:color w:val="000000"/>
          <w:lang w:val="kk-KZ" w:eastAsia="en-US"/>
        </w:rPr>
      </w:pPr>
      <w:r w:rsidRPr="003A19D8">
        <w:rPr>
          <w:rFonts w:eastAsiaTheme="majorEastAsia" w:cstheme="majorBidi"/>
          <w:bCs/>
          <w:i/>
          <w:color w:val="000000"/>
          <w:lang w:val="kk-KZ" w:eastAsia="en-US"/>
        </w:rPr>
        <w:t>Өнім сапасын қалыптастырудағы өндіріс алдындағы кезеңнің рөлі</w:t>
      </w:r>
    </w:p>
    <w:p w:rsidR="003A19D8" w:rsidRPr="003A19D8" w:rsidRDefault="003A19D8" w:rsidP="003A19D8">
      <w:pPr>
        <w:pStyle w:val="a7"/>
        <w:spacing w:after="0"/>
        <w:ind w:firstLine="567"/>
        <w:jc w:val="both"/>
        <w:rPr>
          <w:color w:val="000000"/>
          <w:lang w:val="kk-KZ"/>
        </w:rPr>
      </w:pPr>
      <w:r w:rsidRPr="003A19D8">
        <w:rPr>
          <w:color w:val="000000"/>
          <w:lang w:val="kk-KZ"/>
        </w:rPr>
        <w:t>Осы кезеңде жүзеге асырылатын басқару процестері екі негізгі себепке байланысты сапаны қалыптастыруда шешуші рөл атқарады.</w:t>
      </w:r>
    </w:p>
    <w:p w:rsidR="003A19D8" w:rsidRDefault="003A19D8" w:rsidP="003A19D8">
      <w:pPr>
        <w:pStyle w:val="a7"/>
        <w:spacing w:before="0" w:beforeAutospacing="0" w:after="0" w:afterAutospacing="0"/>
        <w:ind w:firstLine="567"/>
        <w:jc w:val="both"/>
        <w:rPr>
          <w:color w:val="000000"/>
          <w:lang w:val="kk-KZ"/>
        </w:rPr>
      </w:pPr>
      <w:r w:rsidRPr="00B54A7B">
        <w:rPr>
          <w:color w:val="000000"/>
          <w:lang w:val="kk-KZ"/>
        </w:rPr>
        <w:lastRenderedPageBreak/>
        <w:t>1. Әлемдік нарықта белгілі "70-20-10 ережесіне" сәйкес (1-тарауды, 1.2-параграфты қараңыз) дайын өнімнің сәйкессіздіктерінің 70% - ы өндіріс алдындағы кезеңде анықталған себептерге байланысты.</w:t>
      </w:r>
    </w:p>
    <w:p w:rsidR="003A19D8" w:rsidRPr="003A19D8" w:rsidRDefault="00D46659" w:rsidP="003A19D8">
      <w:pPr>
        <w:pStyle w:val="a7"/>
        <w:spacing w:before="0" w:beforeAutospacing="0" w:after="0" w:afterAutospacing="0"/>
        <w:ind w:firstLine="567"/>
        <w:jc w:val="both"/>
        <w:rPr>
          <w:color w:val="000000"/>
          <w:lang w:val="kk-KZ"/>
        </w:rPr>
      </w:pPr>
      <w:r w:rsidRPr="003A19D8">
        <w:rPr>
          <w:color w:val="000000"/>
          <w:lang w:val="kk-KZ"/>
        </w:rPr>
        <w:t xml:space="preserve">2. </w:t>
      </w:r>
      <w:bookmarkStart w:id="1" w:name="794"/>
      <w:bookmarkEnd w:id="1"/>
      <w:r w:rsidR="003A19D8" w:rsidRPr="003A19D8">
        <w:rPr>
          <w:color w:val="000000"/>
          <w:lang w:val="kk-KZ"/>
        </w:rPr>
        <w:t>"Он еселік шығындар ережесіне" сәйкес сапаны ерте сатыларда түзетуді жүзеге асыратын дайындаушы (тұтынушының тілектеріне сәйкес) өндіріс сатысында сәйкессіздіктерді жойғанға қарағанда, ал одан да көп пайдалану кезеңінде шығасыларды едәуір аз көтереді. Тәжірибе көрсеткендей, өмірлік циклдің бір кезеңінен келесіге өту кезінде түзету шығындары тәртіпке өзгереді. Әлемнің алдыңғы қатарлы компаниялары өндіріске негізгі өзгерістерді жаңа тауарлардың тәжірибелік үлгілерін жобалау мен әзірлеудің бастапқы сатыларында және аз ғана бөлігін — жаппай өндіріске дейінгі сатыларда енгізеді.</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Өндіріс алдындағы кезеңнің ерекше рөлі бөлу құрылымында да көрінеді. 7 стандарт: талаптар егжей-тегжейлі жасалынған және өмірлік циклдің төрт кезеңінде берілген.</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Өндіріс алдындағы кезеңге қатысты процестерді келесі схема түрінде ұсынуға болады: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МИ-ПК-Р-НИОКР - ТЗ-ОП.</w:t>
      </w:r>
    </w:p>
    <w:p w:rsidR="003A19D8" w:rsidRDefault="003A19D8" w:rsidP="003A19D8">
      <w:pPr>
        <w:pStyle w:val="a7"/>
        <w:spacing w:before="0" w:beforeAutospacing="0" w:after="0" w:afterAutospacing="0"/>
        <w:ind w:firstLine="567"/>
        <w:jc w:val="both"/>
        <w:rPr>
          <w:color w:val="000000"/>
          <w:lang w:val="kk-KZ"/>
        </w:rPr>
      </w:pPr>
      <w:r w:rsidRPr="003A19D8">
        <w:rPr>
          <w:color w:val="000000"/>
        </w:rPr>
        <w:t>Схемада маркетингтік ақпаратты жинау (МИ), әзірлеу (Р), ғылыми — зерттеу және тәжірибелік-конструкторлық жұмыстар (ҒЗТКЖ) сияқты процестердің өзі, сондай-ақ нәтижелер — сапа жоспары (ДК), техникалық тапсырма (ТТ) және үлгілер түріндегі тәжірибелік өнім (ОП) ұсынылған. Жобалау процесінің кіруінде — тұтынушы мен нарықтың талаптары туралы ақпарат жинау, шығуда-өнімнің тәжірибелі үлгісін алу.</w:t>
      </w:r>
    </w:p>
    <w:p w:rsidR="003A19D8" w:rsidRDefault="003A19D8" w:rsidP="00D46659">
      <w:pPr>
        <w:pStyle w:val="a7"/>
        <w:spacing w:before="0" w:beforeAutospacing="0" w:after="0" w:afterAutospacing="0"/>
        <w:ind w:firstLine="567"/>
        <w:jc w:val="both"/>
        <w:rPr>
          <w:rFonts w:eastAsiaTheme="majorEastAsia" w:cstheme="majorBidi"/>
          <w:bCs/>
          <w:i/>
          <w:color w:val="000000"/>
          <w:lang w:val="kk-KZ" w:eastAsia="en-US"/>
        </w:rPr>
      </w:pPr>
      <w:r w:rsidRPr="003A19D8">
        <w:rPr>
          <w:rFonts w:eastAsiaTheme="majorEastAsia" w:cstheme="majorBidi"/>
          <w:bCs/>
          <w:i/>
          <w:color w:val="000000"/>
          <w:lang w:val="kk-KZ" w:eastAsia="en-US"/>
        </w:rPr>
        <w:t>Өндірістік кезеңнің рөлі мен мазмұны</w:t>
      </w:r>
    </w:p>
    <w:p w:rsidR="003A19D8" w:rsidRDefault="003A19D8" w:rsidP="003A19D8">
      <w:pPr>
        <w:pStyle w:val="a7"/>
        <w:spacing w:before="0" w:beforeAutospacing="0" w:after="0" w:afterAutospacing="0"/>
        <w:ind w:firstLine="567"/>
        <w:jc w:val="both"/>
        <w:rPr>
          <w:color w:val="000000"/>
          <w:lang w:val="kk-KZ"/>
        </w:rPr>
      </w:pPr>
      <w:r w:rsidRPr="003A19D8">
        <w:rPr>
          <w:color w:val="000000"/>
          <w:lang w:val="kk-KZ"/>
        </w:rPr>
        <w:t>Тауарлар (бірінші кезекте Тамақ өнімдері) үшін өндірістік кезең қауіпсіздіктің маңызды факторы болып табылады. Азық-түлік өнімдеріне арналған техникалық регламенттерде тек дайын өнімге ғана емес, сонымен қатар өндіріс процесіне де қауіпсіздік талаптары реттелетіні кездейсоқ емес.</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Мысалы, техникалық регламентте май өнімдеріне қойылатын талаптар белгіленген:</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1) өндіріс процесіне;</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2) өндіріс процесінде қауіпсіздікті қамтамасыз ету;</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3) өндіріс процесінде пайдаланылатын су мен ауа;</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4) шикізатпен және тағамдық қоспалармен;</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5) өндіріс процесінде пайдаланылатын ғимараттар мен ауа;</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6) технологиялық жабдық пен мүкәммалға;</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7) өндіріс процесінде жұмыс істейтін персоналға қолданылмайды.</w:t>
      </w:r>
    </w:p>
    <w:p w:rsidR="003A19D8" w:rsidRDefault="003A19D8" w:rsidP="003A19D8">
      <w:pPr>
        <w:pStyle w:val="a7"/>
        <w:spacing w:before="0" w:beforeAutospacing="0" w:after="0" w:afterAutospacing="0"/>
        <w:ind w:firstLine="567"/>
        <w:jc w:val="both"/>
        <w:rPr>
          <w:color w:val="000000"/>
          <w:lang w:val="kk-KZ"/>
        </w:rPr>
      </w:pPr>
      <w:r w:rsidRPr="003A19D8">
        <w:rPr>
          <w:color w:val="000000"/>
          <w:lang w:val="kk-KZ"/>
        </w:rPr>
        <w:t>СӨЖ жүйесінің стандарттарына сәйкес (өнімді әзірлеу және өндіріске қою жүйесі) жобалау (әзірлеу) кезеңі аяқталғаннан кейін өнімді өндіріске қою жүзеге асырылады.</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
          <w:iCs/>
          <w:color w:val="000000"/>
          <w:sz w:val="24"/>
          <w:szCs w:val="24"/>
          <w:lang w:val="kk-KZ" w:eastAsia="ru-RU"/>
        </w:rPr>
        <w:t>Өнімді өндіріске қою</w:t>
      </w:r>
      <w:r>
        <w:rPr>
          <w:rFonts w:ascii="Times New Roman" w:eastAsia="Times New Roman" w:hAnsi="Times New Roman" w:cs="Times New Roman"/>
          <w:b w:val="0"/>
          <w:bCs w:val="0"/>
          <w:iCs/>
          <w:color w:val="000000"/>
          <w:sz w:val="24"/>
          <w:szCs w:val="24"/>
          <w:lang w:val="kk-KZ" w:eastAsia="ru-RU"/>
        </w:rPr>
        <w:t xml:space="preserve"> </w:t>
      </w:r>
      <w:r w:rsidRPr="003A19D8">
        <w:rPr>
          <w:rFonts w:ascii="Times New Roman" w:eastAsia="Times New Roman" w:hAnsi="Times New Roman" w:cs="Times New Roman"/>
          <w:b w:val="0"/>
          <w:bCs w:val="0"/>
          <w:iCs/>
          <w:color w:val="000000"/>
          <w:sz w:val="24"/>
          <w:szCs w:val="24"/>
          <w:lang w:val="kk-KZ" w:eastAsia="ru-RU"/>
        </w:rPr>
        <w:t>-</w:t>
      </w:r>
      <w:r>
        <w:rPr>
          <w:rFonts w:ascii="Times New Roman" w:eastAsia="Times New Roman" w:hAnsi="Times New Roman" w:cs="Times New Roman"/>
          <w:b w:val="0"/>
          <w:bCs w:val="0"/>
          <w:iCs/>
          <w:color w:val="000000"/>
          <w:sz w:val="24"/>
          <w:szCs w:val="24"/>
          <w:lang w:val="kk-KZ" w:eastAsia="ru-RU"/>
        </w:rPr>
        <w:t xml:space="preserve"> </w:t>
      </w:r>
      <w:r w:rsidRPr="003A19D8">
        <w:rPr>
          <w:rFonts w:ascii="Times New Roman" w:eastAsia="Times New Roman" w:hAnsi="Times New Roman" w:cs="Times New Roman"/>
          <w:b w:val="0"/>
          <w:bCs w:val="0"/>
          <w:iCs/>
          <w:color w:val="000000"/>
          <w:sz w:val="24"/>
          <w:szCs w:val="24"/>
          <w:lang w:val="kk-KZ" w:eastAsia="ru-RU"/>
        </w:rPr>
        <w:t>өнеркәсіптік өндірісті ұйымдастыру жөніндегі іс-шаралар жиынтығы.</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Cs/>
          <w:color w:val="000000"/>
          <w:sz w:val="24"/>
          <w:szCs w:val="24"/>
          <w:lang w:val="kk-KZ" w:eastAsia="ru-RU"/>
        </w:rPr>
        <w:t>Өндіріске қою өндірісті дайындауды және өндірісті игеруді қамтиды.</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
          <w:iCs/>
          <w:color w:val="000000"/>
          <w:sz w:val="24"/>
          <w:szCs w:val="24"/>
          <w:lang w:val="kk-KZ" w:eastAsia="ru-RU"/>
        </w:rPr>
        <w:t>Өндірісті дайындау</w:t>
      </w:r>
      <w:r w:rsidRPr="003A19D8">
        <w:rPr>
          <w:rFonts w:ascii="Times New Roman" w:eastAsia="Times New Roman" w:hAnsi="Times New Roman" w:cs="Times New Roman"/>
          <w:b w:val="0"/>
          <w:bCs w:val="0"/>
          <w:iCs/>
          <w:color w:val="000000"/>
          <w:sz w:val="24"/>
          <w:szCs w:val="24"/>
          <w:lang w:val="kk-KZ" w:eastAsia="ru-RU"/>
        </w:rPr>
        <w:t>-дайындаудың технологиялық процесін дайындау және қамтамасыз ету жөніндегі іс-шаралар.</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
          <w:iCs/>
          <w:color w:val="000000"/>
          <w:sz w:val="24"/>
          <w:szCs w:val="24"/>
          <w:lang w:val="kk-KZ" w:eastAsia="ru-RU"/>
        </w:rPr>
        <w:t>Өндірісті игеру</w:t>
      </w:r>
      <w:r w:rsidRPr="003A19D8">
        <w:rPr>
          <w:rFonts w:ascii="Times New Roman" w:eastAsia="Times New Roman" w:hAnsi="Times New Roman" w:cs="Times New Roman"/>
          <w:b w:val="0"/>
          <w:bCs w:val="0"/>
          <w:iCs/>
          <w:color w:val="000000"/>
          <w:sz w:val="24"/>
          <w:szCs w:val="24"/>
          <w:lang w:val="kk-KZ" w:eastAsia="ru-RU"/>
        </w:rPr>
        <w:t>-дайындалған технологиялық процесті пысықтау және тексеру және өнімді дайындаудың практикалық тәсілдерін меңгеру.</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Cs/>
          <w:color w:val="000000"/>
          <w:sz w:val="24"/>
          <w:szCs w:val="24"/>
          <w:lang w:val="kk-KZ" w:eastAsia="ru-RU"/>
        </w:rPr>
        <w:t>Егер әзірлеудің нәтижелілігі туралы, жоғарыда айтылғандай, қабылдау сынақтары бойынша бағаланса, онда өндіріске қоюдың нәтижелілігі туралы біліктілік сынақтары бойынша бағаланады.</w:t>
      </w:r>
    </w:p>
    <w:p w:rsidR="003A19D8" w:rsidRPr="003A19D8" w:rsidRDefault="003A19D8" w:rsidP="003A19D8">
      <w:pPr>
        <w:pStyle w:val="3"/>
        <w:spacing w:before="0" w:line="240" w:lineRule="auto"/>
        <w:ind w:firstLine="567"/>
        <w:jc w:val="both"/>
        <w:rPr>
          <w:rFonts w:ascii="Times New Roman" w:eastAsia="Times New Roman" w:hAnsi="Times New Roman" w:cs="Times New Roman"/>
          <w:b w:val="0"/>
          <w:bCs w:val="0"/>
          <w:iCs/>
          <w:color w:val="000000"/>
          <w:sz w:val="24"/>
          <w:szCs w:val="24"/>
          <w:lang w:val="kk-KZ" w:eastAsia="ru-RU"/>
        </w:rPr>
      </w:pPr>
      <w:r w:rsidRPr="003A19D8">
        <w:rPr>
          <w:rFonts w:ascii="Times New Roman" w:eastAsia="Times New Roman" w:hAnsi="Times New Roman" w:cs="Times New Roman"/>
          <w:b w:val="0"/>
          <w:bCs w:val="0"/>
          <w:i/>
          <w:iCs/>
          <w:color w:val="000000"/>
          <w:sz w:val="24"/>
          <w:szCs w:val="24"/>
          <w:lang w:val="kk-KZ" w:eastAsia="ru-RU"/>
        </w:rPr>
        <w:t>Біліктілік сынақтары</w:t>
      </w:r>
      <w:r w:rsidRPr="003A19D8">
        <w:rPr>
          <w:rFonts w:ascii="Times New Roman" w:eastAsia="Times New Roman" w:hAnsi="Times New Roman" w:cs="Times New Roman"/>
          <w:b w:val="0"/>
          <w:bCs w:val="0"/>
          <w:iCs/>
          <w:color w:val="000000"/>
          <w:sz w:val="24"/>
          <w:szCs w:val="24"/>
          <w:lang w:val="kk-KZ" w:eastAsia="ru-RU"/>
        </w:rPr>
        <w:t>-бұл технологиялық операциялардың тұрақтылығын растау үшін алғашқы өнеркәсіптік партияның үлгілерін сынау. Сынақтар өндіріс технологиясымен байланысты негізгі параметрлердің ауытқулары рұқсат етілген шектен шықпайтынын растауы тиіс.</w:t>
      </w:r>
    </w:p>
    <w:p w:rsidR="003A19D8" w:rsidRDefault="003A19D8" w:rsidP="003A19D8">
      <w:pPr>
        <w:pStyle w:val="a7"/>
        <w:spacing w:before="0" w:beforeAutospacing="0" w:after="0" w:afterAutospacing="0"/>
        <w:ind w:firstLine="567"/>
        <w:jc w:val="both"/>
        <w:rPr>
          <w:rFonts w:eastAsiaTheme="majorEastAsia" w:cstheme="majorBidi"/>
          <w:bCs/>
          <w:i/>
          <w:color w:val="000000"/>
          <w:lang w:val="kk-KZ" w:eastAsia="en-US"/>
        </w:rPr>
      </w:pPr>
      <w:r w:rsidRPr="003A19D8">
        <w:rPr>
          <w:rFonts w:eastAsiaTheme="majorEastAsia" w:cstheme="majorBidi"/>
          <w:bCs/>
          <w:i/>
          <w:color w:val="000000"/>
          <w:lang w:val="kk-KZ" w:eastAsia="en-US"/>
        </w:rPr>
        <w:t>Өндіріс процесінің шығуына әсер ететін факторлар</w:t>
      </w:r>
    </w:p>
    <w:p w:rsidR="003A19D8" w:rsidRPr="003A19D8" w:rsidRDefault="003A19D8" w:rsidP="003A19D8">
      <w:pPr>
        <w:pStyle w:val="4"/>
        <w:spacing w:before="0" w:after="0"/>
        <w:ind w:firstLine="567"/>
        <w:jc w:val="both"/>
        <w:rPr>
          <w:rFonts w:ascii="Times New Roman" w:hAnsi="Times New Roman"/>
          <w:b w:val="0"/>
          <w:bCs w:val="0"/>
          <w:color w:val="000000"/>
          <w:sz w:val="24"/>
          <w:szCs w:val="24"/>
        </w:rPr>
      </w:pPr>
      <w:bookmarkStart w:id="2" w:name="355"/>
      <w:bookmarkEnd w:id="2"/>
      <w:r w:rsidRPr="003A19D8">
        <w:rPr>
          <w:rFonts w:ascii="Times New Roman" w:hAnsi="Times New Roman"/>
          <w:b w:val="0"/>
          <w:bCs w:val="0"/>
          <w:color w:val="000000"/>
          <w:sz w:val="24"/>
          <w:szCs w:val="24"/>
        </w:rPr>
        <w:lastRenderedPageBreak/>
        <w:t>Процестің шығуына әсер етеді: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rPr>
      </w:pPr>
      <w:r w:rsidRPr="003A19D8">
        <w:rPr>
          <w:rFonts w:ascii="Times New Roman" w:hAnsi="Times New Roman"/>
          <w:b w:val="0"/>
          <w:bCs w:val="0"/>
          <w:color w:val="000000"/>
          <w:sz w:val="24"/>
          <w:szCs w:val="24"/>
        </w:rPr>
        <w:t>* адами ресурстар;</w:t>
      </w:r>
    </w:p>
    <w:p w:rsidR="003A19D8" w:rsidRPr="003A19D8" w:rsidRDefault="003A19D8" w:rsidP="003A19D8">
      <w:pPr>
        <w:pStyle w:val="4"/>
        <w:spacing w:before="0" w:after="0"/>
        <w:ind w:firstLine="567"/>
        <w:jc w:val="both"/>
        <w:rPr>
          <w:rFonts w:ascii="Times New Roman" w:hAnsi="Times New Roman"/>
          <w:b w:val="0"/>
          <w:bCs w:val="0"/>
          <w:color w:val="000000"/>
          <w:sz w:val="24"/>
          <w:szCs w:val="24"/>
        </w:rPr>
      </w:pPr>
      <w:r w:rsidRPr="003A19D8">
        <w:rPr>
          <w:rFonts w:ascii="Times New Roman" w:hAnsi="Times New Roman"/>
          <w:b w:val="0"/>
          <w:bCs w:val="0"/>
          <w:color w:val="000000"/>
          <w:sz w:val="24"/>
          <w:szCs w:val="24"/>
        </w:rPr>
        <w:t>* Өндірістік жабдықтар;</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rPr>
        <w:t>* Инфрақұрылым.</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Адами ресурстар</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Дұрыс айтылғандай, ИСО 9000 стандарттарында мотивация сияқты сапаны басқару функциясы көрініс таппады. Өндіріс процесіндегі Мотивация-бұл қызметкерді операциялардың ақаусыздығын және сапаны жақсарту мүмкіндіктерін белсенді іздеуді қамтамасыз ететін әрекеттерге шақыру процесі.</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Ақаулық, ең алдымен, операция аралық бақылау арқылы қол жеткізіледі. Ағындағы жұмыстың ауыспалы рөлінің арқасында (1-өндіруші — жеткізуші; 2-тұтынушы-бақылаушы) "Тойота" концерні өнімінің 80% - на дейін ақаусыз шығады.</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Жапон кәсіпорындарында "үш жоқ" ережесі пайда болды:</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 неке жасамаңыз;</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 ақауды қабылдамаңыз (алдыңғы операциядан ақаулы өнім);</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 ақауды (ақаулы өнімді келесі операцияға) бермеңіз.</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Бұл ереже "Шатура"отандық жиһаз кәсіпорнының өндірістік ұранына айналды. Компанияда өнімнің сапасын бақылаудың келесі жүйесі бар. Егер конвейердегі жұмысшы ақаулы бөлікті алса, оны байқап, оны жағына қойса, компания оған жарамды бөлік үшін төлейді. Егер қызметкер өзі некеге тұрса, оған айыппұл салынбайды. Алайда, егер қызметкер ақаулы бөлікті келесі Орындаушыға тапсырса және бұл конвейердің келесі бөлімінде табылса, компания мұндай қызметкерге операцияның он еселенген мөлшерінде айыппұл салады.</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Ең озық ресейлік кәсіпорындардың бірі "инструмент - Рэнд" (ҚР-да "алты Сигма" жүйесін игерудегі Пионер) "Гауһар"жүйесі қызығушылық тудырады. "Неке" сөзі теріс зарядты көтеретіні белгілі. Жұмысшылар некені жасыруға тырысады. Бірақ егер ақаулы бөлік жұмысшыларға ашық ұсынылса және некенің пайда болу себептерін түсіндірумен бірге жүрсе, онда зауыт үшін бұл ақпарат өте құнды, оны "Гауһар"деп атауға болады. Кәсіпорында мұндай тәсіл енгізілгеннен кейін жұмысшылар қателіктерді жасыруды тоқтатты. Бұл сапаны бақылау шығындарын бірден азайтты: өнімдер тікелей станокта сұрыпталды, неке келесі операцияға өтпеді. Цехта жұмысшылар "гауһар тастарды"жинайтын үстелдер салынды. Сапа менеджерлері неке себептерін талдауға қосылды. Егер Парето әдісінің арқасында зауытта ақаулық деңгейі 10% - ға дейін төмендесе, онда "Алмаз" жүйесінің арқасында бұл деңгей 1% - ға дейін жеткізілді.</w:t>
      </w:r>
    </w:p>
    <w:p w:rsidR="003A19D8" w:rsidRPr="003A19D8" w:rsidRDefault="003A19D8" w:rsidP="003A19D8">
      <w:pPr>
        <w:pStyle w:val="a7"/>
        <w:spacing w:before="0" w:beforeAutospacing="0" w:after="0" w:afterAutospacing="0"/>
        <w:ind w:firstLine="567"/>
        <w:jc w:val="both"/>
        <w:rPr>
          <w:bCs/>
          <w:color w:val="000000"/>
          <w:lang w:val="kk-KZ"/>
        </w:rPr>
      </w:pPr>
      <w:r w:rsidRPr="003A19D8">
        <w:rPr>
          <w:bCs/>
          <w:color w:val="000000"/>
          <w:lang w:val="kk-KZ"/>
        </w:rPr>
        <w:t>"Шатураның" және "құрал-Рэндтің" тәжірибесі-бұл "жұмысшыларды тарту" қағидасының көрінісі.</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Өндірістік жабдықтар</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Жабдықтың дұрыс күйіне жетудің алғашқы қадамы-жұмыс орнында тәртіпті сақтау.</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Жапон менеджментінің ережелерінің бірі біздің айналамыздағы тәртіп пен біздің ойымыздағы тәртіп өзара байланысты дейді. Қоршаған орта неғұрлым жақсы ұйымдастырылған болса, біздің ойларымыз соғұрлым тиімді және нәтижелі болады.</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Өткен ғасырдың ортасында Жапонияда "5S жүйесі"жасалды:</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 ұйымшылдық (structurize) — сайтты артық заттардан босату;</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 ұқыптылық (systematize) - құралдарды, құжаттарды олардың ыңғайлы болуына мүмкіндік беретін тәртіппен орналастыру;</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 тазалық (sanitize) — жабдықты үнемі тазалау және жарамдылығын тексеру;</w:t>
      </w:r>
    </w:p>
    <w:p w:rsidR="003A19D8" w:rsidRPr="00B54A7B" w:rsidRDefault="003A19D8" w:rsidP="003A19D8">
      <w:pPr>
        <w:pStyle w:val="a7"/>
        <w:spacing w:before="0" w:beforeAutospacing="0" w:after="0" w:afterAutospacing="0"/>
        <w:ind w:firstLine="567"/>
        <w:jc w:val="both"/>
        <w:rPr>
          <w:bCs/>
          <w:color w:val="000000"/>
          <w:lang w:val="kk-KZ"/>
        </w:rPr>
      </w:pPr>
      <w:r w:rsidRPr="00B54A7B">
        <w:rPr>
          <w:bCs/>
          <w:color w:val="000000"/>
          <w:lang w:val="kk-KZ"/>
        </w:rPr>
        <w:t>* стандарттау (standardize)',</w:t>
      </w:r>
    </w:p>
    <w:p w:rsidR="003A19D8" w:rsidRPr="003A19D8" w:rsidRDefault="003A19D8" w:rsidP="003A19D8">
      <w:pPr>
        <w:pStyle w:val="a7"/>
        <w:spacing w:before="0" w:beforeAutospacing="0" w:after="0" w:afterAutospacing="0"/>
        <w:ind w:firstLine="567"/>
        <w:jc w:val="both"/>
        <w:rPr>
          <w:bCs/>
          <w:color w:val="000000"/>
          <w:lang w:val="kk-KZ"/>
        </w:rPr>
      </w:pPr>
      <w:r w:rsidRPr="00B54A7B">
        <w:rPr>
          <w:bCs/>
          <w:color w:val="000000"/>
          <w:lang w:val="kk-KZ"/>
        </w:rPr>
        <w:t>* тәртіп (өзін-өзі тану) - қабылданған ережелерді үнемі және саналы түрде сақтау.</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Жапондық " 5S жүйесі "біздің елімізде"тапсырыс беру" жүйесі аясында дамыды.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 xml:space="preserve">Әлемдік тәжірибе жабдықтың жай-күйі сапаға, өнімділік деңгейіне және жарақаттануға шешуші әсер ететін салаларда TPM (Total Productive Maintenance) жүйесі </w:t>
      </w:r>
      <w:r w:rsidRPr="003A19D8">
        <w:rPr>
          <w:color w:val="000000"/>
          <w:lang w:val="kk-KZ"/>
        </w:rPr>
        <w:lastRenderedPageBreak/>
        <w:t>барынша әсер ететінін көрсетеді. Оның атауын "жабдыққа қызмет көрсету жүйесі"деп аударуға болады.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Бұл жүйе Жапонияда 1960 жылдың соңында пайда болды және автомобиль, электронды және құрылыс салаларында дамыды. ТРМ пайда болғанға дейін кез-келген зауыт табиғаты бойынша "үш К фокус"деп есептелген. Жапон тіліндегі бұл хатта "балшық", "қиын жағдайлар" және "қауіп"сөздері басталады. TQM сыйлығының лауреат кәсіпорындарының жетістігі бұл жалпы көріністі сілкіндірді.</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Осылайша, жапондық зукуми зауыты шаң жоқ әлемдегі алғашқы цемент зауыты болды. Sigo компаниясы зауыт паркін құруды мақсат етті. ТРМ енгізудің арқасында аяқталмаған өндіріс пен қажет емес заттар саны едәуір қысқарды, ал босаған аумақ гүлзарлар мен аквариумдары бар жайлы демалыс аймақтарын құруға жеткілікті болды. Жабдыққа кондиционерлер тартылды, ал бүкіл бөлме өте таза болды.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Машина жасау зауыттарының бірі машина майының ағып кету көздерін жойып, үш ММ іске асырылғанға дейін 3262 болатын май паллеттерінен құтыла алды. Енді зауытқа келушілерден мұражайларда әдеттегідей аяқ-киімін киюді сұрайды.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Өндірістік қызмет көрсетудің жалпы тиімділігі қорытынды коэффициенттің (Кэф) шамасы бойынша бағаланады, ол уақыт бойынша тиеу коэффициентінің, қуаты бойынша жүктеу коэффициентінің және жарамды бұйымдардың шығу коэффициентінің көбейтіндісі ретінде айқындалады.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Әр ұйым қорытынды коэффициенттің белгілі бір нормативтік мәндерін белгілейді. Белгіленген нормативке қол жеткізбеу жабдықтың нақты бірлігіне қызмет көрсету тиімділігінің нашарлығын куәландырады және оны пайдалануға жібермеу үшін негіз болып табылады.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Жүйе қарапайым идеяларға негізделгеніне қарамастан, оны дамыту көп күш пен уақытты қажет етеді: 3 жылдан 10 жылға дейін, өйткені бұл кәсіпорын қызметкерлерінің дүниетанымы мен психологиясының түбегейлі өзгеруін білдіреді.</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ҚР-да Үшм жүйесін "Большевик" кондитерлік фабрикасы игере бастады ("Данон"компаниясына жатады).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ТРМ жүйесін қарастыра отырып, оның FMEA жүйесімен түбегейлі ұқсастығын атап өтуге болады. Олар өнімнің ақауларын болдырмайды және басқару объектісін пайдалануға рұқсат беру туралы объективті шешім қабылдауға мүмкіндік беретін сандық өлшемдерге негізделген.</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Инфрақұрылым фактор ретінде ғимараттарды, өндірістік алаңдарды, қоршаған ортаны қамтиды.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Тамақ өнімдерін өндіруге қатысты қауіпсіздік ұйымның аумағы, кәріз және сумен жабдықтау жүйелері, жарықтандыру, жылыту, желдету және ауа баптау жүйелері сияқты инфрақұрылым элементтерін санитариялық бақылау есебінен қамтамасыз етіледі. Кейбір азық-түлік өнімдерінің (бал, балық) қауіпті қасиеттерге ие болуының ықтимал қауіптеріне дайындаманың экологиялық жағдайы жатады. Мысалы, өнеркәсіптік кәсіпорындар мен автомобиль жолдарының жанында омарта салу ара өнімдерінің экологиялық сипаттамаларына теріс әсер етеді.</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Өндірісті басқаруға қойылатын талаптар</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ИСО 9001 талаптарына сәйкес ("өндірісті және қызмет көрсетуді басқару" 7.5.1 т.) ұйым өндірісті басқарылатын жағдайларда жоспарлауы және қамтамасыз етуі тиіс. Егер қажет болса, басқарылатын шарттар мыналарды қамтуы керек:</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 өнімнің сипаттамаларын сипаттайтын ақпараттың болуы: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 қажет болған жағдайда жұмыс нұсқаулықтарының болуы;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 тиісті жабдықты қолдану;</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 бақылау және өлшеу аспаптарының болуы және қолданылуы.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Өнімнің сипаттамаларын сипаттайтын ақпарат туралы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Талаптарды орындау келесі жағдайларда мүмкін:</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lastRenderedPageBreak/>
        <w:t>1) сипаттамалардың қажетті және жеткілікті номенклатурасын белгілеу арқылы жүзеге асырылады;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2) сипаттамаларды өлшеу мүмкіндігі ("тек өлшенетін нәрсені басқаруға болады");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3) өлшеу дәлдігін қамтамасыз ету;</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 xml:space="preserve">4) өлшеу нәтижелерін құжаттау және жүйелі талдау. </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Жұмыс нұсқаулықтары туралы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Өндірістік қызметті жүзеге асыратын ұйымдарда бақылау жөніндегі құжаттарда процестер мен өнімнің параметрлерін мониторингтеу әдістері болуға тиіс.</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Мысалы, [33] ұсыныстарына сәйкес, наубайшы пештің температурасын немесе нанның қыртысының түсін немесе екеуін де бір уақытта бақылауы керек. Жаңадан келген қызметкерге көмектесу үшін пештегі температураның рұқсат етілген аралықтарының карталары немесе фотосуреттер жасалуы мүмкін, оларда нанның қалаған түстері мен формалары көрсетілген.</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Жұмыс нұсқаулары артық ақпаратпен жүктелмеуі керек. Мұнда екі жағдай болуы мүмкін.</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1. Кейбір талаптарды тұтынушылар немесе реттеуші органдар белгілеуі мүмкін, сондықтан оларды ұйымның жеке құжаттарында қайталауға болмайды.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2. Жұмыс нұсқауларында тәжірибелі қызметкер өзі білуі керек мәселелерді сипаттаудың қажеті жоқ. Мысалы, ашалы автотиегішті қалай басқару керектігін сипаттау тәжірибесі бар жүргізушіге арналған нұсқаулықтың қажеті жоқ. Егер ол оны дұрыс басқара алмаса, онда бұл нұсқаулар жоқ, бірақ жүргізушіні дайындауда. Сонымен бірге, Нұсқаулық жүктерді сақтауды ұйымдастыруды егжей-тегжейлі сипаттауы, оларды тиеу және жылжыту кезінде шектеулер, жабдыққа техникалық қызмет көрсету ережелерін белгілеуі керек.</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Бақылау және өлшеу аспаптарын қолдану туралы</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ИСО 9000-да өлшеу менеджменті жүйесі термині енгізілді. Бұл өлшеу процестерін тұрақты басқарудың жарамдылығын метрологиялық растауға қол жеткізу үшін қажет өзара байланысты немесе өзара әрекеттесетін элементтердің жиынтығын білдіреді.</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Бақылау және өлшеу құралдарының үлкен паркі бар ірі ұйымдарда метрологиялық қызмет — өлшеу менеджменті жүйесін анықтауға және енгізуге әкімшілік және техникалық жауапты Ұйымдық құрылым болуы керек.</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Ықтимал қауіпті өнімдерді шығаратын кәсіпорындарда метрологиялық қызмет бірінші кезекте өнімнің қауіпсіздік сипаттамаларын өлшеу мен бақылаудың дәлдігін қамтамасыз етуі керек.</w:t>
      </w:r>
    </w:p>
    <w:p w:rsidR="003A19D8" w:rsidRPr="003A19D8" w:rsidRDefault="003A19D8" w:rsidP="003A19D8">
      <w:pPr>
        <w:pStyle w:val="a7"/>
        <w:spacing w:before="0" w:beforeAutospacing="0" w:after="0" w:afterAutospacing="0"/>
        <w:ind w:firstLine="567"/>
        <w:jc w:val="both"/>
        <w:rPr>
          <w:color w:val="000000"/>
        </w:rPr>
      </w:pPr>
      <w:r w:rsidRPr="003A19D8">
        <w:rPr>
          <w:color w:val="000000"/>
        </w:rPr>
        <w:t>Сауда ұйымдарында, атап айтқанда азық-түлік дүкендерінде метрологиялық қызмет (немесе метрологиялық қызметке жауапты) ең алдымен сатылатын тауар мөлшерін өлшеу дәлдігіне жауап береді. Ол үшін тиісті жабдықтар, ең алдымен таразылар жоспарлы түрде тексеру рәсімінен өтуі керек.</w:t>
      </w:r>
    </w:p>
    <w:p w:rsidR="00D46659" w:rsidRPr="007570C4" w:rsidRDefault="003A19D8" w:rsidP="003A19D8">
      <w:pPr>
        <w:pStyle w:val="a7"/>
        <w:spacing w:before="0" w:beforeAutospacing="0" w:after="0" w:afterAutospacing="0"/>
        <w:ind w:firstLine="567"/>
        <w:jc w:val="both"/>
        <w:rPr>
          <w:color w:val="000000"/>
        </w:rPr>
      </w:pPr>
      <w:r w:rsidRPr="003A19D8">
        <w:rPr>
          <w:color w:val="000000"/>
        </w:rPr>
        <w:t>ИСО 9000 терминологиялық стандартында "бақылау аспабы" және "өлшеу аспабы"анықтамасы берілмеген. Бірінші жағдайда біз бақылау үшін техникалық құралды, екінші жағдайда өлшеу үшін қолданамыз. "Бақылау" және "өлшеу" терминдері әртүрлі семантикалық жүктемеге ие. Өлшеу объектісі физикалық шамалар болып табылады. Бақылау-бұл кең ұғым, өйткені бұл қызмет өлшеулерді де, сынақтар мен сараптамаларды да қамтиды. Бақылау кезінде физикалық емес шамалар да бағалануы мүмкін. Өлшеудің мақсаты-шаманың мәнін анықтау. Бақылаудың мақса</w:t>
      </w:r>
      <w:r>
        <w:rPr>
          <w:color w:val="000000"/>
        </w:rPr>
        <w:t>ты-велидің болу фактісін анықта</w:t>
      </w:r>
      <w:r>
        <w:rPr>
          <w:color w:val="000000"/>
          <w:lang w:val="kk-KZ"/>
        </w:rPr>
        <w:t>у</w:t>
      </w:r>
      <w:r w:rsidR="00D46659" w:rsidRPr="007570C4">
        <w:rPr>
          <w:color w:val="000000"/>
        </w:rPr>
        <w:t>.</w:t>
      </w:r>
    </w:p>
    <w:p w:rsidR="00D46659" w:rsidRPr="00440318" w:rsidRDefault="00D46659" w:rsidP="00D46659">
      <w:pPr>
        <w:pStyle w:val="2"/>
        <w:spacing w:before="0"/>
        <w:ind w:firstLine="567"/>
        <w:rPr>
          <w:rFonts w:ascii="Times New Roman" w:hAnsi="Times New Roman" w:cs="Times New Roman"/>
          <w:color w:val="000000"/>
          <w:sz w:val="24"/>
          <w:szCs w:val="24"/>
          <w:lang w:val="kk-KZ"/>
        </w:rPr>
      </w:pPr>
    </w:p>
    <w:p w:rsidR="00D46659" w:rsidRDefault="003A19D8" w:rsidP="00EE7BE7">
      <w:pPr>
        <w:pStyle w:val="Style2"/>
        <w:widowControl/>
        <w:spacing w:line="240" w:lineRule="auto"/>
        <w:ind w:right="14" w:firstLine="341"/>
        <w:jc w:val="center"/>
        <w:rPr>
          <w:rStyle w:val="FontStyle12"/>
          <w:sz w:val="24"/>
          <w:szCs w:val="24"/>
          <w:lang w:val="kk-KZ"/>
        </w:rPr>
      </w:pPr>
      <w:r w:rsidRPr="003A19D8">
        <w:rPr>
          <w:rStyle w:val="FontStyle12"/>
          <w:b/>
          <w:sz w:val="24"/>
          <w:szCs w:val="24"/>
        </w:rPr>
        <w:t>Бақылау сұрақтары</w:t>
      </w:r>
      <w:r w:rsidR="00D46659" w:rsidRPr="00440318">
        <w:rPr>
          <w:rStyle w:val="FontStyle12"/>
          <w:sz w:val="24"/>
          <w:szCs w:val="24"/>
        </w:rPr>
        <w:t>:</w:t>
      </w:r>
    </w:p>
    <w:p w:rsidR="00EE7BE7" w:rsidRPr="00EE7BE7" w:rsidRDefault="00EE7BE7" w:rsidP="00EE7BE7">
      <w:pPr>
        <w:pStyle w:val="Style2"/>
        <w:widowControl/>
        <w:spacing w:line="240" w:lineRule="auto"/>
        <w:ind w:right="14" w:firstLine="341"/>
        <w:jc w:val="center"/>
        <w:rPr>
          <w:rStyle w:val="FontStyle12"/>
          <w:sz w:val="24"/>
          <w:szCs w:val="24"/>
          <w:lang w:val="kk-KZ"/>
        </w:rPr>
      </w:pPr>
    </w:p>
    <w:p w:rsidR="003A19D8" w:rsidRPr="003A19D8" w:rsidRDefault="003A19D8" w:rsidP="003A19D8">
      <w:pPr>
        <w:tabs>
          <w:tab w:val="left" w:pos="851"/>
          <w:tab w:val="left" w:pos="1985"/>
          <w:tab w:val="left" w:pos="2429"/>
        </w:tabs>
        <w:spacing w:after="0" w:line="240" w:lineRule="auto"/>
        <w:jc w:val="both"/>
        <w:rPr>
          <w:rStyle w:val="FontStyle11"/>
          <w:rFonts w:eastAsia="Times New Roman"/>
          <w:b w:val="0"/>
          <w:sz w:val="24"/>
          <w:szCs w:val="24"/>
          <w:lang w:val="kk-KZ" w:eastAsia="ru-RU"/>
        </w:rPr>
      </w:pPr>
      <w:r>
        <w:rPr>
          <w:rStyle w:val="FontStyle11"/>
          <w:rFonts w:eastAsia="Times New Roman"/>
          <w:b w:val="0"/>
          <w:sz w:val="24"/>
          <w:szCs w:val="24"/>
          <w:lang w:val="kk-KZ" w:eastAsia="ru-RU"/>
        </w:rPr>
        <w:tab/>
      </w:r>
      <w:r w:rsidRPr="003A19D8">
        <w:rPr>
          <w:rStyle w:val="FontStyle11"/>
          <w:rFonts w:eastAsia="Times New Roman"/>
          <w:b w:val="0"/>
          <w:sz w:val="24"/>
          <w:szCs w:val="24"/>
          <w:lang w:val="kk-KZ" w:eastAsia="ru-RU"/>
        </w:rPr>
        <w:t>1.Сапа инфрақұрылымы нені қамтиды?</w:t>
      </w:r>
    </w:p>
    <w:p w:rsidR="003A19D8" w:rsidRPr="003A19D8" w:rsidRDefault="003A19D8" w:rsidP="003A19D8">
      <w:pPr>
        <w:tabs>
          <w:tab w:val="left" w:pos="851"/>
          <w:tab w:val="left" w:pos="1985"/>
          <w:tab w:val="left" w:pos="2429"/>
        </w:tabs>
        <w:spacing w:after="0" w:line="240" w:lineRule="auto"/>
        <w:jc w:val="both"/>
        <w:rPr>
          <w:rStyle w:val="FontStyle11"/>
          <w:rFonts w:eastAsia="Times New Roman"/>
          <w:b w:val="0"/>
          <w:sz w:val="24"/>
          <w:szCs w:val="24"/>
          <w:lang w:val="kk-KZ" w:eastAsia="ru-RU"/>
        </w:rPr>
      </w:pPr>
      <w:r>
        <w:rPr>
          <w:rStyle w:val="FontStyle11"/>
          <w:rFonts w:eastAsia="Times New Roman"/>
          <w:b w:val="0"/>
          <w:sz w:val="24"/>
          <w:szCs w:val="24"/>
          <w:lang w:val="kk-KZ" w:eastAsia="ru-RU"/>
        </w:rPr>
        <w:tab/>
      </w:r>
      <w:r w:rsidRPr="003A19D8">
        <w:rPr>
          <w:rStyle w:val="FontStyle11"/>
          <w:rFonts w:eastAsia="Times New Roman"/>
          <w:b w:val="0"/>
          <w:sz w:val="24"/>
          <w:szCs w:val="24"/>
          <w:lang w:val="kk-KZ" w:eastAsia="ru-RU"/>
        </w:rPr>
        <w:t>2.Өндіріс процесінің шығуына әсер ететін факторлар</w:t>
      </w:r>
    </w:p>
    <w:p w:rsidR="003A19D8" w:rsidRPr="003A19D8" w:rsidRDefault="003A19D8" w:rsidP="003A19D8">
      <w:pPr>
        <w:tabs>
          <w:tab w:val="left" w:pos="851"/>
          <w:tab w:val="left" w:pos="1985"/>
          <w:tab w:val="left" w:pos="2429"/>
        </w:tabs>
        <w:spacing w:after="0" w:line="240" w:lineRule="auto"/>
        <w:jc w:val="both"/>
        <w:rPr>
          <w:rStyle w:val="FontStyle11"/>
          <w:rFonts w:eastAsia="Times New Roman"/>
          <w:b w:val="0"/>
          <w:sz w:val="24"/>
          <w:szCs w:val="24"/>
          <w:lang w:eastAsia="ru-RU"/>
        </w:rPr>
      </w:pPr>
      <w:r>
        <w:rPr>
          <w:rStyle w:val="FontStyle11"/>
          <w:rFonts w:eastAsia="Times New Roman"/>
          <w:b w:val="0"/>
          <w:sz w:val="24"/>
          <w:szCs w:val="24"/>
          <w:lang w:val="kk-KZ" w:eastAsia="ru-RU"/>
        </w:rPr>
        <w:tab/>
      </w:r>
      <w:r>
        <w:rPr>
          <w:rStyle w:val="FontStyle11"/>
          <w:rFonts w:eastAsia="Times New Roman"/>
          <w:b w:val="0"/>
          <w:sz w:val="24"/>
          <w:szCs w:val="24"/>
          <w:lang w:eastAsia="ru-RU"/>
        </w:rPr>
        <w:t>3.</w:t>
      </w:r>
      <w:r w:rsidRPr="003A19D8">
        <w:rPr>
          <w:rStyle w:val="FontStyle11"/>
          <w:rFonts w:eastAsia="Times New Roman"/>
          <w:b w:val="0"/>
          <w:sz w:val="24"/>
          <w:szCs w:val="24"/>
          <w:lang w:eastAsia="ru-RU"/>
        </w:rPr>
        <w:t>Адами ресурстар ұғымы туралы айтып беріңіз</w:t>
      </w:r>
    </w:p>
    <w:p w:rsidR="003A19D8" w:rsidRPr="00B54A7B" w:rsidRDefault="003A19D8" w:rsidP="003A19D8">
      <w:pPr>
        <w:tabs>
          <w:tab w:val="left" w:pos="851"/>
          <w:tab w:val="left" w:pos="1985"/>
          <w:tab w:val="left" w:pos="2429"/>
        </w:tabs>
        <w:spacing w:after="0" w:line="240" w:lineRule="auto"/>
        <w:jc w:val="both"/>
        <w:rPr>
          <w:rStyle w:val="FontStyle11"/>
          <w:rFonts w:eastAsia="Times New Roman"/>
          <w:b w:val="0"/>
          <w:sz w:val="24"/>
          <w:szCs w:val="24"/>
          <w:lang w:val="kk-KZ" w:eastAsia="ru-RU"/>
        </w:rPr>
      </w:pPr>
      <w:r>
        <w:rPr>
          <w:rStyle w:val="FontStyle11"/>
          <w:rFonts w:eastAsia="Times New Roman"/>
          <w:b w:val="0"/>
          <w:sz w:val="24"/>
          <w:szCs w:val="24"/>
          <w:lang w:val="kk-KZ" w:eastAsia="ru-RU"/>
        </w:rPr>
        <w:tab/>
      </w:r>
      <w:r w:rsidRPr="00B54A7B">
        <w:rPr>
          <w:rStyle w:val="FontStyle11"/>
          <w:rFonts w:eastAsia="Times New Roman"/>
          <w:b w:val="0"/>
          <w:sz w:val="24"/>
          <w:szCs w:val="24"/>
          <w:lang w:val="kk-KZ" w:eastAsia="ru-RU"/>
        </w:rPr>
        <w:t>4.Қандай жағдайларда жіктеу сынақтары жүргізіледі?</w:t>
      </w:r>
    </w:p>
    <w:p w:rsidR="00440318" w:rsidRDefault="003A19D8" w:rsidP="003A19D8">
      <w:pPr>
        <w:tabs>
          <w:tab w:val="left" w:pos="851"/>
          <w:tab w:val="left" w:pos="1985"/>
          <w:tab w:val="left" w:pos="2429"/>
        </w:tabs>
        <w:spacing w:after="0" w:line="240" w:lineRule="auto"/>
        <w:jc w:val="both"/>
        <w:rPr>
          <w:rFonts w:ascii="Times New Roman" w:hAnsi="Times New Roman" w:cs="Times New Roman"/>
          <w:sz w:val="24"/>
          <w:szCs w:val="24"/>
          <w:lang w:val="kk-KZ"/>
        </w:rPr>
      </w:pPr>
      <w:r>
        <w:rPr>
          <w:rStyle w:val="FontStyle11"/>
          <w:rFonts w:eastAsia="Times New Roman"/>
          <w:b w:val="0"/>
          <w:sz w:val="24"/>
          <w:szCs w:val="24"/>
          <w:lang w:val="kk-KZ" w:eastAsia="ru-RU"/>
        </w:rPr>
        <w:lastRenderedPageBreak/>
        <w:tab/>
      </w:r>
      <w:r w:rsidRPr="00B54A7B">
        <w:rPr>
          <w:rStyle w:val="FontStyle11"/>
          <w:rFonts w:eastAsia="Times New Roman"/>
          <w:b w:val="0"/>
          <w:sz w:val="24"/>
          <w:szCs w:val="24"/>
          <w:lang w:val="kk-KZ" w:eastAsia="ru-RU"/>
        </w:rPr>
        <w:t>5.Сапаны басқарудың өндірістік сатысының рөлі мен мазмұны.</w:t>
      </w:r>
    </w:p>
    <w:p w:rsidR="00440318" w:rsidRPr="00440318" w:rsidRDefault="00440318"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3A19D8" w:rsidRDefault="003A19D8"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D46659" w:rsidRDefault="003A19D8"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46659" w:rsidRPr="00440318">
        <w:rPr>
          <w:rFonts w:ascii="Times New Roman" w:hAnsi="Times New Roman" w:cs="Times New Roman"/>
          <w:b/>
          <w:sz w:val="24"/>
          <w:szCs w:val="24"/>
          <w:lang w:val="kk-KZ"/>
        </w:rPr>
        <w:t xml:space="preserve"> №28</w:t>
      </w:r>
    </w:p>
    <w:p w:rsidR="00440318" w:rsidRPr="003A19D8" w:rsidRDefault="00440318" w:rsidP="00D46659">
      <w:pPr>
        <w:tabs>
          <w:tab w:val="left" w:pos="851"/>
          <w:tab w:val="left" w:pos="1985"/>
          <w:tab w:val="left" w:pos="2429"/>
        </w:tabs>
        <w:spacing w:after="0" w:line="240" w:lineRule="auto"/>
        <w:jc w:val="center"/>
        <w:rPr>
          <w:rFonts w:ascii="Times New Roman" w:hAnsi="Times New Roman" w:cs="Times New Roman"/>
          <w:b/>
          <w:sz w:val="24"/>
          <w:szCs w:val="24"/>
          <w:lang w:val="kk-KZ"/>
        </w:rPr>
      </w:pPr>
    </w:p>
    <w:p w:rsidR="003A19D8" w:rsidRDefault="003A19D8" w:rsidP="0068642B">
      <w:pPr>
        <w:pStyle w:val="Style4"/>
        <w:widowControl/>
        <w:tabs>
          <w:tab w:val="left" w:pos="142"/>
          <w:tab w:val="left" w:pos="552"/>
          <w:tab w:val="left" w:pos="851"/>
          <w:tab w:val="left" w:pos="993"/>
        </w:tabs>
        <w:ind w:right="14" w:firstLine="567"/>
        <w:jc w:val="both"/>
        <w:rPr>
          <w:rFonts w:eastAsiaTheme="minorHAnsi"/>
          <w:b/>
          <w:lang w:val="kk-KZ" w:eastAsia="en-US"/>
        </w:rPr>
      </w:pPr>
      <w:r w:rsidRPr="003A19D8">
        <w:rPr>
          <w:rFonts w:eastAsiaTheme="minorHAnsi"/>
          <w:b/>
          <w:lang w:val="kk-KZ" w:eastAsia="en-US"/>
        </w:rPr>
        <w:t xml:space="preserve">Тақырыбы: </w:t>
      </w:r>
      <w:r w:rsidRPr="003A19D8">
        <w:rPr>
          <w:rFonts w:eastAsiaTheme="minorHAnsi"/>
          <w:lang w:val="kk-KZ" w:eastAsia="en-US"/>
        </w:rPr>
        <w:t>Өндірістік сатылардан кейінгі сапаны басқару: жеткізу процесі; сату процестері; пайдалану процестері.</w:t>
      </w:r>
    </w:p>
    <w:p w:rsidR="003A19D8" w:rsidRDefault="003A19D8" w:rsidP="0068642B">
      <w:pPr>
        <w:pStyle w:val="Style4"/>
        <w:widowControl/>
        <w:tabs>
          <w:tab w:val="left" w:pos="142"/>
          <w:tab w:val="left" w:pos="552"/>
          <w:tab w:val="left" w:pos="851"/>
          <w:tab w:val="left" w:pos="993"/>
        </w:tabs>
        <w:ind w:right="14" w:firstLine="567"/>
        <w:jc w:val="both"/>
        <w:rPr>
          <w:rFonts w:eastAsiaTheme="minorHAnsi"/>
          <w:b/>
          <w:lang w:val="kk-KZ" w:eastAsia="en-US"/>
        </w:rPr>
      </w:pPr>
    </w:p>
    <w:p w:rsidR="003A19D8" w:rsidRPr="003A19D8" w:rsidRDefault="003A19D8" w:rsidP="003A19D8">
      <w:pPr>
        <w:pStyle w:val="2"/>
        <w:ind w:firstLine="567"/>
        <w:rPr>
          <w:rStyle w:val="FontStyle12"/>
          <w:rFonts w:eastAsia="Times New Roman"/>
          <w:b w:val="0"/>
          <w:bCs w:val="0"/>
          <w:color w:val="auto"/>
          <w:sz w:val="24"/>
          <w:szCs w:val="24"/>
          <w:lang w:val="kk-KZ" w:eastAsia="ru-RU"/>
        </w:rPr>
      </w:pPr>
      <w:r w:rsidRPr="003A19D8">
        <w:rPr>
          <w:rStyle w:val="FontStyle12"/>
          <w:rFonts w:eastAsia="Times New Roman"/>
          <w:b w:val="0"/>
          <w:bCs w:val="0"/>
          <w:color w:val="auto"/>
          <w:sz w:val="24"/>
          <w:szCs w:val="24"/>
          <w:lang w:val="kk-KZ" w:eastAsia="ru-RU"/>
        </w:rPr>
        <w:t>Жоспары:</w:t>
      </w:r>
    </w:p>
    <w:p w:rsidR="003A19D8" w:rsidRPr="003A19D8" w:rsidRDefault="003A19D8" w:rsidP="003A19D8">
      <w:pPr>
        <w:pStyle w:val="2"/>
        <w:spacing w:before="0" w:line="240" w:lineRule="auto"/>
        <w:ind w:firstLine="567"/>
        <w:rPr>
          <w:rStyle w:val="FontStyle12"/>
          <w:rFonts w:eastAsia="Times New Roman"/>
          <w:b w:val="0"/>
          <w:bCs w:val="0"/>
          <w:color w:val="auto"/>
          <w:sz w:val="24"/>
          <w:szCs w:val="24"/>
          <w:lang w:val="kk-KZ" w:eastAsia="ru-RU"/>
        </w:rPr>
      </w:pPr>
      <w:r>
        <w:rPr>
          <w:rStyle w:val="FontStyle12"/>
          <w:rFonts w:eastAsia="Times New Roman"/>
          <w:b w:val="0"/>
          <w:bCs w:val="0"/>
          <w:color w:val="auto"/>
          <w:sz w:val="24"/>
          <w:szCs w:val="24"/>
          <w:lang w:val="kk-KZ" w:eastAsia="ru-RU"/>
        </w:rPr>
        <w:t>1.</w:t>
      </w:r>
      <w:r w:rsidRPr="003A19D8">
        <w:rPr>
          <w:rStyle w:val="FontStyle12"/>
          <w:rFonts w:eastAsia="Times New Roman"/>
          <w:b w:val="0"/>
          <w:bCs w:val="0"/>
          <w:color w:val="auto"/>
          <w:sz w:val="24"/>
          <w:szCs w:val="24"/>
          <w:lang w:val="kk-KZ" w:eastAsia="ru-RU"/>
        </w:rPr>
        <w:t>Өндірістік сатылардан кейінгі сапаны басқару</w:t>
      </w:r>
    </w:p>
    <w:p w:rsidR="003A19D8" w:rsidRPr="003A19D8" w:rsidRDefault="003A19D8" w:rsidP="003A19D8">
      <w:pPr>
        <w:pStyle w:val="2"/>
        <w:spacing w:before="0" w:line="240" w:lineRule="auto"/>
        <w:ind w:firstLine="567"/>
        <w:rPr>
          <w:rStyle w:val="FontStyle12"/>
          <w:rFonts w:eastAsia="Times New Roman"/>
          <w:b w:val="0"/>
          <w:bCs w:val="0"/>
          <w:color w:val="auto"/>
          <w:sz w:val="24"/>
          <w:szCs w:val="24"/>
          <w:lang w:val="kk-KZ" w:eastAsia="ru-RU"/>
        </w:rPr>
      </w:pPr>
      <w:r>
        <w:rPr>
          <w:rStyle w:val="FontStyle12"/>
          <w:rFonts w:eastAsia="Times New Roman"/>
          <w:b w:val="0"/>
          <w:bCs w:val="0"/>
          <w:color w:val="auto"/>
          <w:sz w:val="24"/>
          <w:szCs w:val="24"/>
          <w:lang w:val="kk-KZ" w:eastAsia="ru-RU"/>
        </w:rPr>
        <w:t>2.</w:t>
      </w:r>
      <w:r w:rsidRPr="003A19D8">
        <w:rPr>
          <w:rStyle w:val="FontStyle12"/>
          <w:rFonts w:eastAsia="Times New Roman"/>
          <w:b w:val="0"/>
          <w:bCs w:val="0"/>
          <w:color w:val="auto"/>
          <w:sz w:val="24"/>
          <w:szCs w:val="24"/>
          <w:lang w:val="kk-KZ" w:eastAsia="ru-RU"/>
        </w:rPr>
        <w:t>Айналыс саласындағы тауарлардың сапасын басқару</w:t>
      </w:r>
    </w:p>
    <w:p w:rsidR="003A19D8" w:rsidRDefault="003A19D8" w:rsidP="003A19D8">
      <w:pPr>
        <w:pStyle w:val="2"/>
        <w:spacing w:before="0" w:line="240" w:lineRule="auto"/>
        <w:ind w:firstLine="567"/>
        <w:rPr>
          <w:rStyle w:val="FontStyle12"/>
          <w:rFonts w:eastAsia="Times New Roman"/>
          <w:b w:val="0"/>
          <w:bCs w:val="0"/>
          <w:color w:val="auto"/>
          <w:sz w:val="24"/>
          <w:szCs w:val="24"/>
          <w:lang w:val="kk-KZ" w:eastAsia="ru-RU"/>
        </w:rPr>
      </w:pPr>
      <w:r>
        <w:rPr>
          <w:rStyle w:val="FontStyle12"/>
          <w:rFonts w:eastAsia="Times New Roman"/>
          <w:b w:val="0"/>
          <w:bCs w:val="0"/>
          <w:color w:val="auto"/>
          <w:sz w:val="24"/>
          <w:szCs w:val="24"/>
          <w:lang w:val="kk-KZ" w:eastAsia="ru-RU"/>
        </w:rPr>
        <w:t>3.</w:t>
      </w:r>
      <w:r w:rsidRPr="003A19D8">
        <w:rPr>
          <w:rStyle w:val="FontStyle12"/>
          <w:rFonts w:eastAsia="Times New Roman"/>
          <w:b w:val="0"/>
          <w:bCs w:val="0"/>
          <w:color w:val="auto"/>
          <w:sz w:val="24"/>
          <w:szCs w:val="24"/>
          <w:lang w:val="kk-KZ" w:eastAsia="ru-RU"/>
        </w:rPr>
        <w:t>Өндірістік кезеңнен кейінгі өнімнің өмірлік циклінің жекелеген кезеңдерінде тауарлардың сапасын басқару</w:t>
      </w:r>
    </w:p>
    <w:p w:rsidR="003A19D8" w:rsidRDefault="003A19D8" w:rsidP="003A19D8">
      <w:pPr>
        <w:pStyle w:val="2"/>
        <w:spacing w:before="0"/>
        <w:ind w:firstLine="567"/>
        <w:rPr>
          <w:rStyle w:val="FontStyle12"/>
          <w:rFonts w:eastAsia="Times New Roman"/>
          <w:b w:val="0"/>
          <w:bCs w:val="0"/>
          <w:color w:val="auto"/>
          <w:sz w:val="24"/>
          <w:szCs w:val="24"/>
          <w:lang w:val="kk-KZ" w:eastAsia="ru-RU"/>
        </w:rPr>
      </w:pP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Өндірістік сатылардан кейінгі сапаны басқару</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Өнімнің өмірлік циклін кеңейтілген бөлімде қарастырған кезде өндірістен кейінгі кезеңге жатқызу керек:</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 өнім айналымы;</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 пайдалануға өнім;</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 өнімді кәдеге жарату.</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Өкінішке орай, ИСО 9001 стандарттарында айналым және пайдалану процестерін ұйымдастыруға қойылатын талаптар іс жүзінде жоқ. Ерекшелік-бұл өндірістік және өндірістен кейінгі кезеңдерде орын алатын өнімдерге техникалық қызмет көрсету процесі.</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Айналыс саласындағы тауарлардың сапасын басқару</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Өнімнің айналымы-өнімнің өмірлік циклінің бір бөлігі, оны кәсіпорын жеткізгеннен бастап тұтынушы алғанға дейін.</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Жүгінген кезде тасымалдау, сақтау және өткізу кезеңінде дайын өнімнің саны мен сапасының сақталуы қамтамасыз етілуге тиіс.</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Тасымалдау-қажет болған жағдайда көлік және жүк көтергіш құралдарды қолдана отырып, тиеуден басталып, тағайындалған жерге түсірумен аяқталатын өнімді белгілі бір күйде тасымалдау.</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Сақтау-берілген мерзім ішінде мақсаты бойынша пайдаланғанға дейін оның сақталуын қамтамасыз етуді көздейтін белгіленген ережелерге сәйкес өнімді орналастыру орындарында болуы.</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Тауарларды өндіруші кәсіпорындардан көтерме және бөлшек сауда кәсіпорындары арқылы тұтынушыларға жеткізу процесі тауар қозғалысы деп аталады. Ол тауарларды өндіріс орындарынан тұтыну орындарына физикалық ауыстыруды ғана емес, сонымен қатар оларды сақтау, сұрыптау және сауда кәсіпорындарында сатуға дайындаумен байланысты операцияларды да қамтиды.</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Көлік ұйымдарының тасымалдауды ұйымдастыруы федералды заңдар қабылдаған жарғыларға немесе кодекстерге сәйкес жүзеге асырылатыны белгілі. Осы нормативтік актілердің негізінде жүктерді көліктің жекелеген түрлерімен тасымалдау ережелері әзірленеді. Жүктерді тасымалдау ережелерін үкімет немесе федералды атқарушы орган бекітеді.</w:t>
      </w:r>
    </w:p>
    <w:p w:rsidR="003A19D8" w:rsidRPr="003A19D8" w:rsidRDefault="003A19D8" w:rsidP="003A19D8">
      <w:pPr>
        <w:pStyle w:val="a7"/>
        <w:spacing w:before="0" w:beforeAutospacing="0" w:after="0" w:afterAutospacing="0"/>
        <w:ind w:firstLine="567"/>
        <w:jc w:val="both"/>
        <w:rPr>
          <w:rFonts w:eastAsiaTheme="majorEastAsia"/>
          <w:bCs/>
          <w:color w:val="000000"/>
          <w:lang w:val="kk-KZ" w:eastAsia="en-US"/>
        </w:rPr>
      </w:pPr>
      <w:r w:rsidRPr="003A19D8">
        <w:rPr>
          <w:rFonts w:eastAsiaTheme="majorEastAsia"/>
          <w:bCs/>
          <w:color w:val="000000"/>
          <w:lang w:val="kk-KZ" w:eastAsia="en-US"/>
        </w:rPr>
        <w:t>Мысалы, автомобиль көлігімен жүк тасымалдауды реттейтін негізгі нормативтік актілер "автомобиль көлігінің және қалалық жерүсті электр көлігінің Жарғысы" 08.11.2007 № 259-ГЗ мемлекеттік</w:t>
      </w:r>
      <w:r>
        <w:rPr>
          <w:rFonts w:eastAsiaTheme="majorEastAsia"/>
          <w:bCs/>
          <w:color w:val="000000"/>
          <w:lang w:val="kk-KZ" w:eastAsia="en-US"/>
        </w:rPr>
        <w:t xml:space="preserve"> Заңы</w:t>
      </w:r>
      <w:r w:rsidRPr="003A19D8">
        <w:rPr>
          <w:rFonts w:eastAsiaTheme="majorEastAsia"/>
          <w:bCs/>
          <w:color w:val="000000"/>
          <w:lang w:val="kk-KZ" w:eastAsia="en-US"/>
        </w:rPr>
        <w:t xml:space="preserve"> және оның негізінде ҚР Үкіметі бекітетін автомобиль көлігімен жүк тасымалдау қағидалары болып табылады.</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bookmarkStart w:id="3" w:name="370"/>
      <w:bookmarkEnd w:id="3"/>
      <w:r w:rsidRPr="003A19D8">
        <w:rPr>
          <w:rFonts w:ascii="Times New Roman" w:hAnsi="Times New Roman"/>
          <w:b w:val="0"/>
          <w:bCs w:val="0"/>
          <w:color w:val="000000"/>
          <w:sz w:val="24"/>
          <w:szCs w:val="24"/>
          <w:lang w:val="kk-KZ"/>
        </w:rPr>
        <w:t xml:space="preserve">Азық-түлік тауарларын сіңіру және тасымалдау процестеріне қойылатын талаптар техникалық регламенттерде белгіленеді. Сонымен, жемістер мен көкөністерден жасалған шырын өнімдеріне арналған Ұлттық Техникалық регламентте 19-бап өнімді сақтау, </w:t>
      </w:r>
      <w:r w:rsidRPr="003A19D8">
        <w:rPr>
          <w:rFonts w:ascii="Times New Roman" w:hAnsi="Times New Roman"/>
          <w:b w:val="0"/>
          <w:bCs w:val="0"/>
          <w:color w:val="000000"/>
          <w:sz w:val="24"/>
          <w:szCs w:val="24"/>
          <w:lang w:val="kk-KZ"/>
        </w:rPr>
        <w:lastRenderedPageBreak/>
        <w:t>тасымалдау және сату процестеріне қойылатын талаптарға арналған. Тауарлардың көптеген түрлері бойынша тасымалдау және сақтау ережелері ұлттық стандарттарда немесе мемлекетаралық стандарттарда, сондай-ақ техникалық регламенттерде белгіленеді.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Бұл құжаттардың "тасымалдау және сақтау" бөлімінде өнімнің сақталуын қамтамасыз етуге, оның ішінде қауіпсіздікті қамтамасыз етуге қойылатын талаптар белгіленеді.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Бөлімде көлік (әуе, теміржол, теңіз, автомобиль) және көлік құралдарының түрлері (ашық немесе жабық вагондар, рефрижераторлық вагондар, цистерналар, трюмдер немесе кеме палубалары, жабық автомашиналар және т. б.), өнімді осы құралдарға бекіту және жабу тәсілдері, сондай-ақ өнімді әмбебап, мамандандырылған контейнерлерде, мамандандырылған көлікпен және пакеттерде тасымалдауға қойылатын талаптар, контейнердегі өнім орындарының саны (массасы), пакеттердің габариттік өлшемдері, пакеттегі орындар саны, пакеттерді орналастыру тәртібі және т. б. көрсетіледі.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Бөлімде сондай-ақ тасымалдау параметрлері (жол берілетін қашықтық, жылдамдық және т.б.) және тасымалдау кезінде жол берілетін механикалық әсерлер, климаттық жағдайлар, тасымалдау кезінде өнімге қойылатын арнайы талаптар (сыртқы әсер етуші факторлардан, тиеу және Түсіру кезіндегі соққылардан қорғау қажеттілігі және тасымалдаудан кейін өніммен жұмыс істеу қағидалары, тасымалдаудан кейін қалыпты жағдайларда теріс температурада ұстау қажеттілігі, қайта іске қосу тәртібі және т. б.) көрсетіледі.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Бөлімде оның сақталуын қамтамасыз ететін өнімді сақтау шарттары, оның ішінде өнімді сақтау орнына (қалқа, жабық қойма, жылытылатын үй — жай және т.б.), өнімді сыртқы ортаның әсерінен (ылғал, зиянды булану және т. б.) қорғауға қойылатын талаптар, сақтаудың температуралық режимі, ал қажет болған жағдайда-өнімді қайта консервациялау мерзімдері көрсетіледі.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Бұдан басқа, өнімді (қатарларға, стеллаждарға және т.б.) салу тәсілдері, сондай-ақ тез бұзылатын, улы, от қауіпті, жарылыс қауіпті және сол сияқты өнімдерді сақтаудың арнайы ережелері келтіріледі.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Егер ГОСТ-қа қандай-да бір ережелер кірмесе, онда олар міндетті түрде құжатталуы керек. Міне, ұйым стандартында көрсетілуі керек үш типтік ереже:</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 өнімді көлік құралына тиеу/тиеу процестері;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 тауарларды қоймалаудың ерекше шарттары;</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 қойма жайларын желдету ережелері.</w:t>
      </w:r>
    </w:p>
    <w:p w:rsidR="003A19D8" w:rsidRP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ИСО 9001-де келесі талаптар белгіленген: тасымалдау және сақтау процесінде арнайы қорғауды қажет ететін өнімдер сәйкестендірілуі керек.</w:t>
      </w:r>
    </w:p>
    <w:p w:rsidR="003A19D8" w:rsidRDefault="003A19D8" w:rsidP="003A19D8">
      <w:pPr>
        <w:pStyle w:val="4"/>
        <w:spacing w:before="0" w:after="0"/>
        <w:ind w:firstLine="567"/>
        <w:jc w:val="both"/>
        <w:rPr>
          <w:rFonts w:ascii="Times New Roman" w:hAnsi="Times New Roman"/>
          <w:b w:val="0"/>
          <w:bCs w:val="0"/>
          <w:color w:val="000000"/>
          <w:sz w:val="24"/>
          <w:szCs w:val="24"/>
          <w:lang w:val="kk-KZ"/>
        </w:rPr>
      </w:pPr>
      <w:r w:rsidRPr="003A19D8">
        <w:rPr>
          <w:rFonts w:ascii="Times New Roman" w:hAnsi="Times New Roman"/>
          <w:b w:val="0"/>
          <w:bCs w:val="0"/>
          <w:color w:val="000000"/>
          <w:sz w:val="24"/>
          <w:szCs w:val="24"/>
          <w:lang w:val="kk-KZ"/>
        </w:rPr>
        <w:t>Тауарлармен жұмыс істеу тәсілдерін сәйкестендіруде жүктерді таңбалау стандартына (2.48) сәйкес көліктік және тұтыну ыдыстарына қолданылатын манипуляциялық белгілер үлкен рөл атқарады. Тұтынушылар мұндай белгілерді жақсы біледі, мысалы, нәзік тауарлары бар контейнерлерге қолданылатын "әйнек"; ылғалдан қорқатын тауарлары бар контейнерлерге қолданылатын "қолшатыр".</w:t>
      </w:r>
    </w:p>
    <w:p w:rsidR="003A19D8" w:rsidRDefault="003A19D8" w:rsidP="003A19D8">
      <w:pPr>
        <w:pStyle w:val="a7"/>
        <w:spacing w:before="0" w:beforeAutospacing="0" w:after="0" w:afterAutospacing="0"/>
        <w:ind w:firstLine="567"/>
        <w:jc w:val="both"/>
        <w:rPr>
          <w:bCs/>
          <w:i/>
          <w:color w:val="000000"/>
          <w:lang w:val="kk-KZ"/>
        </w:rPr>
      </w:pPr>
      <w:r w:rsidRPr="003A19D8">
        <w:rPr>
          <w:bCs/>
          <w:i/>
          <w:color w:val="000000"/>
          <w:lang w:val="kk-KZ"/>
        </w:rPr>
        <w:t>Тауарларды өткізу процестері</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Сапаны басқарудың негізгі субъектісі сауда ұйымы болып табылады. Кейбір жағдайларда ол тұтынушыға үйде тауарларды орнатудан тұратын сервистік қызмет көрсету функциясын орындайды.</w:t>
      </w:r>
    </w:p>
    <w:p w:rsidR="003A19D8" w:rsidRPr="003A19D8" w:rsidRDefault="003A19D8" w:rsidP="003A19D8">
      <w:pPr>
        <w:pStyle w:val="a7"/>
        <w:spacing w:before="0" w:beforeAutospacing="0" w:after="0" w:afterAutospacing="0"/>
        <w:ind w:firstLine="567"/>
        <w:jc w:val="both"/>
        <w:rPr>
          <w:color w:val="000000"/>
          <w:lang w:val="kk-KZ"/>
        </w:rPr>
      </w:pPr>
      <w:r w:rsidRPr="003A19D8">
        <w:rPr>
          <w:color w:val="000000"/>
          <w:lang w:val="kk-KZ"/>
        </w:rPr>
        <w:t>Тауарларды сату кезінде тұтынушылар мен дайындаушылар, сатушылар арасында туындайтын қатынастар "тұтынушылардың құқықтарын қорғау туралы"07.02.1992 № 2300-1 ҚР Заңымен реттеледі. Заң тұтынушылардың сапалы және тұтынушылардың өмірі мен денсаулығы үшін қауіпсіз тауарларды сатып алу, тауарлар туралы ақпарат алу құқықтарын белгілейді, сондай-ақ осы құқықтарды іске асыру тетігін айқындайды.</w:t>
      </w:r>
    </w:p>
    <w:p w:rsidR="003A19D8" w:rsidRDefault="003A19D8" w:rsidP="003A19D8">
      <w:pPr>
        <w:pStyle w:val="a7"/>
        <w:spacing w:before="0" w:beforeAutospacing="0" w:after="0" w:afterAutospacing="0"/>
        <w:ind w:firstLine="567"/>
        <w:jc w:val="both"/>
        <w:rPr>
          <w:color w:val="000000"/>
          <w:lang w:val="kk-KZ"/>
        </w:rPr>
      </w:pPr>
      <w:r w:rsidRPr="00B54A7B">
        <w:rPr>
          <w:color w:val="000000"/>
          <w:lang w:val="kk-KZ"/>
        </w:rPr>
        <w:t xml:space="preserve">Тауарларды өткізу мәселелері тамақ өнімдеріне арналған техникалық регламенттермен де реттеледі. Тауарларды сатуға қойылатын талаптар сүт және сүт өнімдеріне арналған Техникалық регламентте егжей-тегжейлі көрсетілген. Бұл шикі сүт </w:t>
      </w:r>
      <w:r w:rsidRPr="00B54A7B">
        <w:rPr>
          <w:color w:val="000000"/>
          <w:lang w:val="kk-KZ"/>
        </w:rPr>
        <w:lastRenderedPageBreak/>
        <w:t>тасымалдау және сақтау жағдайлары дұрыс болмаған жағдайда адамдар үшін өте қауіпті өнімге айналуы мүмкін.</w:t>
      </w:r>
    </w:p>
    <w:p w:rsidR="005C2115" w:rsidRPr="005C2115" w:rsidRDefault="005C2115" w:rsidP="005C2115">
      <w:pPr>
        <w:pStyle w:val="Style2"/>
        <w:spacing w:line="240" w:lineRule="auto"/>
        <w:ind w:right="14" w:firstLine="341"/>
        <w:jc w:val="both"/>
        <w:rPr>
          <w:color w:val="000000"/>
          <w:lang w:val="kk-KZ"/>
        </w:rPr>
      </w:pPr>
      <w:r w:rsidRPr="005C2115">
        <w:rPr>
          <w:color w:val="000000"/>
          <w:lang w:val="kk-KZ"/>
        </w:rPr>
        <w:t>Бөлшек сауда кәсіпорындарының жұмысын жақсарту және сатып алушылардың мүдделерін қорғауды күшейту мақсатында бөлшек сауда қызметін жүзеге асыратын кәсіпорындардың жұмыс ережелері қолданылады. Негізгі құжат Қазақстан Республикасы Үкіметінің 1998.01.19 № 55 "жекелеген тауарларды сату Қағидалары" (2012.10.04 № 1007 ред.) (1.3) қаулысымен бекітілген болып табылады.</w:t>
      </w:r>
    </w:p>
    <w:p w:rsidR="005C2115" w:rsidRPr="005C2115" w:rsidRDefault="005C2115" w:rsidP="005C2115">
      <w:pPr>
        <w:pStyle w:val="Style2"/>
        <w:spacing w:line="240" w:lineRule="auto"/>
        <w:ind w:right="14" w:firstLine="341"/>
        <w:jc w:val="both"/>
        <w:rPr>
          <w:color w:val="000000"/>
          <w:lang w:val="kk-KZ"/>
        </w:rPr>
      </w:pPr>
      <w:r w:rsidRPr="005C2115">
        <w:rPr>
          <w:color w:val="000000"/>
          <w:lang w:val="kk-KZ"/>
        </w:rPr>
        <w:t>Бөлшек сауда қызметтеріне, ең алдымен қызметтердің қауіпсіздігіне қойылатын талаптар ГОСТ Р 51304 (2.35) жазылған. Бір кездері (1999-2003) ол бөлшек қызметтерді Міндетті түрде сертификаттаудың нормативтік базасы болды. Қызметтерді міндетті сертификаттауды алып тастағаннан кейін, осы стандарт бөлшек сауда қызметтерін ерікті сертификаттау үшін нормативтік база ретінде қызмет етеді.</w:t>
      </w:r>
    </w:p>
    <w:p w:rsidR="0068642B" w:rsidRDefault="005C2115" w:rsidP="005C2115">
      <w:pPr>
        <w:pStyle w:val="Style2"/>
        <w:widowControl/>
        <w:spacing w:line="240" w:lineRule="auto"/>
        <w:ind w:right="14" w:firstLine="341"/>
        <w:jc w:val="both"/>
        <w:rPr>
          <w:color w:val="000000"/>
          <w:lang w:val="kk-KZ"/>
        </w:rPr>
      </w:pPr>
      <w:r w:rsidRPr="00B54A7B">
        <w:rPr>
          <w:color w:val="000000"/>
          <w:lang w:val="kk-KZ"/>
        </w:rPr>
        <w:t>Тауардың бәсекеге қабілеттілігі сияқты сипаттаманы қалыптастыруда сауда үлкен рөл атқаратынын атап өткен жөн. Құзыретті сауда қызметкері, егер ол сатып алушыға оның бәсекелестік артықшылықтары туралы ақпарат берсе, тауардың тұтынушылық құндылығын арттыра алады, ол туралы ақпарат тауардың таңбалауында және ілеспе құжаттамада жоқ. Валидация тәсілдерімен (тауардың дегустациясы, тест-драйв) үйлесімдегі сауатты кеңес — тұтынушының жоғары дәрежеде қанағаттануын қамтамасыз ету кепілі.</w:t>
      </w:r>
    </w:p>
    <w:p w:rsidR="005C2115" w:rsidRPr="005C2115" w:rsidRDefault="005C2115" w:rsidP="005C2115">
      <w:pPr>
        <w:pStyle w:val="Style2"/>
        <w:widowControl/>
        <w:spacing w:line="240" w:lineRule="auto"/>
        <w:ind w:right="14" w:firstLine="341"/>
        <w:jc w:val="both"/>
        <w:rPr>
          <w:rStyle w:val="FontStyle12"/>
          <w:b/>
          <w:color w:val="FF0000"/>
          <w:sz w:val="24"/>
          <w:szCs w:val="24"/>
          <w:lang w:val="kk-KZ"/>
        </w:rPr>
      </w:pPr>
    </w:p>
    <w:p w:rsidR="0068642B" w:rsidRDefault="005C2115" w:rsidP="00EE7BE7">
      <w:pPr>
        <w:pStyle w:val="Style2"/>
        <w:widowControl/>
        <w:spacing w:line="240" w:lineRule="auto"/>
        <w:ind w:right="14" w:firstLine="567"/>
        <w:jc w:val="center"/>
        <w:rPr>
          <w:rStyle w:val="FontStyle12"/>
          <w:sz w:val="24"/>
          <w:szCs w:val="24"/>
          <w:lang w:val="kk-KZ"/>
        </w:rPr>
      </w:pPr>
      <w:r w:rsidRPr="005C2115">
        <w:rPr>
          <w:rStyle w:val="FontStyle12"/>
          <w:b/>
          <w:sz w:val="24"/>
          <w:szCs w:val="24"/>
          <w:lang w:val="kk-KZ"/>
        </w:rPr>
        <w:t>Бақылау сұрақтары</w:t>
      </w:r>
      <w:r w:rsidR="0068642B" w:rsidRPr="005C2115">
        <w:rPr>
          <w:rStyle w:val="FontStyle12"/>
          <w:sz w:val="24"/>
          <w:szCs w:val="24"/>
          <w:lang w:val="kk-KZ"/>
        </w:rPr>
        <w:t>:</w:t>
      </w:r>
    </w:p>
    <w:p w:rsidR="00440318" w:rsidRPr="00440318" w:rsidRDefault="00440318" w:rsidP="0068642B">
      <w:pPr>
        <w:pStyle w:val="Style2"/>
        <w:widowControl/>
        <w:spacing w:line="240" w:lineRule="auto"/>
        <w:ind w:right="14" w:firstLine="567"/>
        <w:jc w:val="both"/>
        <w:rPr>
          <w:rStyle w:val="FontStyle12"/>
          <w:sz w:val="24"/>
          <w:szCs w:val="24"/>
          <w:lang w:val="kk-KZ"/>
        </w:rPr>
      </w:pPr>
    </w:p>
    <w:p w:rsidR="005C2115" w:rsidRPr="005C2115" w:rsidRDefault="005C2115" w:rsidP="005C2115">
      <w:pPr>
        <w:pStyle w:val="Style5"/>
        <w:tabs>
          <w:tab w:val="left" w:pos="993"/>
        </w:tabs>
        <w:spacing w:line="240" w:lineRule="auto"/>
        <w:ind w:firstLine="567"/>
        <w:rPr>
          <w:rStyle w:val="FontStyle11"/>
          <w:b w:val="0"/>
          <w:sz w:val="24"/>
          <w:szCs w:val="24"/>
          <w:lang w:val="kk-KZ"/>
        </w:rPr>
      </w:pPr>
      <w:r w:rsidRPr="005C2115">
        <w:rPr>
          <w:rStyle w:val="FontStyle11"/>
          <w:b w:val="0"/>
          <w:sz w:val="24"/>
          <w:szCs w:val="24"/>
          <w:lang w:val="kk-KZ"/>
        </w:rPr>
        <w:t>1.</w:t>
      </w:r>
      <w:r w:rsidRPr="005C2115">
        <w:rPr>
          <w:rStyle w:val="FontStyle11"/>
          <w:b w:val="0"/>
          <w:sz w:val="24"/>
          <w:szCs w:val="24"/>
          <w:lang w:val="kk-KZ"/>
        </w:rPr>
        <w:tab/>
        <w:t>"Өнім айналымы"ұғымына анықтама беріңіз</w:t>
      </w:r>
    </w:p>
    <w:p w:rsidR="005C2115" w:rsidRPr="005C2115" w:rsidRDefault="005C2115" w:rsidP="005C2115">
      <w:pPr>
        <w:pStyle w:val="Style5"/>
        <w:tabs>
          <w:tab w:val="left" w:pos="993"/>
        </w:tabs>
        <w:spacing w:line="240" w:lineRule="auto"/>
        <w:ind w:firstLine="567"/>
        <w:rPr>
          <w:rStyle w:val="FontStyle11"/>
          <w:b w:val="0"/>
          <w:sz w:val="24"/>
          <w:szCs w:val="24"/>
        </w:rPr>
      </w:pPr>
      <w:r w:rsidRPr="005C2115">
        <w:rPr>
          <w:rStyle w:val="FontStyle11"/>
          <w:b w:val="0"/>
          <w:sz w:val="24"/>
          <w:szCs w:val="24"/>
        </w:rPr>
        <w:t>2.</w:t>
      </w:r>
      <w:r w:rsidRPr="005C2115">
        <w:rPr>
          <w:rStyle w:val="FontStyle11"/>
          <w:b w:val="0"/>
          <w:sz w:val="24"/>
          <w:szCs w:val="24"/>
        </w:rPr>
        <w:tab/>
        <w:t>Өнімді кәдеге жарату процестері туралы айтып беріңіз</w:t>
      </w:r>
    </w:p>
    <w:p w:rsidR="005C2115" w:rsidRPr="005C2115" w:rsidRDefault="005C2115" w:rsidP="005C2115">
      <w:pPr>
        <w:pStyle w:val="Style5"/>
        <w:tabs>
          <w:tab w:val="left" w:pos="993"/>
        </w:tabs>
        <w:spacing w:line="240" w:lineRule="auto"/>
        <w:ind w:firstLine="567"/>
        <w:rPr>
          <w:rStyle w:val="FontStyle11"/>
          <w:b w:val="0"/>
          <w:sz w:val="24"/>
          <w:szCs w:val="24"/>
        </w:rPr>
      </w:pPr>
      <w:r w:rsidRPr="005C2115">
        <w:rPr>
          <w:rStyle w:val="FontStyle11"/>
          <w:b w:val="0"/>
          <w:sz w:val="24"/>
          <w:szCs w:val="24"/>
        </w:rPr>
        <w:t>3.</w:t>
      </w:r>
      <w:r w:rsidRPr="005C2115">
        <w:rPr>
          <w:rStyle w:val="FontStyle11"/>
          <w:b w:val="0"/>
          <w:sz w:val="24"/>
          <w:szCs w:val="24"/>
        </w:rPr>
        <w:tab/>
        <w:t>Өнімді сату процестерінің негізгі ережелері қандай?</w:t>
      </w:r>
    </w:p>
    <w:p w:rsidR="005C2115" w:rsidRPr="005C2115" w:rsidRDefault="005C2115" w:rsidP="005C2115">
      <w:pPr>
        <w:pStyle w:val="Style5"/>
        <w:tabs>
          <w:tab w:val="left" w:pos="993"/>
        </w:tabs>
        <w:spacing w:line="240" w:lineRule="auto"/>
        <w:ind w:firstLine="567"/>
        <w:rPr>
          <w:rStyle w:val="FontStyle11"/>
          <w:b w:val="0"/>
          <w:sz w:val="24"/>
          <w:szCs w:val="24"/>
        </w:rPr>
      </w:pPr>
      <w:r w:rsidRPr="005C2115">
        <w:rPr>
          <w:rStyle w:val="FontStyle11"/>
          <w:b w:val="0"/>
          <w:sz w:val="24"/>
          <w:szCs w:val="24"/>
        </w:rPr>
        <w:t>4.</w:t>
      </w:r>
      <w:r w:rsidRPr="005C2115">
        <w:rPr>
          <w:rStyle w:val="FontStyle11"/>
          <w:b w:val="0"/>
          <w:sz w:val="24"/>
          <w:szCs w:val="24"/>
        </w:rPr>
        <w:tab/>
        <w:t>Сіз өнімнің бәсекеге қабілеттілігі деген ұғымды не түсінесіз?</w:t>
      </w:r>
    </w:p>
    <w:p w:rsidR="0068642B" w:rsidRPr="00440318" w:rsidRDefault="005C2115" w:rsidP="005C2115">
      <w:pPr>
        <w:pStyle w:val="Style5"/>
        <w:widowControl/>
        <w:tabs>
          <w:tab w:val="left" w:pos="993"/>
        </w:tabs>
        <w:spacing w:line="240" w:lineRule="auto"/>
        <w:ind w:firstLine="567"/>
        <w:rPr>
          <w:rStyle w:val="FontStyle11"/>
          <w:sz w:val="24"/>
          <w:szCs w:val="24"/>
        </w:rPr>
      </w:pPr>
      <w:r w:rsidRPr="005C2115">
        <w:rPr>
          <w:rStyle w:val="FontStyle11"/>
          <w:b w:val="0"/>
          <w:sz w:val="24"/>
          <w:szCs w:val="24"/>
        </w:rPr>
        <w:t>5.</w:t>
      </w:r>
      <w:r w:rsidRPr="005C2115">
        <w:rPr>
          <w:rStyle w:val="FontStyle11"/>
          <w:b w:val="0"/>
          <w:sz w:val="24"/>
          <w:szCs w:val="24"/>
        </w:rPr>
        <w:tab/>
        <w:t>Өнімнің қауіпсіздік көрсеткіштері қандай құжаттарда реттеледі?</w:t>
      </w:r>
    </w:p>
    <w:p w:rsidR="0068642B" w:rsidRDefault="0068642B" w:rsidP="0068642B">
      <w:pPr>
        <w:pStyle w:val="Style5"/>
        <w:widowControl/>
        <w:tabs>
          <w:tab w:val="left" w:pos="993"/>
        </w:tabs>
        <w:spacing w:line="240" w:lineRule="auto"/>
        <w:ind w:firstLine="567"/>
        <w:rPr>
          <w:rStyle w:val="FontStyle11"/>
          <w:sz w:val="24"/>
          <w:szCs w:val="24"/>
        </w:rPr>
      </w:pPr>
    </w:p>
    <w:p w:rsidR="00D46659" w:rsidRDefault="00D46659" w:rsidP="00D46659">
      <w:pPr>
        <w:tabs>
          <w:tab w:val="left" w:pos="851"/>
          <w:tab w:val="left" w:pos="1985"/>
          <w:tab w:val="left" w:pos="2429"/>
        </w:tabs>
        <w:spacing w:after="0" w:line="240" w:lineRule="auto"/>
        <w:jc w:val="both"/>
        <w:rPr>
          <w:rFonts w:ascii="Times New Roman" w:hAnsi="Times New Roman" w:cs="Times New Roman"/>
          <w:sz w:val="24"/>
          <w:szCs w:val="24"/>
        </w:rPr>
      </w:pPr>
    </w:p>
    <w:p w:rsidR="00D46659" w:rsidRDefault="005C2115" w:rsidP="00440318">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Дәріс</w:t>
      </w:r>
      <w:r w:rsidR="00D46659" w:rsidRPr="00440318">
        <w:rPr>
          <w:rFonts w:ascii="Times New Roman" w:hAnsi="Times New Roman" w:cs="Times New Roman"/>
          <w:b/>
          <w:sz w:val="24"/>
          <w:szCs w:val="24"/>
          <w:lang w:val="kk-KZ"/>
        </w:rPr>
        <w:t xml:space="preserve"> №29</w:t>
      </w:r>
    </w:p>
    <w:p w:rsidR="00440318" w:rsidRPr="00440318" w:rsidRDefault="00440318" w:rsidP="00440318">
      <w:pPr>
        <w:tabs>
          <w:tab w:val="left" w:pos="851"/>
          <w:tab w:val="left" w:pos="1985"/>
          <w:tab w:val="left" w:pos="2429"/>
        </w:tabs>
        <w:spacing w:after="0" w:line="240" w:lineRule="auto"/>
        <w:jc w:val="center"/>
        <w:rPr>
          <w:rFonts w:ascii="Times New Roman" w:hAnsi="Times New Roman" w:cs="Times New Roman"/>
          <w:b/>
          <w:sz w:val="24"/>
          <w:szCs w:val="24"/>
        </w:rPr>
      </w:pPr>
    </w:p>
    <w:p w:rsidR="005C2115" w:rsidRDefault="005C2115" w:rsidP="005C2115">
      <w:pPr>
        <w:tabs>
          <w:tab w:val="left" w:pos="851"/>
          <w:tab w:val="left" w:pos="1985"/>
          <w:tab w:val="left" w:pos="2429"/>
        </w:tabs>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ab/>
        <w:t xml:space="preserve">Тақырыбы: </w:t>
      </w:r>
      <w:r w:rsidRPr="005C2115">
        <w:rPr>
          <w:rFonts w:ascii="Times New Roman" w:hAnsi="Times New Roman" w:cs="Times New Roman"/>
          <w:sz w:val="24"/>
          <w:szCs w:val="24"/>
          <w:lang w:val="kk-KZ"/>
        </w:rPr>
        <w:t>Сапаны жалпы басқару жүйесіндегі аудит (тексеру) туралы негізгі ұғымдар</w:t>
      </w:r>
    </w:p>
    <w:p w:rsidR="005C2115" w:rsidRDefault="005C2115" w:rsidP="005C2115">
      <w:pPr>
        <w:tabs>
          <w:tab w:val="left" w:pos="851"/>
          <w:tab w:val="left" w:pos="1985"/>
          <w:tab w:val="left" w:pos="2429"/>
        </w:tabs>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ab/>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Жоспары:</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1.</w:t>
      </w:r>
      <w:r w:rsidRPr="005C2115">
        <w:rPr>
          <w:rStyle w:val="FontStyle12"/>
          <w:rFonts w:eastAsiaTheme="minorHAnsi"/>
          <w:sz w:val="24"/>
          <w:szCs w:val="24"/>
          <w:lang w:val="kk-KZ" w:eastAsia="en-US"/>
        </w:rPr>
        <w:tab/>
        <w:t xml:space="preserve">Сапа аудиті </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2.</w:t>
      </w:r>
      <w:r w:rsidRPr="005C2115">
        <w:rPr>
          <w:rStyle w:val="FontStyle12"/>
          <w:rFonts w:eastAsiaTheme="minorHAnsi"/>
          <w:sz w:val="24"/>
          <w:szCs w:val="24"/>
          <w:lang w:val="kk-KZ" w:eastAsia="en-US"/>
        </w:rPr>
        <w:tab/>
        <w:t>Сапа жүйесінің аудиті</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3.</w:t>
      </w:r>
      <w:r w:rsidRPr="005C2115">
        <w:rPr>
          <w:rStyle w:val="FontStyle12"/>
          <w:rFonts w:eastAsiaTheme="minorHAnsi"/>
          <w:sz w:val="24"/>
          <w:szCs w:val="24"/>
          <w:lang w:val="kk-KZ" w:eastAsia="en-US"/>
        </w:rPr>
        <w:tab/>
        <w:t>Өнім сапасының аудиті</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4.</w:t>
      </w:r>
      <w:r w:rsidRPr="005C2115">
        <w:rPr>
          <w:rStyle w:val="FontStyle12"/>
          <w:rFonts w:eastAsiaTheme="minorHAnsi"/>
          <w:sz w:val="24"/>
          <w:szCs w:val="24"/>
          <w:lang w:val="kk-KZ" w:eastAsia="en-US"/>
        </w:rPr>
        <w:tab/>
        <w:t>Процесс сапасының аудиті</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5.</w:t>
      </w:r>
      <w:r w:rsidRPr="005C2115">
        <w:rPr>
          <w:rStyle w:val="FontStyle12"/>
          <w:rFonts w:eastAsiaTheme="minorHAnsi"/>
          <w:sz w:val="24"/>
          <w:szCs w:val="24"/>
          <w:lang w:val="kk-KZ" w:eastAsia="en-US"/>
        </w:rPr>
        <w:tab/>
        <w:t>Аудит құжаттамасы</w:t>
      </w:r>
    </w:p>
    <w:p w:rsidR="005C2115" w:rsidRPr="005C2115"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6.</w:t>
      </w:r>
      <w:r w:rsidRPr="005C2115">
        <w:rPr>
          <w:rStyle w:val="FontStyle12"/>
          <w:rFonts w:eastAsiaTheme="minorHAnsi"/>
          <w:sz w:val="24"/>
          <w:szCs w:val="24"/>
          <w:lang w:val="kk-KZ" w:eastAsia="en-US"/>
        </w:rPr>
        <w:tab/>
        <w:t>Сапаны жалпы басқару жүйесіндегі аудит (тексеру) туралы негізгі ұғымдар</w:t>
      </w:r>
    </w:p>
    <w:p w:rsidR="0068642B" w:rsidRDefault="005C2115" w:rsidP="005C2115">
      <w:pPr>
        <w:pStyle w:val="a7"/>
        <w:tabs>
          <w:tab w:val="left" w:pos="993"/>
        </w:tabs>
        <w:spacing w:before="0" w:beforeAutospacing="0" w:after="0" w:afterAutospacing="0"/>
        <w:ind w:firstLine="567"/>
        <w:jc w:val="both"/>
        <w:rPr>
          <w:rStyle w:val="FontStyle12"/>
          <w:rFonts w:eastAsiaTheme="minorHAnsi"/>
          <w:sz w:val="24"/>
          <w:szCs w:val="24"/>
          <w:lang w:val="kk-KZ" w:eastAsia="en-US"/>
        </w:rPr>
      </w:pPr>
      <w:r w:rsidRPr="005C2115">
        <w:rPr>
          <w:rStyle w:val="FontStyle12"/>
          <w:rFonts w:eastAsiaTheme="minorHAnsi"/>
          <w:sz w:val="24"/>
          <w:szCs w:val="24"/>
          <w:lang w:val="kk-KZ" w:eastAsia="en-US"/>
        </w:rPr>
        <w:t>7.</w:t>
      </w:r>
      <w:r w:rsidRPr="005C2115">
        <w:rPr>
          <w:rStyle w:val="FontStyle12"/>
          <w:rFonts w:eastAsiaTheme="minorHAnsi"/>
          <w:sz w:val="24"/>
          <w:szCs w:val="24"/>
          <w:lang w:val="kk-KZ" w:eastAsia="en-US"/>
        </w:rPr>
        <w:tab/>
        <w:t>Қоршаған ортаны басқару жүйесінің аудиті (экологиялық аудит)</w:t>
      </w:r>
    </w:p>
    <w:p w:rsidR="005C2115" w:rsidRPr="00440318" w:rsidRDefault="005C2115" w:rsidP="005C2115">
      <w:pPr>
        <w:pStyle w:val="a7"/>
        <w:tabs>
          <w:tab w:val="left" w:pos="993"/>
        </w:tabs>
        <w:spacing w:before="0" w:beforeAutospacing="0" w:after="0" w:afterAutospacing="0"/>
        <w:ind w:right="14" w:firstLine="567"/>
        <w:jc w:val="both"/>
        <w:rPr>
          <w:color w:val="000000"/>
          <w:lang w:val="kk-KZ"/>
        </w:rPr>
      </w:pP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bookmarkStart w:id="4" w:name="id474532"/>
      <w:bookmarkEnd w:id="4"/>
      <w:r w:rsidRPr="005C2115">
        <w:rPr>
          <w:rStyle w:val="aa"/>
          <w:rFonts w:ascii="Times New Roman" w:eastAsia="Times New Roman" w:hAnsi="Times New Roman" w:cs="Times New Roman"/>
          <w:b w:val="0"/>
          <w:bCs w:val="0"/>
          <w:i w:val="0"/>
          <w:color w:val="000000"/>
          <w:sz w:val="24"/>
          <w:szCs w:val="24"/>
          <w:lang w:val="kk-KZ" w:eastAsia="ru-RU"/>
        </w:rPr>
        <w:lastRenderedPageBreak/>
        <w:t>Сапа аудиті-бұл сапа саласындағы қызмет пен нәтижелердің жоспарланған іс-шараларға сәйкестігін, сондай-ақ оларды енгізудің тиімділігін және қойылған мақсаттарға сәйкестігін анықтауға мүмкіндік беретін жүйелі және тәуелсіз талдау (ИСО 8402).</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ИСО 9000 стандарттарында сапа аудиті сапаны тексеру нысандарының бірі ретінде қарастырылады. Алайда, отандық нормативтік құжаттарда және практикалық қызметте "сапа аудиті" термині "сапаны тексеру"терминіне сәйкес келеді. Бірқатар авторлардың пікірінше, мұндай ауыстыру негізсіз, өйткені сапа аудиті сапаны тексерудің бір түрі болып табылады [Свиткин м.з. және т. б.]. Аудит мақсаттарының бірі (ИСО 9000 сәйкес) түзету және алдын алу іс-әрекеттерін жүргізу қажеттілігін бағалау болып табылады. Сондықтан "аудит" терминін қолдану тексеру туралы идеямен байланысты психологиялық кедергілерді жеңуге мүмкіндік береді, оның нәтижесі белгіленген талаптардың бұзылуына кінәлілерді анықтау және олардың жазалау шараларын анықтау болып табылады.</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Аудит қызметін процесті басқару немесе өнімді қабылдау мақсатында жүзеге асырылатын сапаны бақылау, сапаны бақылау және сапаны тексеру сияқты қызмет түрлерінен ажырату керек.</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Сапаны бақылау-объектілердің бір сипаттамасына (калибрлеу мақсатында) өлшем, сараптама, сынақ немесе бағалау жүргізуді және алынған нәтижелерді осы сипаттамалардың әрқайсысы бойынша сәйкестікке қол жеткізілгенін анықтау үшін белгіленген талаптармен салыстыруды қамтитын қызмет.</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Сапаны қадағалау-белгіленген талаптардың орындалатынын куәландыру мақсатында объектінің жай-күйін үздіксіз бақылау және аудит жөніндегі қызмет.</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 инспекциясы-белгілі бір тапсырма аясында жүзеге асырылатын сапаны қадағалау қызметі.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Жоғарыда келтірілген тұжырымдамалардан олардың мәні, мақсаты, осы әрекеттерді жүзеге асыратын адамдар мен орындаушылардың мақсаттары бойынша ерекшеленетіні көрінеді.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 аудиті жөніндегі қызмет мынадай қағидаттарға негізделеді: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 тексерулерді жүйелі жүргізу;</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 субъектінің тәуелсіздігі;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 тексеру критерийлерінің нормативтілігі;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 осы критерийлерге қол жеткізудің тиімділігі.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 аудитін бүкіл сапа жүйесіне немесе оның жеке компоненттеріне, мысалы, өнімдер мен процестерге қолдануға болады.</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 жүйесінің аудиті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Сапа жүйесінің тұтастай немесе оның жекелеген бөліктерінің белгіленген талаптарға сәйкестігін және жүйенің жұмыс істеу тиімділігін бағалауға арналған. Сапа жүйесінің объектілері кәсіпорын бөлімшелерінің қызметі болып табылады. Бұл сапаны басқару және оны қамтамасыз ету бойынша жұмыс жағдайының ең толық және өкілдік аудиті. Бұл аудит өнімдер мен процестердің аудитінен гөрі ақпараттандырады.</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Өнім сапасының аудиті</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5C2115">
        <w:rPr>
          <w:rStyle w:val="aa"/>
          <w:rFonts w:ascii="Times New Roman" w:eastAsia="Times New Roman" w:hAnsi="Times New Roman" w:cs="Times New Roman"/>
          <w:b w:val="0"/>
          <w:bCs w:val="0"/>
          <w:i w:val="0"/>
          <w:color w:val="000000"/>
          <w:sz w:val="24"/>
          <w:szCs w:val="24"/>
          <w:lang w:val="kk-KZ" w:eastAsia="ru-RU"/>
        </w:rPr>
        <w:t>Берілген өнім сапасының нақты көрсеткіштерінің сәйкестігін анықтауға арналған. Өнім өндірудің кез келген сатысында жүзеге асырылуы мүмкін. Әдетте, ол дайын өнімді қосымша сынау түрінде жүзеге асырылады, ол сапаға жауап беретін және қоймада болатын жағдайларды тексеруден өтті. Тапсырыс беруші үшін маңызды көрсеткіштерді тексеру маңызды. Өнім сапасының аудиті мыналар үшін жүргізіледі:</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 өнім сапасы көрсеткіштерінің қажетті мәндеріне қол жеткізілгенін объективті бағалау;</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 өнім сапасы көрсеткіштерінің қол жеткізілген мәндерінің сақталуын қамтамасыз ету;</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Аудит объектілері оның құрастыру бірліктері мен бөлшектерінің өнімі болып табылады.</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lastRenderedPageBreak/>
        <w:t>Бұл жағдайда нормативтік негіз өнімнің стандарттары немесе техникалық шарттары, сондай-ақ құрастыру бірліктері мен бөлшектерінің сипаттамалары болып табылады.</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 xml:space="preserve"> </w:t>
      </w:r>
      <w:r w:rsidRPr="00B54A7B">
        <w:rPr>
          <w:rStyle w:val="aa"/>
          <w:rFonts w:ascii="Times New Roman" w:eastAsia="Times New Roman" w:hAnsi="Times New Roman" w:cs="Times New Roman"/>
          <w:b w:val="0"/>
          <w:bCs w:val="0"/>
          <w:color w:val="000000"/>
          <w:sz w:val="24"/>
          <w:szCs w:val="24"/>
          <w:lang w:val="kk-KZ" w:eastAsia="ru-RU"/>
        </w:rPr>
        <w:t>Процесс сапасының аудиті</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Өнім өндіру процесінің белгіленген талаптарға сәйкестігін бағалауға арналған. Көбінесе аудит арнайы процестерде жүзеге асырылады. Сертификаттау мақсатында процестің аудиті мүмкін. Процестер сапасының аудиті процестер параметрлерінің қажетті мәндеріне қол жеткізілгенін объективті бағалау, қол жеткізілген мәндердің сақталуын қамтамасыз ету, сапаны жақсарту шараларын әзірлеу үшін жүзеге асырылады. Өндірістік операциялар процестер сапасының аудит объектілері болып табылады. Бұл жағдайда нормативтік негіз құжатталған процедуралар мен нұсқаулар болып табылады. Аудит процесінің сапасын жүргізіледі үлесі үшін:</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 процесс барысында сапаны қамтамасыз ету мүмкіндіктерін бағалау;</w:t>
      </w:r>
    </w:p>
    <w:p w:rsidR="005C2115" w:rsidRPr="00B54A7B"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 процестің сапа параметрлерінің қажетті мәндерін қамтамасыз етіңіз.</w:t>
      </w:r>
    </w:p>
    <w:p w:rsidR="005C2115" w:rsidRPr="005C2115" w:rsidRDefault="005C2115" w:rsidP="005C2115">
      <w:pPr>
        <w:pStyle w:val="3"/>
        <w:shd w:val="clear" w:color="auto" w:fill="FFFFFF"/>
        <w:tabs>
          <w:tab w:val="left" w:pos="993"/>
        </w:tabs>
        <w:spacing w:before="0" w:line="240" w:lineRule="auto"/>
        <w:ind w:firstLine="567"/>
        <w:jc w:val="both"/>
        <w:rPr>
          <w:rStyle w:val="aa"/>
          <w:rFonts w:ascii="Times New Roman" w:eastAsia="Times New Roman" w:hAnsi="Times New Roman" w:cs="Times New Roman"/>
          <w:b w:val="0"/>
          <w:bCs w:val="0"/>
          <w:i w:val="0"/>
          <w:color w:val="000000"/>
          <w:sz w:val="24"/>
          <w:szCs w:val="24"/>
          <w:lang w:val="kk-KZ" w:eastAsia="ru-RU"/>
        </w:rPr>
      </w:pPr>
      <w:r w:rsidRPr="00B54A7B">
        <w:rPr>
          <w:rStyle w:val="aa"/>
          <w:rFonts w:ascii="Times New Roman" w:eastAsia="Times New Roman" w:hAnsi="Times New Roman" w:cs="Times New Roman"/>
          <w:b w:val="0"/>
          <w:bCs w:val="0"/>
          <w:i w:val="0"/>
          <w:color w:val="000000"/>
          <w:sz w:val="24"/>
          <w:szCs w:val="24"/>
          <w:lang w:val="kk-KZ" w:eastAsia="ru-RU"/>
        </w:rPr>
        <w:t>Процесс сапасы аудитінің нормативтік негізі процестің сипаттамасы мен процедурасы, жұмыстарды орындау және бақылау бойынша нұсқаулар болып табылады.</w:t>
      </w:r>
    </w:p>
    <w:p w:rsidR="005C2115" w:rsidRPr="005C2115" w:rsidRDefault="0068642B"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5C2115">
        <w:rPr>
          <w:rFonts w:ascii="Times New Roman" w:hAnsi="Times New Roman" w:cs="Times New Roman"/>
          <w:b w:val="0"/>
          <w:color w:val="000000"/>
          <w:sz w:val="24"/>
          <w:szCs w:val="24"/>
          <w:lang w:val="kk-KZ"/>
        </w:rPr>
        <w:t xml:space="preserve"> </w:t>
      </w:r>
      <w:r w:rsidR="005C2115" w:rsidRPr="005C2115">
        <w:rPr>
          <w:rFonts w:ascii="Times New Roman" w:hAnsi="Times New Roman" w:cs="Times New Roman"/>
          <w:b w:val="0"/>
          <w:color w:val="000000"/>
          <w:sz w:val="24"/>
          <w:szCs w:val="24"/>
          <w:lang w:val="kk-KZ"/>
        </w:rPr>
        <w:t>Қоршаған ортаны басқару жүйесінің аудиті (экологиялық аудит)</w:t>
      </w:r>
    </w:p>
    <w:p w:rsidR="005C2115" w:rsidRPr="005C2115" w:rsidRDefault="005C2115"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5C2115">
        <w:rPr>
          <w:rFonts w:ascii="Times New Roman" w:hAnsi="Times New Roman" w:cs="Times New Roman"/>
          <w:b w:val="0"/>
          <w:color w:val="000000"/>
          <w:sz w:val="24"/>
          <w:szCs w:val="24"/>
          <w:lang w:val="kk-KZ"/>
        </w:rPr>
        <w:t>Қазіргі уақытта бәсекелестіктің артуына байланысты әр түрлі ұйымдар қоршаған ортаның жай-күйі үшін өз жауапкершіліктерін көрсету қажеттілігіне ие. Осы қажеттілікті қанағаттандырудың бір жолы қоршаған ортаны басқару жүйесі (emas) тұжырымдамасы және экологиялық аудиттер жүргізудің осыған байланысты тәжірибесі болды. Экологиялық талаптар жүйелері ұйымға экологиялық саясат пен мақсаттарға, стандарттар талаптарына және басқа да талаптарға қатысты талаптарды орнатуға және үнемі орындауға көмектесуге арналған.</w:t>
      </w:r>
    </w:p>
    <w:p w:rsidR="005C2115" w:rsidRPr="00B54A7B" w:rsidRDefault="005C2115"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B54A7B">
        <w:rPr>
          <w:rFonts w:ascii="Times New Roman" w:hAnsi="Times New Roman" w:cs="Times New Roman"/>
          <w:b w:val="0"/>
          <w:color w:val="000000"/>
          <w:sz w:val="24"/>
          <w:szCs w:val="24"/>
          <w:lang w:val="kk-KZ"/>
        </w:rPr>
        <w:t>Қоршаған ортаны басқару жүйесінің аудиті-ұйымда қабылданған қоршаған ортаны басқару жүйесінің осы ұйым белгілеген осындай жүйенің аудит критерийлеріне сәйкестігін анықтау үшін объективті түрде алынатын және бағаланатын деректерді тексерудің жүйелі және құжатталған процесі, сондай-ақ осы процесс барысында алынған нәтижелерді басшылыққа хабарлау.</w:t>
      </w:r>
    </w:p>
    <w:p w:rsidR="005C2115" w:rsidRPr="00B54A7B" w:rsidRDefault="005C2115"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B54A7B">
        <w:rPr>
          <w:rFonts w:ascii="Times New Roman" w:hAnsi="Times New Roman" w:cs="Times New Roman"/>
          <w:b w:val="0"/>
          <w:color w:val="000000"/>
          <w:sz w:val="24"/>
          <w:szCs w:val="24"/>
          <w:lang w:val="kk-KZ"/>
        </w:rPr>
        <w:t>Мұндай аудиттің нормативтік негізі ИСО 14000 стандарттары (Ресейде әлі де жеткіліксіз) және қоршаған ортаны басқару жүйесіне кәсіпорынның тиісті құжаттамасы болып табылады.</w:t>
      </w:r>
    </w:p>
    <w:p w:rsidR="005C2115" w:rsidRPr="00B54A7B" w:rsidRDefault="005C2115"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B54A7B">
        <w:rPr>
          <w:rFonts w:ascii="Times New Roman" w:hAnsi="Times New Roman" w:cs="Times New Roman"/>
          <w:b w:val="0"/>
          <w:color w:val="000000"/>
          <w:sz w:val="24"/>
          <w:szCs w:val="24"/>
          <w:lang w:val="kk-KZ"/>
        </w:rPr>
        <w:t>Аудит объектісі белгілі бір экологиялық қызмет, оқиға, жағдай, басқару жүйесі және (немесе) осы заттар туралы ақпарат болуы мүмкін [МС ИСО 14000 - 96].</w:t>
      </w:r>
    </w:p>
    <w:p w:rsidR="005C2115" w:rsidRPr="005C2115" w:rsidRDefault="005C2115" w:rsidP="005C2115">
      <w:pPr>
        <w:pStyle w:val="3"/>
        <w:shd w:val="clear" w:color="auto" w:fill="FFFFFF"/>
        <w:tabs>
          <w:tab w:val="left" w:pos="993"/>
        </w:tabs>
        <w:spacing w:before="0" w:line="240" w:lineRule="auto"/>
        <w:ind w:firstLine="567"/>
        <w:jc w:val="both"/>
        <w:rPr>
          <w:rFonts w:ascii="Times New Roman" w:hAnsi="Times New Roman" w:cs="Times New Roman"/>
          <w:b w:val="0"/>
          <w:color w:val="000000"/>
          <w:sz w:val="24"/>
          <w:szCs w:val="24"/>
          <w:lang w:val="kk-KZ"/>
        </w:rPr>
      </w:pPr>
      <w:r w:rsidRPr="00B54A7B">
        <w:rPr>
          <w:rFonts w:ascii="Times New Roman" w:hAnsi="Times New Roman" w:cs="Times New Roman"/>
          <w:b w:val="0"/>
          <w:color w:val="000000"/>
          <w:sz w:val="24"/>
          <w:szCs w:val="24"/>
          <w:lang w:val="kk-KZ"/>
        </w:rPr>
        <w:t>Қоршаған ортаны басқару жүйесінің аудиті тек қоршаған ортаны басқару саласындағы сапа жүйесінің аудитімен бірдей мақсаттарды көздейді.</w:t>
      </w:r>
    </w:p>
    <w:p w:rsidR="005C2115" w:rsidRPr="005C2115" w:rsidRDefault="005C2115" w:rsidP="005C2115">
      <w:pPr>
        <w:pStyle w:val="a7"/>
        <w:shd w:val="clear" w:color="auto" w:fill="FFFFFF"/>
        <w:tabs>
          <w:tab w:val="left" w:pos="993"/>
        </w:tabs>
        <w:spacing w:before="0" w:beforeAutospacing="0" w:after="0" w:afterAutospacing="0"/>
        <w:ind w:firstLine="567"/>
        <w:jc w:val="both"/>
        <w:rPr>
          <w:rFonts w:eastAsiaTheme="majorEastAsia"/>
          <w:bCs/>
          <w:i/>
          <w:color w:val="000000"/>
          <w:sz w:val="22"/>
          <w:szCs w:val="22"/>
          <w:lang w:val="kk-KZ" w:eastAsia="en-US"/>
        </w:rPr>
      </w:pPr>
      <w:r w:rsidRPr="005C2115">
        <w:rPr>
          <w:rFonts w:eastAsiaTheme="majorEastAsia"/>
          <w:bCs/>
          <w:i/>
          <w:color w:val="000000"/>
          <w:sz w:val="22"/>
          <w:szCs w:val="22"/>
          <w:lang w:val="kk-KZ" w:eastAsia="en-US"/>
        </w:rPr>
        <w:t>Аудит түрлері</w:t>
      </w:r>
    </w:p>
    <w:p w:rsidR="005C2115" w:rsidRPr="005C2115"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5C2115">
        <w:rPr>
          <w:rStyle w:val="aa"/>
          <w:i w:val="0"/>
          <w:color w:val="000000"/>
          <w:lang w:val="kk-KZ"/>
        </w:rPr>
        <w:t>Ішкі аудит-кәсіпорын қызметкерлері немесе оның атынан жүзеге асырылады.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5C2115">
        <w:rPr>
          <w:rStyle w:val="aa"/>
          <w:i w:val="0"/>
          <w:color w:val="000000"/>
          <w:lang w:val="kk-KZ"/>
        </w:rPr>
        <w:t xml:space="preserve">Бұл ретте аудитті тексерілетін бөлімшелердің жұмысы үшін тікелей немесе жанама жауапкершілігі жоқ қызметкерлер жүзеге асырады. </w:t>
      </w:r>
      <w:r w:rsidRPr="00B54A7B">
        <w:rPr>
          <w:rStyle w:val="aa"/>
          <w:i w:val="0"/>
          <w:color w:val="000000"/>
          <w:lang w:val="kk-KZ"/>
        </w:rPr>
        <w:t>Ішкі аудит нәтижелері бойынша кәсіпорындағы (ұйымдағы) істердің нақты жағдайы мен берілген істердің арасындағы айырмашылық айқындалады.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Сыртқы аудит - кәсіпорынға сыртқы өнімдерді тапсырыс беруші ұйымдар немесе, мысалы, сертификаттау органы жүзеге асырады. Аудитті өнімге тапсырыс беруші жүзеге асырған кезде оны екінші Тарап аудиті деп атайды. Кәсіпорын мен Тапсырыс берушіге тәуелсіз ұйым жүргізетін сыртқы аудит үшінші тараптың аудиті деп аталады. Аудиттің бұл түрі сертификаттау кезінде қолданылады.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Іс жүзінде екінші Тараптың келесі аудит нысандары қолданылады: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 белгілі бір стандартқа сәйкестігіне толық аудит;</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 кәсіпорын қызметінің қандай да бір аспектісіне қатысты ішінара аудит;</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 келісімшарт жасасуға бірнеше үміткер болған кезде Тапсырыс беруші жүргізетін қосалқы аудит;</w:t>
      </w:r>
    </w:p>
    <w:p w:rsidR="005C2115" w:rsidRPr="005C2115" w:rsidRDefault="005C2115" w:rsidP="005C2115">
      <w:pPr>
        <w:pStyle w:val="a7"/>
        <w:shd w:val="clear" w:color="auto" w:fill="FFFFFF"/>
        <w:tabs>
          <w:tab w:val="left" w:pos="993"/>
        </w:tabs>
        <w:spacing w:before="0" w:beforeAutospacing="0" w:after="0" w:afterAutospacing="0"/>
        <w:ind w:firstLine="567"/>
        <w:jc w:val="both"/>
        <w:rPr>
          <w:rStyle w:val="aa"/>
          <w:i w:val="0"/>
          <w:color w:val="000000"/>
          <w:lang w:val="kk-KZ"/>
        </w:rPr>
      </w:pPr>
      <w:r w:rsidRPr="00B54A7B">
        <w:rPr>
          <w:rStyle w:val="aa"/>
          <w:i w:val="0"/>
          <w:color w:val="000000"/>
          <w:lang w:val="kk-KZ"/>
        </w:rPr>
        <w:t>* келісім-шарт талаптарын сақтау аудиті.</w:t>
      </w:r>
    </w:p>
    <w:p w:rsidR="005C2115" w:rsidRPr="005C2115" w:rsidRDefault="005C2115" w:rsidP="005C2115">
      <w:pPr>
        <w:pStyle w:val="11"/>
        <w:shd w:val="clear" w:color="auto" w:fill="FFFFFF"/>
        <w:tabs>
          <w:tab w:val="left" w:pos="993"/>
        </w:tabs>
        <w:spacing w:before="0" w:beforeAutospacing="0" w:after="0" w:afterAutospacing="0"/>
        <w:ind w:firstLine="567"/>
        <w:jc w:val="both"/>
        <w:rPr>
          <w:color w:val="000000"/>
          <w:lang w:val="kk-KZ"/>
        </w:rPr>
      </w:pPr>
      <w:bookmarkStart w:id="5" w:name="id474875"/>
      <w:bookmarkEnd w:id="5"/>
      <w:r w:rsidRPr="005C2115">
        <w:rPr>
          <w:color w:val="000000"/>
          <w:lang w:val="kk-KZ"/>
        </w:rPr>
        <w:lastRenderedPageBreak/>
        <w:t>Ең объективті растау дәрежесі үшінші тараптың аудитін қамтамасыз етеді. Бұл оның ауқымдылығымен, тереңдігімен және оны жүргізетін мамандардың жоғары біліктілігімен қол жеткізіледі.</w:t>
      </w:r>
    </w:p>
    <w:p w:rsidR="005C2115" w:rsidRPr="005C2115" w:rsidRDefault="005C2115" w:rsidP="005C2115">
      <w:pPr>
        <w:pStyle w:val="11"/>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Ішкі және сыртқы аудиттерді жүргізу іс жүзінде процедуралық және әдістемелік тұрғыдан ерекшеленбейді. Алайда, осы тексерулердің ерекшеліктерін ескеру қажет. Мысалы, сыртқы аудит әрдайым тексерілетін кәсіпорынға қатысты бейтарап, өйткені оны жүзеге асыратын мамандар бұл кәсіпорында жұмыс істемейді немесе Тапсырыс берушіден немесе үшінші тәуелсіз тараптан келеді. Осы қорытындыға байланысты сыртқы аудиторлар берген қорытындылар сыртқы факторларға ұшырамайды және объективті болып табылады. Сонымен қатар, сапа жүйесінің сыртқы аудиті сыртқы аудитпен салыстырғанда артықшылықтарға ғана емес, кемшіліктерге де ие.</w:t>
      </w:r>
    </w:p>
    <w:p w:rsidR="0068642B" w:rsidRPr="00B54A7B" w:rsidRDefault="005C2115" w:rsidP="005C2115">
      <w:pPr>
        <w:pStyle w:val="11"/>
        <w:shd w:val="clear" w:color="auto" w:fill="FFFFFF"/>
        <w:tabs>
          <w:tab w:val="left" w:pos="993"/>
        </w:tabs>
        <w:spacing w:before="0" w:beforeAutospacing="0" w:after="0" w:afterAutospacing="0"/>
        <w:ind w:firstLine="567"/>
        <w:jc w:val="both"/>
        <w:rPr>
          <w:bCs/>
          <w:color w:val="000000"/>
          <w:lang w:val="kk-KZ"/>
        </w:rPr>
      </w:pPr>
      <w:r w:rsidRPr="00B54A7B">
        <w:rPr>
          <w:color w:val="000000"/>
          <w:lang w:val="kk-KZ"/>
        </w:rPr>
        <w:t>Ішкі аудиттен айырмашылығы, сыртқы аудит тек өтінім бойынша жүзеге асырылады. Сыртқы аудиттің тапсырыс берушісі ретінде әрекет ететін кәсіпорын аудиттің мақсаттарын және аудитке сәйкес келетін құжатты өзі анықтайды. Сыртқы аудит бағдарламасы аудиттің тілін міндетті түрде көрсететін ішкі бағдарламадан және құпиялылықтың кепілдігінен ерекшеленеді.</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1.</w:t>
      </w:r>
      <w:r w:rsidRPr="00B54A7B">
        <w:rPr>
          <w:rStyle w:val="bold"/>
          <w:rFonts w:eastAsiaTheme="minorHAnsi"/>
          <w:bCs/>
          <w:color w:val="000000"/>
          <w:lang w:val="kk-KZ" w:eastAsia="en-US"/>
        </w:rPr>
        <w:tab/>
        <w:t>Тапсырыс беруші (клиент) - тапсырыс бойынша аудит жүргізілетін тұлға немесе ұйым. Тапсырыс беруші бола алады: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 өзінің сапа жүйесін белгілі бір стандартқа сәйкестігіне аудиттеуді қалайтын ұйым;</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 өз мамандарының немесе үшінші тарап мамандарының көмегімен өнім берушінің сапа жүйесін аудиттеуді қалайтын тұтынушы;</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 сапа жүйесі ұсынылатын өнімдер мен қызметтерді тиісті басқаруды қамтамасыз ете ме, жоқ па, соны анықтауға уәкілеттік берілген тәуелсіз ұйым;</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 аудиторлық ұйымды ресми тізілімге енгізу мақсатында аудит жүргізу үшін аккредиттелген тәуелсіз ұйым.</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2.</w:t>
      </w:r>
      <w:r w:rsidRPr="00B54A7B">
        <w:rPr>
          <w:rStyle w:val="bold"/>
          <w:rFonts w:eastAsiaTheme="minorHAnsi"/>
          <w:bCs/>
          <w:color w:val="000000"/>
          <w:lang w:val="kk-KZ" w:eastAsia="en-US"/>
        </w:rPr>
        <w:tab/>
        <w:t>Аудиттелетін ұйым (аудиттелетін бөлімше) немесе тексерілетін ұйым - аудит жүргізілетін ұйым немесе бөлімше.</w:t>
      </w:r>
    </w:p>
    <w:p w:rsidR="005C2115" w:rsidRPr="00B54A7B"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3.</w:t>
      </w:r>
      <w:r w:rsidRPr="00B54A7B">
        <w:rPr>
          <w:rStyle w:val="bold"/>
          <w:rFonts w:eastAsiaTheme="minorHAnsi"/>
          <w:bCs/>
          <w:color w:val="000000"/>
          <w:lang w:val="kk-KZ" w:eastAsia="en-US"/>
        </w:rPr>
        <w:tab/>
        <w:t>Аудитор-сапа жүйесінің аудиті үшін біліктілігі бар маман. Сапа жүйесінің аудиторы-тікелей өзгертуге болмайтын сапа саласындағы осындай объектілерді талдауға және бағалауға қабілетті маман. Аудиторлар ішкі және сыртқы болуы мүмкін. Ішкі аудитор-бұл кәсіпорынның қызметкері болып табылатын аудитор. Сыртқы аудитор-сыртқы ұйымның (мамандандырылған немесе мүдделі) қызметкері. Бұл аудиторлардың лауазымдық қызметтерінде айырмашылықтар бар. Мысалы, сыртқы аудитор тек өзі анықтаған сәйкестікті белгілеуі керек , ал ішкі аудитор, сонымен қатар, анықталған сәйкессіздіктердің себептерін талдауға және оларды жою шараларын іріктеуге қатысуы керек.</w:t>
      </w:r>
    </w:p>
    <w:p w:rsidR="005C2115" w:rsidRPr="005C2115" w:rsidRDefault="005C2115" w:rsidP="005C2115">
      <w:pPr>
        <w:pStyle w:val="a7"/>
        <w:shd w:val="clear" w:color="auto" w:fill="FFFFFF"/>
        <w:tabs>
          <w:tab w:val="left" w:pos="993"/>
        </w:tabs>
        <w:spacing w:before="0" w:beforeAutospacing="0" w:after="0" w:afterAutospacing="0"/>
        <w:ind w:firstLine="567"/>
        <w:jc w:val="both"/>
        <w:rPr>
          <w:rStyle w:val="bold"/>
          <w:rFonts w:eastAsiaTheme="minorHAnsi"/>
          <w:bCs/>
          <w:color w:val="000000"/>
          <w:lang w:val="kk-KZ" w:eastAsia="en-US"/>
        </w:rPr>
      </w:pPr>
      <w:r w:rsidRPr="00B54A7B">
        <w:rPr>
          <w:rStyle w:val="bold"/>
          <w:rFonts w:eastAsiaTheme="minorHAnsi"/>
          <w:bCs/>
          <w:color w:val="000000"/>
          <w:lang w:val="kk-KZ" w:eastAsia="en-US"/>
        </w:rPr>
        <w:t>4.</w:t>
      </w:r>
      <w:r w:rsidRPr="00B54A7B">
        <w:rPr>
          <w:rStyle w:val="bold"/>
          <w:rFonts w:eastAsiaTheme="minorHAnsi"/>
          <w:bCs/>
          <w:color w:val="000000"/>
          <w:lang w:val="kk-KZ" w:eastAsia="en-US"/>
        </w:rPr>
        <w:tab/>
        <w:t>Бас аудитор - аудитті басқаруға тағайындалған. Ол аудиттің барлық кезеңдері үшін толық жауап береді. бұл сапаны жалпы басқару саласындағы білікті және тәжірибелі маман болуы керек, сонымен қатар ол д.б. аудит барысында туындайтын даулы жағдайларда түпкілікті шешім қабылдауға құқылы.</w:t>
      </w:r>
    </w:p>
    <w:p w:rsidR="005C2115" w:rsidRDefault="005C2115" w:rsidP="005C2115">
      <w:pPr>
        <w:pStyle w:val="3"/>
        <w:shd w:val="clear" w:color="auto" w:fill="FFFFFF"/>
        <w:tabs>
          <w:tab w:val="left" w:pos="567"/>
        </w:tabs>
        <w:spacing w:before="0" w:line="240" w:lineRule="auto"/>
        <w:ind w:right="14"/>
        <w:jc w:val="both"/>
        <w:rPr>
          <w:rFonts w:ascii="Times New Roman" w:hAnsi="Times New Roman" w:cs="Times New Roman"/>
          <w:b w:val="0"/>
          <w:i/>
          <w:color w:val="000000"/>
          <w:sz w:val="24"/>
          <w:szCs w:val="24"/>
          <w:lang w:val="kk-KZ"/>
        </w:rPr>
      </w:pPr>
      <w:bookmarkStart w:id="6" w:name="id475274"/>
      <w:bookmarkStart w:id="7" w:name="id475291"/>
      <w:bookmarkEnd w:id="6"/>
      <w:bookmarkEnd w:id="7"/>
      <w:r>
        <w:rPr>
          <w:rFonts w:ascii="Times New Roman" w:eastAsia="Times New Roman" w:hAnsi="Times New Roman" w:cs="Times New Roman"/>
          <w:b w:val="0"/>
          <w:bCs w:val="0"/>
          <w:color w:val="000000"/>
          <w:sz w:val="24"/>
          <w:szCs w:val="24"/>
          <w:lang w:val="kk-KZ" w:eastAsia="ru-RU"/>
        </w:rPr>
        <w:lastRenderedPageBreak/>
        <w:tab/>
      </w:r>
      <w:r w:rsidRPr="00B54A7B">
        <w:rPr>
          <w:rFonts w:ascii="Times New Roman" w:hAnsi="Times New Roman" w:cs="Times New Roman"/>
          <w:b w:val="0"/>
          <w:i/>
          <w:color w:val="000000"/>
          <w:sz w:val="24"/>
          <w:szCs w:val="24"/>
          <w:lang w:val="kk-KZ"/>
        </w:rPr>
        <w:t>Сапа жүйесінің ішкі аудиті</w:t>
      </w:r>
    </w:p>
    <w:p w:rsidR="005C2115" w:rsidRPr="005C2115" w:rsidRDefault="005C2115" w:rsidP="005C2115">
      <w:pPr>
        <w:pStyle w:val="3"/>
        <w:shd w:val="clear" w:color="auto" w:fill="FFFFFF"/>
        <w:tabs>
          <w:tab w:val="left" w:pos="567"/>
        </w:tabs>
        <w:spacing w:before="0" w:line="240" w:lineRule="auto"/>
        <w:jc w:val="both"/>
        <w:rPr>
          <w:rFonts w:ascii="Times New Roman" w:hAnsi="Times New Roman" w:cs="Times New Roman"/>
          <w:b w:val="0"/>
          <w:color w:val="000000"/>
          <w:lang w:val="kk-KZ"/>
        </w:rPr>
      </w:pPr>
      <w:r>
        <w:rPr>
          <w:rFonts w:ascii="Times New Roman" w:hAnsi="Times New Roman" w:cs="Times New Roman"/>
          <w:b w:val="0"/>
          <w:i/>
          <w:color w:val="000000"/>
          <w:sz w:val="24"/>
          <w:szCs w:val="24"/>
          <w:lang w:val="kk-KZ"/>
        </w:rPr>
        <w:tab/>
      </w:r>
      <w:r w:rsidRPr="00B54A7B">
        <w:rPr>
          <w:rFonts w:ascii="Times New Roman" w:hAnsi="Times New Roman" w:cs="Times New Roman"/>
          <w:b w:val="0"/>
          <w:color w:val="000000"/>
          <w:lang w:val="kk-KZ"/>
        </w:rPr>
        <w:t>Сапа жүйесінің ішкі аудиті кәсіпорын басшылығын сапа жүйесіндегі қызметтің сәйкестік дәрежесі және оның нәтижелері туралы белгіленген талаптарға объективті және уақтылы ақпаратпен қамтамасыз етуге арналған.</w:t>
      </w:r>
    </w:p>
    <w:p w:rsidR="0068642B" w:rsidRPr="005C2115" w:rsidRDefault="005C2115" w:rsidP="005C2115">
      <w:pPr>
        <w:pStyle w:val="3"/>
        <w:shd w:val="clear" w:color="auto" w:fill="FFFFFF"/>
        <w:tabs>
          <w:tab w:val="left" w:pos="567"/>
        </w:tabs>
        <w:spacing w:before="0" w:line="240" w:lineRule="auto"/>
        <w:jc w:val="both"/>
        <w:rPr>
          <w:rFonts w:ascii="Times New Roman" w:hAnsi="Times New Roman" w:cs="Times New Roman"/>
          <w:b w:val="0"/>
          <w:color w:val="000000"/>
          <w:lang w:val="kk-KZ"/>
        </w:rPr>
      </w:pPr>
      <w:r>
        <w:rPr>
          <w:color w:val="000000"/>
          <w:lang w:val="kk-KZ"/>
        </w:rPr>
        <w:tab/>
      </w:r>
      <w:r w:rsidRPr="005C2115">
        <w:rPr>
          <w:rFonts w:ascii="Times New Roman" w:hAnsi="Times New Roman" w:cs="Times New Roman"/>
          <w:b w:val="0"/>
          <w:color w:val="000000"/>
          <w:lang w:val="kk-KZ"/>
        </w:rPr>
        <w:t>Ішкі аудит жөніндегі жұмыстарды үйлестіру кәсіпорын басшысының бұйрығымен ИСО стандарттарын енгізу процесінде кәсіпорынның жеке құрылымдық бөлімшесі түрінде құрылған сапа жүйесінің ішкі аудит қызметіне жүктелуі тиіс. Егер қандай да бір себептермен кәсіпорында мұндай қызметті құру қиын болса, сапа жүйесінің аудитін уақытша құрылған топтар жүргізеді. Аудиторлардың міндеттері сапа жүйесін әзірлеуге және оның жұмыс істеуіне қатысы бар кәсіпорын бөлімшелерінің мамандарына жүктеледі (олардың негізгі жұмысынан босатылмай). Кәсіпорында аудитке дайындалған кемінде екі адам болуы керек, өйткені ол өз бөлімшесінің аудитіне қатыса алмайды.</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Сапа жүйесінің ішкі аудит объектілері оның элементтері болып табылады. Бұл жағдайда аудит объектісі ретінде тұтастай немесе жеке элементтер үшін сапа жүйесінде қызмет ететін кәсіпорынның бір немесе бірнеше бөлімшелері түсініледі.</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Аудиттің қызмет саласы мен тереңдігі Тапсырыс берушіге қажетті нақты ақпараттың көлеміне қарай белгіленеді.</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Жоспар тексерулер жүргізетін жоспарлы бөлімшелер мен аудиторларға жіберіледі.</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1.</w:t>
      </w:r>
      <w:r w:rsidRPr="005C2115">
        <w:rPr>
          <w:color w:val="000000"/>
          <w:lang w:val="kk-KZ"/>
        </w:rPr>
        <w:tab/>
        <w:t>Аудитті дайындау бірнеше кезеңнен тұрады.</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Бірінші кезең-бас аудитордың аудиттің мақсаттары мен міндеттерін, аудит объектісінің атауы мен саласын, жүргізу мерзімдерін, аудиторлар жұмысының күнтізбелік кестесін, Аудиторлық топ мүшелерін сәйкестендіруді, сәйкестігіне аудит жүргізілетін құжаттар тізбесін, кеңестер кестесін, құпиялылыққа қойылатын талаптарды, аудит туралы есепті есептеу-таратуды және күтілетін шығарылым күнін қамтуға тиіс аудит жоспарын әзірлеуі. Жоспардың тармақтары бойынша бас аудитор мен тексерілетін ұйым арасында туындайтын кез келген келіспеушіліктер жұмысты жүргізу басталғанға дейін жойылуға тиіс. Тараптардың келісімі бойынша аудит жоспарының тармақтарын оны жүргізу процесінде түзетуге жол беріледі. Аудит жоспарын кәсіпорынның аудит қызметінің басшысы бекітеді.</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Дайындық кезеңінде бас аудиторға маңызды:</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 Өзіне тапсырылған жұмыстың мазмұнын түсіну. Көбінесе жоспарда бір нәрсе жазылған, ал екіншісі түсініледі. Ішкі аудиттің мақсатына жету үшін аудитор өзінің міндетін нақты түсінуі керек. Сондықтан жазылғанды дұрыс түсіну керек.</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 Осы мәселе бойынша кәсіпорында бар барлық қажетті ақпаратты жинау (анықтамалар, есептер және т.б.).</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 Себебі аудитор алдын-ала талдаудан тек кейбір сұрақтарға жауап алады шешілмеген сұрақтарды жазу керек (олар келесі кезеңде қажет болады).</w:t>
      </w:r>
    </w:p>
    <w:p w:rsidR="005C2115" w:rsidRP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5C2115">
        <w:rPr>
          <w:color w:val="000000"/>
          <w:lang w:val="kk-KZ"/>
        </w:rPr>
        <w:t>• Шеше алады ма деген бір тексеру жүргізу немесе оған қажет көмекшілері. Көмекшілер - белгілі бір қызмет бағыттары бойынша білікті мамандар. Олар әдетте аудит техникасымен таныс емес, бірақ тексерілетін саланың мамандары. Егер көмекшілер қажет болса, аудитор кәсіпорын басшылығымен олардың қатысуы туралы келісуі керек.</w:t>
      </w:r>
    </w:p>
    <w:p w:rsidR="005C2115" w:rsidRPr="00B54A7B"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B54A7B">
        <w:rPr>
          <w:color w:val="000000"/>
          <w:lang w:val="kk-KZ"/>
        </w:rPr>
        <w:t>Екінші кезең-сарапшы-аудиторлар тобының мүшелері арасында міндеттерді бөлу. Әрбір сарапшы-аудитор бас аудитордың бағалауы үшін сапа жүйесінің нақты элементтерін немесе тексерілетін кәсіпорынның нақты функционалдық бөлімшелерін бөледі.</w:t>
      </w:r>
    </w:p>
    <w:p w:rsidR="005C2115" w:rsidRPr="00B54A7B"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B54A7B">
        <w:rPr>
          <w:color w:val="000000"/>
          <w:lang w:val="kk-KZ"/>
        </w:rPr>
        <w:t>Үшінші кезең-жұмыс құжаттарын дайындау.</w:t>
      </w:r>
    </w:p>
    <w:p w:rsidR="005C2115" w:rsidRDefault="005C2115" w:rsidP="005C2115">
      <w:pPr>
        <w:pStyle w:val="a7"/>
        <w:shd w:val="clear" w:color="auto" w:fill="FFFFFF"/>
        <w:tabs>
          <w:tab w:val="left" w:pos="993"/>
        </w:tabs>
        <w:spacing w:before="0" w:beforeAutospacing="0" w:after="0" w:afterAutospacing="0"/>
        <w:ind w:firstLine="567"/>
        <w:jc w:val="both"/>
        <w:rPr>
          <w:color w:val="000000"/>
          <w:lang w:val="kk-KZ"/>
        </w:rPr>
      </w:pPr>
      <w:r w:rsidRPr="00B54A7B">
        <w:rPr>
          <w:color w:val="000000"/>
          <w:lang w:val="kk-KZ"/>
        </w:rPr>
        <w:t>Аудиторлық топтың мүшелері қажетті құжаттармен (сапа жүйесінің(сапа жөніндегі басшылықтың, кәсіпорын стандарттарының) талаптарына сәйкестігіне аудит жүргізілетін жұмыс құжаттарымен; аудитордың жұмысын жеңілдететін құжаттармен (сұрау парақтары, сұрақнамалар, жазбаларға арналған бланкілер); аудиторлар сарапшыларының тұжырымдарын растайтын қосалқы дәлелдемелерді құжаттауға арналған нысандармен қамтамасыз етілуге тиіс.</w:t>
      </w:r>
    </w:p>
    <w:p w:rsidR="005C2115" w:rsidRPr="00B54A7B" w:rsidRDefault="005C2115" w:rsidP="00A80B7F">
      <w:pPr>
        <w:pStyle w:val="a7"/>
        <w:shd w:val="clear" w:color="auto" w:fill="FFFFFF"/>
        <w:tabs>
          <w:tab w:val="left" w:pos="993"/>
        </w:tabs>
        <w:spacing w:before="0" w:beforeAutospacing="0" w:after="0" w:afterAutospacing="0"/>
        <w:jc w:val="both"/>
        <w:rPr>
          <w:rStyle w:val="bold"/>
          <w:color w:val="000000"/>
          <w:lang w:val="kk-KZ"/>
        </w:rPr>
      </w:pPr>
      <w:r w:rsidRPr="00B54A7B">
        <w:rPr>
          <w:rStyle w:val="bold"/>
          <w:bCs/>
          <w:i/>
          <w:color w:val="000000"/>
          <w:lang w:val="kk-KZ"/>
        </w:rPr>
        <w:t>Аудитті жүзеге асыру.</w:t>
      </w:r>
    </w:p>
    <w:p w:rsidR="00A80B7F" w:rsidRPr="00B54A7B" w:rsidRDefault="00A80B7F" w:rsidP="00A80B7F">
      <w:pPr>
        <w:pStyle w:val="a7"/>
        <w:shd w:val="clear" w:color="auto" w:fill="FFFFFF"/>
        <w:tabs>
          <w:tab w:val="left" w:pos="993"/>
        </w:tabs>
        <w:spacing w:before="0" w:beforeAutospacing="0" w:after="0" w:afterAutospacing="0"/>
        <w:jc w:val="both"/>
        <w:rPr>
          <w:color w:val="000000"/>
          <w:lang w:val="kk-KZ"/>
        </w:rPr>
      </w:pPr>
      <w:r>
        <w:rPr>
          <w:color w:val="000000"/>
          <w:lang w:val="kk-KZ"/>
        </w:rPr>
        <w:lastRenderedPageBreak/>
        <w:t xml:space="preserve">         </w:t>
      </w:r>
      <w:r w:rsidRPr="00B54A7B">
        <w:rPr>
          <w:color w:val="000000"/>
          <w:lang w:val="kk-KZ"/>
        </w:rPr>
        <w:t>Кіріспе жиналысты бас аудитор өткізеді. Ол тексерілетін бөлімше бастығының кабинетінде өтеді. Қатысқандар: тексерілетін бөлімшенің бастығы, аудитор, көмекшілер (егер бар болса), байланыс серіктестері (бұдан әрі аудитор жұмыс жүргізетін тексерілетін бөлімшенің қызметкерлері).</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Pr>
          <w:color w:val="000000"/>
          <w:lang w:val="kk-KZ"/>
        </w:rPr>
        <w:tab/>
      </w:r>
      <w:r w:rsidRPr="00A80B7F">
        <w:rPr>
          <w:color w:val="000000"/>
          <w:lang w:val="kk-KZ"/>
        </w:rPr>
        <w:t>Кеңестің мақсаттары:</w:t>
      </w:r>
    </w:p>
    <w:p w:rsidR="00A80B7F" w:rsidRPr="00A80B7F" w:rsidRDefault="00A80B7F" w:rsidP="00A80B7F">
      <w:pPr>
        <w:pStyle w:val="a7"/>
        <w:shd w:val="clear" w:color="auto" w:fill="FFFFFF"/>
        <w:tabs>
          <w:tab w:val="left" w:pos="567"/>
        </w:tabs>
        <w:spacing w:before="0" w:beforeAutospacing="0" w:after="0" w:afterAutospacing="0"/>
        <w:ind w:firstLine="567"/>
        <w:jc w:val="both"/>
        <w:rPr>
          <w:color w:val="000000"/>
          <w:lang w:val="kk-KZ"/>
        </w:rPr>
      </w:pPr>
      <w:r w:rsidRPr="00A80B7F">
        <w:rPr>
          <w:color w:val="000000"/>
          <w:lang w:val="kk-KZ"/>
        </w:rPr>
        <w:t>* аудиторлар тобын кәсіпорын басшылығына ұсыну;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қызмет саласымен және тексеру мақсаттарымен танысу;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аудиторлық жұмыстың әдістері мен рәсімдерін баяндау;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сарапшы-аудиторлар тобы мен тексерілетін кәсіпорын арасында ресми байланыс арналарын орнату;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аудиторларға қажетті ресурстар мен жабдықтардың болуын растау;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аудиторлар тобы мен тексерілетін кәсіпорын басшылығының қорытынды және аралық жиналыстарының уақыты мен күнін растау.</w:t>
      </w:r>
    </w:p>
    <w:p w:rsidR="00A80B7F" w:rsidRPr="00A80B7F" w:rsidRDefault="00A80B7F" w:rsidP="00A80B7F">
      <w:pPr>
        <w:pStyle w:val="a7"/>
        <w:shd w:val="clear" w:color="auto" w:fill="FFFFFF"/>
        <w:tabs>
          <w:tab w:val="left" w:pos="567"/>
        </w:tabs>
        <w:spacing w:before="0" w:beforeAutospacing="0" w:after="0" w:afterAutospacing="0"/>
        <w:jc w:val="both"/>
        <w:rPr>
          <w:color w:val="000000"/>
        </w:rPr>
      </w:pPr>
      <w:r>
        <w:rPr>
          <w:color w:val="000000"/>
          <w:lang w:val="kk-KZ"/>
        </w:rPr>
        <w:tab/>
      </w:r>
      <w:r w:rsidRPr="00A80B7F">
        <w:rPr>
          <w:color w:val="000000"/>
        </w:rPr>
        <w:t>Жалпы жиналыс уақыты 30 минут.</w:t>
      </w:r>
    </w:p>
    <w:p w:rsidR="00A80B7F" w:rsidRPr="00A80B7F" w:rsidRDefault="00A80B7F" w:rsidP="00A80B7F">
      <w:pPr>
        <w:pStyle w:val="a7"/>
        <w:shd w:val="clear" w:color="auto" w:fill="FFFFFF"/>
        <w:tabs>
          <w:tab w:val="left" w:pos="567"/>
        </w:tabs>
        <w:spacing w:before="0" w:beforeAutospacing="0" w:after="0" w:afterAutospacing="0"/>
        <w:jc w:val="both"/>
        <w:rPr>
          <w:color w:val="000000"/>
        </w:rPr>
      </w:pPr>
      <w:r>
        <w:rPr>
          <w:color w:val="000000"/>
          <w:lang w:val="kk-KZ"/>
        </w:rPr>
        <w:tab/>
      </w:r>
      <w:r>
        <w:rPr>
          <w:color w:val="000000"/>
        </w:rPr>
        <w:t>2.</w:t>
      </w:r>
      <w:r w:rsidRPr="00A80B7F">
        <w:rPr>
          <w:color w:val="000000"/>
        </w:rPr>
        <w:t>Тікелей орнында тексеру. Аудиторлар сапа жүйесінің белгіленген талаптарға сәйкестігі туралы дәлелдемелер жинауды, атап айтқанда, осы бөлімшеде орындалуы міндетті сапа жүйесінің барлық құжаттарының болуы мен қол жетімділігін Растауды; бөлімше қызметінің және оның нәтижелерінің сапа жүйесіндегі жоспарланған іс-шараларға сәйкестігін растауды; Бөлімше қызметкерлерінің сапа саласындағы белгіленген талаптарға білімі мен іскерлігінің сәйкестігін растауды жүргізеді. Аудитор жұмысының негізгі әдістері-сауалнама, бақылау, дәлелдеу және талдау.</w:t>
      </w:r>
    </w:p>
    <w:p w:rsidR="00A80B7F" w:rsidRPr="00A80B7F" w:rsidRDefault="00A80B7F" w:rsidP="00A80B7F">
      <w:pPr>
        <w:pStyle w:val="a7"/>
        <w:shd w:val="clear" w:color="auto" w:fill="FFFFFF"/>
        <w:tabs>
          <w:tab w:val="left" w:pos="567"/>
        </w:tabs>
        <w:spacing w:before="0" w:beforeAutospacing="0" w:after="0" w:afterAutospacing="0"/>
        <w:jc w:val="both"/>
        <w:rPr>
          <w:color w:val="000000"/>
        </w:rPr>
      </w:pPr>
      <w:r>
        <w:rPr>
          <w:color w:val="000000"/>
          <w:lang w:val="kk-KZ"/>
        </w:rPr>
        <w:tab/>
      </w:r>
      <w:r w:rsidRPr="00A80B7F">
        <w:rPr>
          <w:color w:val="000000"/>
        </w:rPr>
        <w:t>Аудиторға кеңестер:</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аудитор сауалнаманы қолдануы керек, бірақ онымен шектелмеуі керек(бұл бірінші кезеңде жасалған сұрақтар);</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аудитор егжей-тегжейлі жауаптарды қажет ететін сұрақтар қоюы керек. Мысалы: "неге бұлай болады? Мұны қалай түсіндіре аласыз? және т. б." ;</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жауаптарды бастықтардан емес, операцияларды орындаушылардан алған жөн;</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егер аудит бір күннен астам уақыт өтсе, әр күннің соңында жиналыстар өткізілуі керек. Онда аудитор көмекшілерімен бірге келесі күні жұмысты түзету үшін бір күнде алынған нәтижелерді талдайды.</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егер аудиттің мақсатына қандай да бір себептермен қол жеткізу мүмкін болмаса, аудитті дереу тоқтату керек. Әйтпесе, адамдардың жұмыстан, уақыт пен қаражаттың қажетсіз шығындарынан мағынасыз алаңдаушылық болады. Аудиттің одан әрі тағдырын аудитор шешеді (мерзімдерді, мақсаттарды және т.б. өзгерту).</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3.</w:t>
      </w:r>
      <w:r w:rsidRPr="00A80B7F">
        <w:rPr>
          <w:color w:val="000000"/>
        </w:rPr>
        <w:tab/>
        <w:t>Қорытынды кеңес.</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Онда аудитор тексерудің алдын-ала нәтижелері туралы баяндама жасайды: сапа саласында белгіленген мақсаттарға қол жеткізуді қамтамасыз етудегі сапа жүйесінің тиімділігіне қатысты аудиторлар тобының бақылаулары мен тұжырымдарын ұсынады. Тіркелген деректер сақталуы керек.</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Есепті дайындау.</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Бұл кезеңде аудитор аудит нәтижелері туралы есеп жасайды. Есеп кез-келген тексерудің маңызды құжаты болып табылады. Есепте аудитор осы мәселе бойынша өз ұстанымын көрсетеді. Сондықтан ол бекітуді қажет етпейді (кейбір жағдайларда расталуы мүмкін). Есепте үш бөлім бар:</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төлқұжат деректері (тексеру мақсаты, аудитор, тексерілетін учаскелер, яғни кім, не, қашан және қайда тексерді);</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мазмұндық бөлім (тексерудің оң сәттері қысқаша баяндалады және анықталған сәйкессіздіктер мен кемшіліктер егжей-тегжейлі баяндалады).</w:t>
      </w:r>
    </w:p>
    <w:p w:rsidR="00A80B7F" w:rsidRPr="00A80B7F" w:rsidRDefault="00A80B7F" w:rsidP="00A80B7F">
      <w:pPr>
        <w:pStyle w:val="a7"/>
        <w:shd w:val="clear" w:color="auto" w:fill="FFFFFF"/>
        <w:tabs>
          <w:tab w:val="left" w:pos="993"/>
        </w:tabs>
        <w:spacing w:before="0" w:beforeAutospacing="0" w:after="0" w:afterAutospacing="0"/>
        <w:jc w:val="both"/>
        <w:rPr>
          <w:color w:val="000000"/>
        </w:rPr>
      </w:pPr>
      <w:r w:rsidRPr="00A80B7F">
        <w:rPr>
          <w:color w:val="000000"/>
        </w:rPr>
        <w:t>* қорытындылар, ұсыныстар, ұсынымдар (қорытынды).</w:t>
      </w:r>
    </w:p>
    <w:p w:rsidR="00A80B7F" w:rsidRDefault="00A80B7F" w:rsidP="00A80B7F">
      <w:pPr>
        <w:pStyle w:val="a7"/>
        <w:shd w:val="clear" w:color="auto" w:fill="FFFFFF"/>
        <w:tabs>
          <w:tab w:val="left" w:pos="993"/>
        </w:tabs>
        <w:spacing w:before="0" w:beforeAutospacing="0" w:after="0" w:afterAutospacing="0"/>
        <w:jc w:val="both"/>
        <w:rPr>
          <w:color w:val="000000"/>
          <w:lang w:val="kk-KZ"/>
        </w:rPr>
      </w:pPr>
      <w:r w:rsidRPr="00A80B7F">
        <w:rPr>
          <w:color w:val="000000"/>
        </w:rPr>
        <w:t>Есепке аудитор, оның көмекшілері қол қояды және Тапсырыс берушіге ұсынылады.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lastRenderedPageBreak/>
        <w:t>Өйткені аудитор кәсіпорынның директоры есеппен танысқанын немесе таныспағанын білмейді, аудит техникасында ақпаратты жеткізудің қайталанатын арнасын қарастыру қажет.</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Аудит қызметінің (бөлімшесінің) бастығы мерзімді түрде тексеру нәтижелерін талдауды (күнтізбелік кезең үшін) жүзеге асыруға және олар туралы Жеке өзі баяндауға тиіс.</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Есеп және басқа да тексеру құжаттары Тапсырыс беруші, тексеруші орган және тексеруші ұйым арасындағы келісімге сәйкес сақталуы тиіс.</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Тексерілетін ұйым аудит процесінде анықталған сәйкессіздіктерді түзету үшін қажетті түзету іс-әрекеттерін белгілеуге және жүргізуге жауапты болады.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Сапа жүйесінің аудиті тұтастай алғанда сапа жүйесінің немесе оның жекелеген бөліктерінің белгіленген талаптарға сәйкестігін және жүйенің жұмыс істеу тиімділігін бағалауға арналған. Сапа жүйесінің объектілері кәсіпорын бөлімшелерінің қызметі болып табылады. Бұл сапаны басқару және оны қамтамасыз ету бойынша жұмыс жағдайының ең толық және өкілдік аудиті. Бұл аудит өнімдер мен процестердің аудитінен гөрі ақпараттандырады.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Сапа аудитінің негізгі түрлері Сыртқы және ішкі аудит болып табылады. Біріншісін кәсіпорын қызметкерлері немесе оның атынан жүргізеді. Сыртқы аудит - кәсіпорынға сыртқы өнімдерді тапсырыс беруші ұйымдар немесе, мысалы, сертификаттау органы жүзеге асырады. Аудитті өнімге тапсырыс беруші жүзеге асырған кезде оны екінші Тарап аудиті деп атайды. Кәсіпорын мен Тапсырыс берушіге тәуелсіз ұйым жүргізетін сыртқы аудит үшінші тараптың аудиті деп аталады. Аудиттің бұл түрі сертификаттау кезінде қолданылады.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lang w:val="kk-KZ"/>
        </w:rPr>
        <w:t>Ішкі және сыртқы аудиттерді жүргізу іс жүзінде процедуралық және әдістемелік тұрғыдан ерекшеленбейді. Алайда, олардың өзіндік ерекшелігі бар мысалы, сыртқы аудит әрдайым тексерілетін кәсіпорынға қатысты бейтарап болады және сыртқы аудиторлар берген қорытындылар сыртқы факторларға ұшырамайды және объективті болады. Сапа жүйесінің ішкі аудиті кәсіпорын басшылығын сапа жүйесіндегі қызметтің сәйкестік дәрежесі және оның нәтижелері туралы белгіленген талаптарға объективті және уақтылы ақпаратпен қамтамасыз етуге арналған.</w:t>
      </w:r>
    </w:p>
    <w:p w:rsidR="00A80B7F" w:rsidRPr="00B54A7B"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B54A7B">
        <w:rPr>
          <w:color w:val="000000"/>
          <w:lang w:val="kk-KZ"/>
        </w:rPr>
        <w:t>1.</w:t>
      </w:r>
      <w:r w:rsidRPr="00B54A7B">
        <w:rPr>
          <w:color w:val="000000"/>
          <w:lang w:val="kk-KZ"/>
        </w:rPr>
        <w:tab/>
        <w:t>Аудиттің қатысушылары бола алады (ИСО 10011-1 бойынша): Тапсырыс беруші (клиент), аудиттелетін ұйым (аудиттелетін бөлімше), аудитор және бас аудитор -</w:t>
      </w:r>
    </w:p>
    <w:p w:rsidR="00A80B7F" w:rsidRPr="00B54A7B"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B54A7B">
        <w:rPr>
          <w:color w:val="000000"/>
          <w:lang w:val="kk-KZ"/>
        </w:rPr>
        <w:t>2.</w:t>
      </w:r>
      <w:r w:rsidRPr="00B54A7B">
        <w:rPr>
          <w:color w:val="000000"/>
          <w:lang w:val="kk-KZ"/>
        </w:rPr>
        <w:tab/>
        <w:t>Ішкі аудитті үш кезеңге бөлуге болады: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кәсіпорынның алдын-ала талдауы;</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орнында тексеру;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 есепті дайындау.</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Аудит қызметінің (бөлімшесінің) бастығы мерзімді түрде тексеру нәтижелерін талдауды (күнтізбелік кезең үшін) жүзеге асыруға және олар туралы Жеке өзі баяндауға тиіс.</w:t>
      </w:r>
    </w:p>
    <w:p w:rsidR="00A80B7F" w:rsidRPr="00A80B7F" w:rsidRDefault="00A80B7F" w:rsidP="00A80B7F">
      <w:pPr>
        <w:pStyle w:val="a7"/>
        <w:shd w:val="clear" w:color="auto" w:fill="FFFFFF"/>
        <w:tabs>
          <w:tab w:val="left" w:pos="993"/>
        </w:tabs>
        <w:spacing w:before="0" w:beforeAutospacing="0" w:after="0" w:afterAutospacing="0"/>
        <w:ind w:firstLine="567"/>
        <w:jc w:val="both"/>
        <w:rPr>
          <w:color w:val="000000"/>
        </w:rPr>
      </w:pPr>
      <w:r w:rsidRPr="00A80B7F">
        <w:rPr>
          <w:color w:val="000000"/>
        </w:rPr>
        <w:t>Есеп және басқа да тексеру құжаттары Тапсырыс беруші, тексеруші орган және тексеруші ұйым арасындағы келісімге сәйкес сақталуы тиіс.</w:t>
      </w:r>
    </w:p>
    <w:p w:rsidR="0068642B" w:rsidRDefault="00A80B7F" w:rsidP="00A80B7F">
      <w:pPr>
        <w:pStyle w:val="a7"/>
        <w:shd w:val="clear" w:color="auto" w:fill="FFFFFF"/>
        <w:tabs>
          <w:tab w:val="left" w:pos="993"/>
        </w:tabs>
        <w:spacing w:before="0" w:beforeAutospacing="0" w:after="0" w:afterAutospacing="0"/>
        <w:ind w:firstLine="567"/>
        <w:jc w:val="both"/>
        <w:rPr>
          <w:color w:val="000000"/>
          <w:lang w:val="kk-KZ"/>
        </w:rPr>
      </w:pPr>
      <w:r w:rsidRPr="00A80B7F">
        <w:rPr>
          <w:color w:val="000000"/>
        </w:rPr>
        <w:t>Тексерілетін ұйым аудит процесінде анықталған сәйкессіздіктерді түзету үшін қажетті түзету іс-әрекеттерін белгілеуге және жүргізуге жауапты болады.</w:t>
      </w:r>
    </w:p>
    <w:p w:rsidR="00A80B7F" w:rsidRPr="00A80B7F" w:rsidRDefault="00A80B7F" w:rsidP="00A80B7F">
      <w:pPr>
        <w:pStyle w:val="a7"/>
        <w:shd w:val="clear" w:color="auto" w:fill="FFFFFF"/>
        <w:tabs>
          <w:tab w:val="left" w:pos="993"/>
        </w:tabs>
        <w:spacing w:before="0" w:beforeAutospacing="0" w:after="0" w:afterAutospacing="0"/>
        <w:ind w:right="14" w:firstLine="567"/>
        <w:jc w:val="both"/>
        <w:rPr>
          <w:color w:val="000000"/>
          <w:lang w:val="kk-KZ"/>
        </w:rPr>
      </w:pPr>
    </w:p>
    <w:p w:rsidR="0068642B" w:rsidRDefault="00A80B7F" w:rsidP="00EE7BE7">
      <w:pPr>
        <w:pStyle w:val="Style2"/>
        <w:widowControl/>
        <w:spacing w:line="240" w:lineRule="auto"/>
        <w:ind w:right="14" w:firstLine="567"/>
        <w:jc w:val="center"/>
        <w:rPr>
          <w:rStyle w:val="FontStyle12"/>
          <w:sz w:val="24"/>
          <w:szCs w:val="24"/>
          <w:lang w:val="kk-KZ"/>
        </w:rPr>
      </w:pPr>
      <w:r w:rsidRPr="00A80B7F">
        <w:rPr>
          <w:rStyle w:val="FontStyle12"/>
          <w:b/>
          <w:sz w:val="24"/>
          <w:szCs w:val="24"/>
        </w:rPr>
        <w:t>Бақылау сұрақтары</w:t>
      </w:r>
      <w:r w:rsidR="0068642B" w:rsidRPr="00440318">
        <w:rPr>
          <w:rStyle w:val="FontStyle12"/>
          <w:sz w:val="24"/>
          <w:szCs w:val="24"/>
        </w:rPr>
        <w:t>:</w:t>
      </w:r>
    </w:p>
    <w:p w:rsidR="00EE7BE7" w:rsidRPr="00EE7BE7" w:rsidRDefault="00EE7BE7" w:rsidP="00EE7BE7">
      <w:pPr>
        <w:pStyle w:val="Style2"/>
        <w:widowControl/>
        <w:spacing w:line="240" w:lineRule="auto"/>
        <w:ind w:right="14" w:firstLine="567"/>
        <w:jc w:val="center"/>
        <w:rPr>
          <w:rStyle w:val="FontStyle12"/>
          <w:sz w:val="24"/>
          <w:szCs w:val="24"/>
          <w:lang w:val="kk-KZ"/>
        </w:rPr>
      </w:pPr>
    </w:p>
    <w:p w:rsidR="00A80B7F" w:rsidRDefault="00A80B7F" w:rsidP="00A80B7F">
      <w:pPr>
        <w:shd w:val="clear" w:color="auto" w:fill="FFFFFF"/>
        <w:tabs>
          <w:tab w:val="left" w:pos="993"/>
        </w:tabs>
        <w:spacing w:after="0" w:line="240" w:lineRule="auto"/>
        <w:ind w:right="14"/>
        <w:jc w:val="both"/>
        <w:rPr>
          <w:rFonts w:ascii="Times New Roman" w:hAnsi="Times New Roman" w:cs="Times New Roman"/>
          <w:sz w:val="24"/>
          <w:szCs w:val="24"/>
          <w:lang w:val="kk-KZ"/>
        </w:rPr>
      </w:pPr>
      <w:r>
        <w:rPr>
          <w:rFonts w:ascii="Times New Roman" w:hAnsi="Times New Roman" w:cs="Times New Roman"/>
          <w:sz w:val="24"/>
          <w:szCs w:val="24"/>
          <w:lang w:val="kk-KZ"/>
        </w:rPr>
        <w:tab/>
        <w:t>1.</w:t>
      </w:r>
      <w:r w:rsidRPr="00A80B7F">
        <w:rPr>
          <w:rFonts w:ascii="Times New Roman" w:hAnsi="Times New Roman" w:cs="Times New Roman"/>
          <w:sz w:val="24"/>
          <w:szCs w:val="24"/>
          <w:lang w:val="kk-KZ"/>
        </w:rPr>
        <w:t xml:space="preserve">Аудит дегеніміз не. Аудит қызметі мен сапаны бақылау, сапаны бақылау және сапаны </w:t>
      </w:r>
      <w:r>
        <w:rPr>
          <w:rFonts w:ascii="Times New Roman" w:hAnsi="Times New Roman" w:cs="Times New Roman"/>
          <w:sz w:val="24"/>
          <w:szCs w:val="24"/>
          <w:lang w:val="kk-KZ"/>
        </w:rPr>
        <w:t>тексеру арасындағы айырмашылық.</w:t>
      </w:r>
    </w:p>
    <w:p w:rsidR="00A80B7F" w:rsidRDefault="00A80B7F" w:rsidP="00A80B7F">
      <w:pPr>
        <w:shd w:val="clear" w:color="auto" w:fill="FFFFFF"/>
        <w:tabs>
          <w:tab w:val="left" w:pos="993"/>
        </w:tabs>
        <w:spacing w:after="0" w:line="240" w:lineRule="auto"/>
        <w:ind w:right="14"/>
        <w:jc w:val="both"/>
        <w:rPr>
          <w:rFonts w:ascii="Times New Roman" w:hAnsi="Times New Roman" w:cs="Times New Roman"/>
          <w:sz w:val="24"/>
          <w:szCs w:val="24"/>
          <w:lang w:val="kk-KZ"/>
        </w:rPr>
      </w:pPr>
      <w:r>
        <w:rPr>
          <w:rFonts w:ascii="Times New Roman" w:hAnsi="Times New Roman" w:cs="Times New Roman"/>
          <w:sz w:val="24"/>
          <w:szCs w:val="24"/>
          <w:lang w:val="kk-KZ"/>
        </w:rPr>
        <w:tab/>
        <w:t>2.</w:t>
      </w:r>
      <w:r w:rsidRPr="00A80B7F">
        <w:rPr>
          <w:rFonts w:ascii="Times New Roman" w:hAnsi="Times New Roman" w:cs="Times New Roman"/>
          <w:sz w:val="24"/>
          <w:szCs w:val="24"/>
          <w:lang w:val="kk-KZ"/>
        </w:rPr>
        <w:t>Екінші Тараптың аудиті және үшінші тараптың аудиті дегеніміз не. Сертификаттау кезінде осы аудит</w:t>
      </w:r>
      <w:r>
        <w:rPr>
          <w:rFonts w:ascii="Times New Roman" w:hAnsi="Times New Roman" w:cs="Times New Roman"/>
          <w:sz w:val="24"/>
          <w:szCs w:val="24"/>
          <w:lang w:val="kk-KZ"/>
        </w:rPr>
        <w:t>тердің қайсысы қолданылады?</w:t>
      </w:r>
    </w:p>
    <w:p w:rsidR="00A80B7F" w:rsidRDefault="00A80B7F" w:rsidP="00A80B7F">
      <w:pPr>
        <w:shd w:val="clear" w:color="auto" w:fill="FFFFFF"/>
        <w:tabs>
          <w:tab w:val="left" w:pos="993"/>
        </w:tabs>
        <w:spacing w:after="0" w:line="240" w:lineRule="auto"/>
        <w:ind w:right="14"/>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B54A7B">
        <w:rPr>
          <w:rFonts w:ascii="Times New Roman" w:hAnsi="Times New Roman" w:cs="Times New Roman"/>
          <w:sz w:val="24"/>
          <w:szCs w:val="24"/>
          <w:lang w:val="kk-KZ"/>
        </w:rPr>
        <w:t>3.Сапа жүйесі аудитінің түрлері</w:t>
      </w:r>
    </w:p>
    <w:p w:rsidR="00EE7BE7" w:rsidRPr="00A80B7F" w:rsidRDefault="00A80B7F" w:rsidP="00A80B7F">
      <w:pPr>
        <w:shd w:val="clear" w:color="auto" w:fill="FFFFFF"/>
        <w:tabs>
          <w:tab w:val="left" w:pos="993"/>
        </w:tabs>
        <w:spacing w:after="0" w:line="240" w:lineRule="auto"/>
        <w:ind w:right="14"/>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A80B7F">
        <w:rPr>
          <w:rFonts w:ascii="Times New Roman" w:hAnsi="Times New Roman" w:cs="Times New Roman"/>
          <w:sz w:val="24"/>
          <w:szCs w:val="24"/>
          <w:lang w:val="kk-KZ"/>
        </w:rPr>
        <w:t>4.Сапа жүйесінің ішкі аудиті: принциптер</w:t>
      </w:r>
      <w:r>
        <w:rPr>
          <w:rFonts w:ascii="Times New Roman" w:hAnsi="Times New Roman" w:cs="Times New Roman"/>
          <w:sz w:val="24"/>
          <w:szCs w:val="24"/>
          <w:lang w:val="kk-KZ"/>
        </w:rPr>
        <w:t>і, кезеңдері, аудитті жоспарлау</w:t>
      </w:r>
    </w:p>
    <w:p w:rsidR="00440318" w:rsidRDefault="00A80B7F" w:rsidP="00EE7BE7">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Дәріс </w:t>
      </w:r>
      <w:r w:rsidR="00D46659" w:rsidRPr="00440318">
        <w:rPr>
          <w:rFonts w:ascii="Times New Roman" w:hAnsi="Times New Roman" w:cs="Times New Roman"/>
          <w:b/>
          <w:sz w:val="24"/>
          <w:szCs w:val="24"/>
          <w:lang w:val="kk-KZ"/>
        </w:rPr>
        <w:t xml:space="preserve"> №30</w:t>
      </w:r>
    </w:p>
    <w:p w:rsidR="00EE7BE7" w:rsidRPr="00440318" w:rsidRDefault="00EE7BE7" w:rsidP="00EE7BE7">
      <w:pPr>
        <w:tabs>
          <w:tab w:val="left" w:pos="851"/>
          <w:tab w:val="left" w:pos="1985"/>
          <w:tab w:val="left" w:pos="2429"/>
        </w:tabs>
        <w:spacing w:after="0" w:line="240" w:lineRule="auto"/>
        <w:ind w:right="14" w:firstLine="567"/>
        <w:jc w:val="center"/>
        <w:rPr>
          <w:rFonts w:ascii="Times New Roman" w:hAnsi="Times New Roman" w:cs="Times New Roman"/>
          <w:b/>
          <w:sz w:val="24"/>
          <w:szCs w:val="24"/>
          <w:lang w:val="kk-KZ"/>
        </w:rPr>
      </w:pPr>
    </w:p>
    <w:p w:rsidR="0068642B" w:rsidRPr="00A80B7F" w:rsidRDefault="00A80B7F"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Тақырыбы: </w:t>
      </w:r>
      <w:r w:rsidRPr="00A80B7F">
        <w:rPr>
          <w:rFonts w:ascii="Times New Roman" w:hAnsi="Times New Roman" w:cs="Times New Roman"/>
          <w:sz w:val="24"/>
          <w:szCs w:val="24"/>
          <w:lang w:val="kk-KZ"/>
        </w:rPr>
        <w:t>Өнімнің, процестердің және қызметтердің сапасына шығындар</w:t>
      </w:r>
    </w:p>
    <w:p w:rsidR="00A80B7F" w:rsidRPr="00A80B7F" w:rsidRDefault="00A80B7F"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A80B7F" w:rsidRPr="00A80B7F" w:rsidRDefault="00A80B7F" w:rsidP="00A80B7F">
      <w:pPr>
        <w:pStyle w:val="a7"/>
        <w:shd w:val="clear" w:color="auto" w:fill="FFFFFF"/>
        <w:tabs>
          <w:tab w:val="left" w:pos="993"/>
        </w:tabs>
        <w:spacing w:before="0" w:beforeAutospacing="0" w:after="0" w:afterAutospacing="0"/>
        <w:ind w:firstLine="567"/>
        <w:jc w:val="both"/>
        <w:rPr>
          <w:rStyle w:val="FontStyle12"/>
          <w:sz w:val="24"/>
          <w:szCs w:val="24"/>
          <w:lang w:val="kk-KZ"/>
        </w:rPr>
      </w:pPr>
      <w:r w:rsidRPr="00A80B7F">
        <w:rPr>
          <w:rStyle w:val="FontStyle12"/>
          <w:sz w:val="24"/>
          <w:szCs w:val="24"/>
          <w:lang w:val="kk-KZ"/>
        </w:rPr>
        <w:t>Жоспары:</w:t>
      </w:r>
    </w:p>
    <w:p w:rsidR="00A80B7F" w:rsidRPr="00A80B7F" w:rsidRDefault="00A80B7F" w:rsidP="00A80B7F">
      <w:pPr>
        <w:pStyle w:val="a7"/>
        <w:shd w:val="clear" w:color="auto" w:fill="FFFFFF"/>
        <w:tabs>
          <w:tab w:val="left" w:pos="993"/>
        </w:tabs>
        <w:spacing w:before="0" w:beforeAutospacing="0" w:after="0" w:afterAutospacing="0"/>
        <w:ind w:firstLine="567"/>
        <w:jc w:val="both"/>
        <w:rPr>
          <w:rStyle w:val="FontStyle12"/>
          <w:sz w:val="24"/>
          <w:szCs w:val="24"/>
          <w:lang w:val="kk-KZ"/>
        </w:rPr>
      </w:pPr>
      <w:r w:rsidRPr="00A80B7F">
        <w:rPr>
          <w:rStyle w:val="FontStyle12"/>
          <w:sz w:val="24"/>
          <w:szCs w:val="24"/>
          <w:lang w:val="kk-KZ"/>
        </w:rPr>
        <w:t>1.</w:t>
      </w:r>
      <w:r w:rsidRPr="00A80B7F">
        <w:rPr>
          <w:rStyle w:val="FontStyle12"/>
          <w:sz w:val="24"/>
          <w:szCs w:val="24"/>
          <w:lang w:val="kk-KZ"/>
        </w:rPr>
        <w:tab/>
        <w:t>Өнім сапасына арналған шығындар</w:t>
      </w:r>
    </w:p>
    <w:p w:rsidR="00A80B7F" w:rsidRPr="00A80B7F" w:rsidRDefault="00A80B7F" w:rsidP="00A80B7F">
      <w:pPr>
        <w:pStyle w:val="a7"/>
        <w:shd w:val="clear" w:color="auto" w:fill="FFFFFF"/>
        <w:tabs>
          <w:tab w:val="left" w:pos="993"/>
        </w:tabs>
        <w:spacing w:before="0" w:beforeAutospacing="0" w:after="0" w:afterAutospacing="0"/>
        <w:ind w:firstLine="567"/>
        <w:jc w:val="both"/>
        <w:rPr>
          <w:rStyle w:val="FontStyle12"/>
          <w:sz w:val="24"/>
          <w:szCs w:val="24"/>
          <w:lang w:val="kk-KZ"/>
        </w:rPr>
      </w:pPr>
      <w:r w:rsidRPr="00A80B7F">
        <w:rPr>
          <w:rStyle w:val="FontStyle12"/>
          <w:sz w:val="24"/>
          <w:szCs w:val="24"/>
          <w:lang w:val="kk-KZ"/>
        </w:rPr>
        <w:t>2.</w:t>
      </w:r>
      <w:r w:rsidRPr="00A80B7F">
        <w:rPr>
          <w:rStyle w:val="FontStyle12"/>
          <w:sz w:val="24"/>
          <w:szCs w:val="24"/>
          <w:lang w:val="kk-KZ"/>
        </w:rPr>
        <w:tab/>
        <w:t>Процестердің сапасына арналған шығындар</w:t>
      </w:r>
    </w:p>
    <w:p w:rsidR="00A80B7F" w:rsidRPr="00B54A7B" w:rsidRDefault="00A80B7F" w:rsidP="00A80B7F">
      <w:pPr>
        <w:pStyle w:val="a7"/>
        <w:shd w:val="clear" w:color="auto" w:fill="FFFFFF"/>
        <w:tabs>
          <w:tab w:val="left" w:pos="993"/>
        </w:tabs>
        <w:spacing w:before="0" w:beforeAutospacing="0" w:after="0" w:afterAutospacing="0"/>
        <w:ind w:firstLine="567"/>
        <w:jc w:val="both"/>
        <w:rPr>
          <w:rStyle w:val="FontStyle12"/>
          <w:sz w:val="24"/>
          <w:szCs w:val="24"/>
          <w:lang w:val="kk-KZ"/>
        </w:rPr>
      </w:pPr>
      <w:r w:rsidRPr="00B54A7B">
        <w:rPr>
          <w:rStyle w:val="FontStyle12"/>
          <w:sz w:val="24"/>
          <w:szCs w:val="24"/>
          <w:lang w:val="kk-KZ"/>
        </w:rPr>
        <w:t>3.</w:t>
      </w:r>
      <w:r w:rsidRPr="00B54A7B">
        <w:rPr>
          <w:rStyle w:val="FontStyle12"/>
          <w:sz w:val="24"/>
          <w:szCs w:val="24"/>
          <w:lang w:val="kk-KZ"/>
        </w:rPr>
        <w:tab/>
        <w:t>Қызмет көрсету сапасына арналған шығындар</w:t>
      </w:r>
    </w:p>
    <w:p w:rsidR="0068642B" w:rsidRDefault="00A80B7F" w:rsidP="00A80B7F">
      <w:pPr>
        <w:pStyle w:val="a7"/>
        <w:shd w:val="clear" w:color="auto" w:fill="FFFFFF"/>
        <w:tabs>
          <w:tab w:val="left" w:pos="993"/>
        </w:tabs>
        <w:spacing w:before="0" w:beforeAutospacing="0" w:after="0" w:afterAutospacing="0"/>
        <w:ind w:right="14" w:firstLine="567"/>
        <w:jc w:val="both"/>
        <w:rPr>
          <w:rStyle w:val="FontStyle12"/>
          <w:sz w:val="24"/>
          <w:szCs w:val="24"/>
          <w:lang w:val="kk-KZ"/>
        </w:rPr>
      </w:pPr>
      <w:r w:rsidRPr="00B54A7B">
        <w:rPr>
          <w:rStyle w:val="FontStyle12"/>
          <w:sz w:val="24"/>
          <w:szCs w:val="24"/>
          <w:lang w:val="kk-KZ"/>
        </w:rPr>
        <w:t>4.</w:t>
      </w:r>
      <w:r w:rsidRPr="00B54A7B">
        <w:rPr>
          <w:rStyle w:val="FontStyle12"/>
          <w:sz w:val="24"/>
          <w:szCs w:val="24"/>
          <w:lang w:val="kk-KZ"/>
        </w:rPr>
        <w:tab/>
        <w:t>Процестер шығындарын басқару</w:t>
      </w:r>
    </w:p>
    <w:p w:rsidR="00A80B7F" w:rsidRPr="00A80B7F" w:rsidRDefault="00A80B7F" w:rsidP="00A80B7F">
      <w:pPr>
        <w:pStyle w:val="a7"/>
        <w:shd w:val="clear" w:color="auto" w:fill="FFFFFF"/>
        <w:tabs>
          <w:tab w:val="left" w:pos="993"/>
        </w:tabs>
        <w:spacing w:before="0" w:beforeAutospacing="0" w:after="0" w:afterAutospacing="0"/>
        <w:ind w:right="14" w:firstLine="567"/>
        <w:jc w:val="both"/>
        <w:rPr>
          <w:color w:val="000000"/>
          <w:lang w:val="kk-KZ"/>
        </w:rPr>
      </w:pP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bookmarkStart w:id="8" w:name="id476539"/>
      <w:bookmarkEnd w:id="8"/>
      <w:r w:rsidRPr="00A80B7F">
        <w:rPr>
          <w:rFonts w:ascii="Times New Roman" w:hAnsi="Times New Roman"/>
          <w:b w:val="0"/>
          <w:i w:val="0"/>
          <w:iCs w:val="0"/>
          <w:color w:val="000000"/>
          <w:kern w:val="36"/>
          <w:sz w:val="24"/>
          <w:szCs w:val="24"/>
          <w:lang w:val="kk-KZ"/>
        </w:rPr>
        <w:t>ИСО 9004-1: 94 стандартында. 6 "сапа жүйелері бойынша қаржылық Пікірлер", сондай-ақ ҚР СТ ИСО 9004-2001" қаржы ресурстары "және 8.2.1.4" қаржылық шаралар " сапа шығындарын есепке алуға түрлі тәсілдерді пайдалану бойынша қысқа мерзімді ұсынымдар берілді. ИСО 9004-1: 94 стандартындағы ұсынылған тәсілдердің ішінде:</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 PAF Моделі (бұл аббревиатураның мағынасын ашпай);</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 процесс құнының моделі (сонымен қатар ешқандай түсіндірусіз).</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Өнімнің, процестердің және қызметтердің сапасына шығындарды есепке алу үшін нақты жұмысты ұйымдастыруда қолдануға болатын негізгі тәсілдердің (модельдердің) мазмұнын қарастырыңыз.</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2.1. Сапа шығындарын есепке алудың негізгі тәсілдері сапа шығындарын есепке алудың негізгі тәсілдерін анықтау кезінде мыналарға назар аудару қажет:</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1. Сапа-бұл тұтынушы (сатып алушы)алғысы келетін нәрсе;</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2. Сапа өлшенеді және субъективті ұғым емес;</w:t>
      </w:r>
    </w:p>
    <w:p w:rsidR="00A80B7F" w:rsidRP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A80B7F">
        <w:rPr>
          <w:rFonts w:ascii="Times New Roman" w:hAnsi="Times New Roman"/>
          <w:b w:val="0"/>
          <w:i w:val="0"/>
          <w:iCs w:val="0"/>
          <w:color w:val="000000"/>
          <w:kern w:val="36"/>
          <w:sz w:val="24"/>
          <w:szCs w:val="24"/>
          <w:lang w:val="kk-KZ"/>
        </w:rPr>
        <w:t>3. Сапаны өлшеуге болатындықтан, оны басқаруға болады;</w:t>
      </w:r>
    </w:p>
    <w:p w:rsidR="00A80B7F" w:rsidRDefault="00A80B7F" w:rsidP="00A80B7F">
      <w:pPr>
        <w:pStyle w:val="5"/>
        <w:spacing w:before="0" w:after="0"/>
        <w:ind w:firstLine="567"/>
        <w:jc w:val="both"/>
        <w:rPr>
          <w:rFonts w:ascii="Times New Roman" w:hAnsi="Times New Roman"/>
          <w:b w:val="0"/>
          <w:i w:val="0"/>
          <w:iCs w:val="0"/>
          <w:color w:val="000000"/>
          <w:kern w:val="36"/>
          <w:sz w:val="24"/>
          <w:szCs w:val="24"/>
          <w:lang w:val="kk-KZ"/>
        </w:rPr>
      </w:pPr>
      <w:r w:rsidRPr="00B54A7B">
        <w:rPr>
          <w:rFonts w:ascii="Times New Roman" w:hAnsi="Times New Roman"/>
          <w:b w:val="0"/>
          <w:i w:val="0"/>
          <w:iCs w:val="0"/>
          <w:color w:val="000000"/>
          <w:kern w:val="36"/>
          <w:sz w:val="24"/>
          <w:szCs w:val="24"/>
          <w:lang w:val="kk-KZ"/>
        </w:rPr>
        <w:t>4. Жоғары басшылар экономикалық ойлар мен пайда табу мүмкіндіктері негізінде шешім қабылдағысы келеді.</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Процестер шығындарын басқару</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Кез-келген ұйымның қызметін ұйымның сыртқы және ішкі процестерінің жиынтығы тұрғысынан модельдеуге болады. Мұндай модельде ұйымды басқару ұйымдағы процестерді басқару ретінде қарастырылуы мүмкін. Процестердің мысалдары: технологиялық процестер, басқару процестері, қызметкерлерді оқыту процестері, ақпараттық қамтамасыз ету процестері және т. б.</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ISO 9000-1 стандартының анықтамасына сәйкес:</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Процесс дегеніміз-кіріс элементтерін шығысқа айналдыратын өзара байланысты ресурстар мен іс-шаралар жиынтығы. Анықтамаға ескертпеде: ресурстарға қызметкерлер, қызмет көрсету құралдары, Жабдықтар, технология және әдістеме кіруі мүмкін.</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Сапаны басқару процестерге әсер ету арқылы жүзеге асырылуы мүмкін. Бұл, ең алдымен, процестерді біржақты бөліп көрсетуге және әр процеске тән ресурстар мен әрекеттерді анықтауға болатын ұйымдарға қатысты.</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Технологиялық шығындар тұрғысынан қаржылық есептілік шығындардың екі түрін қамтиды:</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Сәйкестікті қамтамасыз етуге байланысты шығындар-бұл қолданыстағы процестерде ақаулар болмаған кезде тұтынушылардың барлық белгіленген және күтілетін қажеттіліктерін қанағаттандыру шығындары.</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Сәйкессіздіктерді жоюға байланысты шығындар-бұл қолданыстағы процестің ақауларына байланысты шығындар.</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xml:space="preserve"> Қаржылық есептіліктің бұл нысаны сапаны үнемі жақсарту бағдарламасын жүзеге асыруда қолданылады және сапаны жақсарту мен қамтамасыз етуге Инвестициялар бағдарламаларын басқаруға көмектеседі. шығындардың осы екі түрінің әрқайсысы үнемдеу көзі бола алады. Бұл тәсіл TQM жүйесін енгізу кезінде жұмыс істейтін сапа жүйесінде тиімді ("жақсартуға болатын процестерді іздеу" циклінде). </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Ескерту әрекеттерінің шығындары.</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lastRenderedPageBreak/>
        <w:t xml:space="preserve">Сапаны қамтамасыз етуге және ақаулардың алдын алуға бағытталған іс-шаралар ауқымы өте кең. Оларға 9000 сериялы ISO стандарттарының талаптарына сәйкес сапа жүйесін құру, сапаны басқарудың әмбебап жүйесін (TQM) құру, Неке және сәйкессіздік туралы статистикалық мәліметтерді өңдеу жүйесін енгізу, сапа күндерін өткізу және т.б. сияқты шаралар кіреді. 9000 сериялы ISO стандарттарының талаптарына сәйкес сапа жүйесін құру айтарлықтай шығындармен байланысты, олардың ішінде мыналарды бөлуге болады: </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Сапа жүйесін құру және құжаттау шығындары: - сапа әдістемелерін әзірлеу; -сапа жүйесінің құжаттамасын әзірлеу және жүргізу; -персоналмен жұмыс, жүйені енгізу; - жүйенің жұмыс істеуін растайтын құжаттаманы жүргізу;</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Сапа жүйесін құқықтық қамтамасыз етуге арналған шығындар: - заңнамалық құжаттарды сатып алу; - сапаны қамтамасыз етуге байланысты сыртқы және ішкі құжаттарға Заң сараптамасы; - келісімшарттардың белгіленген заң нормалары мен талаптарына сәйкестігін талдау; - сапа жүйесін сертификаттау; - Сапа жөніндегі сыртқы кеңесшілердің заң консультацияларын жүргізу;</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Сапа жүйесін ақпараттық қамтамасыз етуге шығындар: - сапа туралы деректерді есепке алу әдістері мен тіркеу нысандарын әзірлеу; - ақпараттық қамтамасыз ету және ақпараттық жабдықты сатып алу жүйесін құру; - сапа туралы ақпарат жинауды ұйымдастыру; - Сапа туралы ақпаратты өңдеу, сақтау, талдау;</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Кадрларды оқыту мен даярлауға арналған шығындар: - сапа саласында кадрларды даярлау қажеттілігі мен даярлау бағдарламаларын айқындау әдістемелерін әзірлеу; - қызметкерлердің біліктілігін айқындау және растау; қызметкерлерді даярлау және қайта даярлау.</w:t>
      </w:r>
    </w:p>
    <w:p w:rsidR="00A80B7F" w:rsidRP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A80B7F">
        <w:rPr>
          <w:rFonts w:ascii="Times New Roman" w:eastAsia="Times New Roman" w:hAnsi="Times New Roman" w:cs="Times New Roman"/>
          <w:bCs/>
          <w:iCs/>
          <w:color w:val="000000"/>
          <w:sz w:val="24"/>
          <w:szCs w:val="24"/>
          <w:shd w:val="clear" w:color="auto" w:fill="FFFFFF"/>
          <w:lang w:val="kk-KZ" w:eastAsia="ru-RU"/>
        </w:rPr>
        <w:t>* Сапаны қамтамасыз ету шығындарын есепке алу, бағалау және талдау: - сапа шығындары туралы деректерді жинау; - сапа шығындарын есепке алу жөніндегі құжаттаманы әзірлеу; - сапа шығындарын бағалау үшін салыстыру базаларын құру және қамтамасыз ету; - Сапа шығындарын талдау және жұмыс есептерін шығару; - сапа шығындарын азайту жөніндегі іс-шараларды жоспарлау және іске асыру.</w:t>
      </w:r>
    </w:p>
    <w:p w:rsidR="00A80B7F" w:rsidRDefault="00A80B7F" w:rsidP="00A80B7F">
      <w:pPr>
        <w:shd w:val="clear" w:color="auto" w:fill="FFFFFF"/>
        <w:spacing w:after="0" w:line="240" w:lineRule="auto"/>
        <w:ind w:right="14" w:firstLine="567"/>
        <w:jc w:val="both"/>
        <w:rPr>
          <w:rFonts w:ascii="Times New Roman" w:eastAsia="Times New Roman" w:hAnsi="Times New Roman" w:cs="Times New Roman"/>
          <w:bCs/>
          <w:iCs/>
          <w:color w:val="000000"/>
          <w:sz w:val="24"/>
          <w:szCs w:val="24"/>
          <w:shd w:val="clear" w:color="auto" w:fill="FFFFFF"/>
          <w:lang w:val="kk-KZ" w:eastAsia="ru-RU"/>
        </w:rPr>
      </w:pPr>
      <w:r w:rsidRPr="00B54A7B">
        <w:rPr>
          <w:rFonts w:ascii="Times New Roman" w:eastAsia="Times New Roman" w:hAnsi="Times New Roman" w:cs="Times New Roman"/>
          <w:bCs/>
          <w:iCs/>
          <w:color w:val="000000"/>
          <w:sz w:val="24"/>
          <w:szCs w:val="24"/>
          <w:shd w:val="clear" w:color="auto" w:fill="FFFFFF"/>
          <w:lang w:val="kk-KZ" w:eastAsia="ru-RU"/>
        </w:rPr>
        <w:t>9000 сериялы ISO стандарттарының талаптарына сәйкес сапа жүйесінің жұмыс істеуі қосымша шығындармен байланысты. Сапа жүйесінің жұмыс істеуіне жұмсалатын шығындар да алдын алу іс-әрекеттеріне жұмсалатын шығындар санатына жатады. Сапа жүйесі аясында сапаны қамтамасыз ету сапа жүйесінің әдістерін іске асыру шығындарымен байланысты. Мұндай шығындарға мыналар жатады: қосалқы мердігерлерді таңдауға, бағалауға арналған шығындар; белгіленген талаптарға сәйкес сатып алуға арналған құжаттарды жасауға, талдауға және бекітуге арналған шығындар; өндірісті технологиялық дайындауға арналған шығындар; жобалау, өндіру және техникалық қызмет көрсету процестерін басқаруға арналған шығындар; буып-түюге, сақтауға және тасымалдауға белгіленген талаптарды орындауға арналған шығындар; пайдалану кезінде өнімнің сапасын талдауға арналған шығындар және т.б. сапа жүйесінің жұмыс істеу тиімділігін қамтамасыз ету сапа жүйесінің жыл сайынғы аудиттеріне, персоналды даярлау бағдарламасына, жоғары басшылық деңгейінде сапа жүйесіне жыл сайынғы талдау дайындауға және жүргізуге арналған шығындармен байланысты. Сапа жүйесінің жұмыс істеу шығындарына Барлық жүргізілген қызмет бойынша құжаттаманың ішкі жүйесін жасауға арналған шығындар (сапа әдістемелерін орындау хаттамалары, бақылау хаттамалары және т.б.) және құжаттама жүйесін жүргізуге арналған шығындар жатады.</w:t>
      </w:r>
    </w:p>
    <w:p w:rsidR="00A80B7F" w:rsidRPr="00A80B7F" w:rsidRDefault="00A80B7F" w:rsidP="00A80B7F">
      <w:pPr>
        <w:pStyle w:val="Style4"/>
        <w:tabs>
          <w:tab w:val="left" w:pos="552"/>
        </w:tabs>
        <w:ind w:right="14" w:firstLine="567"/>
        <w:rPr>
          <w:rFonts w:eastAsiaTheme="minorHAnsi"/>
          <w:i/>
          <w:color w:val="000000"/>
          <w:shd w:val="clear" w:color="auto" w:fill="FFFFFF"/>
          <w:lang w:val="kk-KZ" w:eastAsia="en-US"/>
        </w:rPr>
      </w:pPr>
      <w:r w:rsidRPr="00A80B7F">
        <w:rPr>
          <w:rFonts w:eastAsiaTheme="minorHAnsi"/>
          <w:i/>
          <w:color w:val="000000"/>
          <w:shd w:val="clear" w:color="auto" w:fill="FFFFFF"/>
          <w:lang w:val="kk-KZ" w:eastAsia="en-US"/>
        </w:rPr>
        <w:t>Сапаны бағалау шығындары.</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xml:space="preserve">Сапаны бағалау шығындары, сондай-ақ алдын алу іс-әрекеттерінің шығындары басшылық анықтайды және сапаны басқарудың таңдалған әдістеріне байланысты болады. Сонымен қатар, олар орындалатын қызметтің ерекшелігіне байланысты. 9000 сериялы ISO стандарттарының талаптарына сәйкес құрылған сапа кепілдігі жүйесінің моделі стандарт талаптарының сақталуын бақылауды қамтиды. Сапаны бағалауға арналған </w:t>
      </w:r>
      <w:r w:rsidRPr="00A80B7F">
        <w:rPr>
          <w:rFonts w:eastAsiaTheme="minorHAnsi"/>
          <w:color w:val="000000"/>
          <w:shd w:val="clear" w:color="auto" w:fill="FFFFFF"/>
          <w:lang w:val="kk-KZ" w:eastAsia="en-US"/>
        </w:rPr>
        <w:lastRenderedPageBreak/>
        <w:t>шығындарға бақылау қызметінің, метрологиялық қамтамасыз ету қызметінің (сыртқы метрологиялық қызметтерге арналған шығындар) және ішкі зертханалардың жұмыс істеуіне арналған шығындар, бақылау әдістемелерін және бақылау рәсімдерін орындау хаттамаларын жасауға арналған шығындар, сынақ және бақылау жабдығын жұмыс жағдайында ұстауға арналған шығындар (профилактикалық қызмет көрсету) жатқызылуы мүмкін. Өнім мен процестер бақылау объектілері болуы мүмкін. Өнім сапасын бақылау мыналарды қамтиды:</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кіріс бақылау (жеткізушіден келіп түскен өнімдер);</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xml:space="preserve">* өндіріс процесін бақылау; </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xml:space="preserve">* дайын өнімді бақылау. </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Өнімді жобалау шығындары өнімнің тәжірибелік үлгісін жасауға және сынауға, экспериментті жоспарлауға, операциялық сынақтарға байланысты.^</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Өндіріс процесіндегі ақауларға арналған шығындар.</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xml:space="preserve">Өндіріс процесіндегі ақаулардың шығындарына өндіріс процесіндегі процестердің немесе өнімнің сәйкессіздігінен туындаған кәсіпорынның барлық ішкі шығыстары жатады. Оларға ақау және қайта жасау құны; қайта өңделген өнімді бақылау және сынау шығындары; жарамсыз өнімді кәдеге жарату немесе қайта өңдеу шығындары жатады. Шығындардың бұл тобына төмен САПАНЫҢ салдарынан өндірістің тоқтап қалуынан туындаған шығындар, сондай-ақ бұзылулар мен авариялардың салдарынан болған шығындар жатады. </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Өндірістен тыс анықталған ақауларға арналған шығындар.</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Өндірістен тыс анықталған ақаулардың шығындарына жеткізілген өнімнің сәйкес келмеуінен туындаған Кәсіпорынның сыртқы шығыстары жатады. Оларға-жеткізуден кейін анықталған ақауларды түзетуге, қайта бақылауға және сынауға арналған шығындар; жеткізілген өнімнің сәйкес келмеуі салдарынан бағаның төмендеуіне байланысты шығындар; шағымдарды қарауға, талдауға және қанағаттандыруға арналған шығындар; кепілдік жөндеуге арналған шығындар; қайтарылған өнімнің құны; өнімді пайдалану процесінде тұтынушыға немесе қоғамға келтірілген залалдан туындаған сот талаптары бойынша өтемақылар жатады.</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Сапа шығындарын басқару.</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Жоғарыда айтылғандай, сапа шығындары сапа менеджментіне капитал салу шығындарынан (алдын алу шаралары мен сапаны бағалау шығындары) және ақаулардан (шығындардан) туындаған зиянды өтеу шығындарынан тұрады. Ақаулар туындаған шығындар сатылған өнім сомасынан 40-тан 2% - ға дейін ауытқиды. Ірі кәсіпорын ауқымында тауар айналымына қатысты шығындарды 0,1% - ға азайту айтарлықтай экономикалық нәтиже береді.</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 xml:space="preserve"> Сапа шығындарын басқарудың мақсаты-ақаулардан (шығындардан) туындаған зиянды өтеу шығындарын азайту арқылы сапа шығындарын азайту.</w:t>
      </w:r>
    </w:p>
    <w:p w:rsidR="00A80B7F" w:rsidRPr="00A80B7F" w:rsidRDefault="00A80B7F" w:rsidP="00A80B7F">
      <w:pPr>
        <w:pStyle w:val="Style4"/>
        <w:tabs>
          <w:tab w:val="left" w:pos="552"/>
        </w:tabs>
        <w:ind w:right="14" w:firstLine="567"/>
        <w:jc w:val="both"/>
        <w:rPr>
          <w:rFonts w:eastAsiaTheme="minorHAnsi"/>
          <w:color w:val="000000"/>
          <w:shd w:val="clear" w:color="auto" w:fill="FFFFFF"/>
          <w:lang w:val="kk-KZ" w:eastAsia="en-US"/>
        </w:rPr>
      </w:pPr>
      <w:r w:rsidRPr="00A80B7F">
        <w:rPr>
          <w:rFonts w:eastAsiaTheme="minorHAnsi"/>
          <w:color w:val="000000"/>
          <w:shd w:val="clear" w:color="auto" w:fill="FFFFFF"/>
          <w:lang w:val="kk-KZ" w:eastAsia="en-US"/>
        </w:rPr>
        <w:t>9000 сериялы ISO стандарттарының талаптарына сәйкес сапа менеджменті жүйесін құру және сертификаттау сапа шығындарын шамамен 25-30% азайтуға мүмкіндік береді. Осының арқасында SCANIA, VOLVO, PRIPS (Швеция) сияқты өндірісті ұйымдастырудың ең жоғары деңгейі бар жетекші Батыс фирмалары кірісті 10-20% - ға арттыра алды .</w:t>
      </w:r>
    </w:p>
    <w:p w:rsidR="0068642B" w:rsidRPr="00A80B7F" w:rsidRDefault="00A80B7F" w:rsidP="00A80B7F">
      <w:pPr>
        <w:pStyle w:val="Style4"/>
        <w:widowControl/>
        <w:tabs>
          <w:tab w:val="left" w:pos="552"/>
        </w:tabs>
        <w:ind w:right="14" w:firstLine="567"/>
        <w:jc w:val="both"/>
        <w:rPr>
          <w:rFonts w:eastAsiaTheme="minorHAnsi"/>
          <w:color w:val="000000"/>
          <w:shd w:val="clear" w:color="auto" w:fill="FFFFFF"/>
          <w:lang w:val="kk-KZ" w:eastAsia="en-US"/>
        </w:rPr>
      </w:pPr>
      <w:r w:rsidRPr="00B54A7B">
        <w:rPr>
          <w:rFonts w:eastAsiaTheme="minorHAnsi"/>
          <w:color w:val="000000"/>
          <w:shd w:val="clear" w:color="auto" w:fill="FFFFFF"/>
          <w:lang w:val="kk-KZ" w:eastAsia="en-US"/>
        </w:rPr>
        <w:t>Сапаны басқаруға капитал салымына жататын шығындарды кәсіпорын басшылығы белгілейді және негізінде өндірілген өнімді бақылауға арналған шығындардан (сапаны бағалау құны) таңдап алынған сапа жүйесін енгізуге және оның жұмыс істеуіне арналған шығындарға дейінгі диапазонда өзгеруі мүмкін. Некеден болатын шығындардың азаюы инвестициялардың тиімділігін анықтайды. Некеден болатын шығындардың нақты деңгейі нақты деректерді жинау және өңдеу арқылы белгіленеді.</w:t>
      </w:r>
      <w:r w:rsidR="0068642B" w:rsidRPr="00B54A7B">
        <w:rPr>
          <w:color w:val="000000"/>
          <w:shd w:val="clear" w:color="auto" w:fill="FFFFFF"/>
          <w:lang w:val="kk-KZ"/>
        </w:rPr>
        <w:t>.</w:t>
      </w:r>
    </w:p>
    <w:p w:rsidR="00A80B7F" w:rsidRPr="00B54A7B" w:rsidRDefault="00A80B7F" w:rsidP="00A80B7F">
      <w:pPr>
        <w:pStyle w:val="Style4"/>
        <w:tabs>
          <w:tab w:val="left" w:pos="552"/>
        </w:tabs>
        <w:ind w:right="14" w:firstLine="567"/>
        <w:jc w:val="both"/>
        <w:rPr>
          <w:color w:val="000000"/>
          <w:shd w:val="clear" w:color="auto" w:fill="FFFFFF"/>
          <w:lang w:val="kk-KZ"/>
        </w:rPr>
      </w:pPr>
      <w:r w:rsidRPr="00A80B7F">
        <w:rPr>
          <w:color w:val="000000"/>
          <w:shd w:val="clear" w:color="auto" w:fill="FFFFFF"/>
          <w:lang w:val="kk-KZ"/>
        </w:rPr>
        <w:t xml:space="preserve">Сапа менеджментіндегі инвестициялардың деңгейі неғұрлым жоғары болса, атап айтқанда, алдын-алу іс-шараларына жұмсалатын шығындардың үлесі неғұрлым жоғары болса, некеден болатын шығындар соғұрлым аз болады. </w:t>
      </w:r>
      <w:r w:rsidRPr="00B54A7B">
        <w:rPr>
          <w:color w:val="000000"/>
          <w:shd w:val="clear" w:color="auto" w:fill="FFFFFF"/>
          <w:lang w:val="kk-KZ"/>
        </w:rPr>
        <w:t xml:space="preserve">Азайту капитал салымдарын </w:t>
      </w:r>
      <w:r w:rsidRPr="00B54A7B">
        <w:rPr>
          <w:color w:val="000000"/>
          <w:shd w:val="clear" w:color="auto" w:fill="FFFFFF"/>
          <w:lang w:val="kk-KZ"/>
        </w:rPr>
        <w:lastRenderedPageBreak/>
        <w:t xml:space="preserve">сапасын басқару, шығындар ақаулар артып келеді. </w:t>
      </w:r>
    </w:p>
    <w:p w:rsidR="0068642B" w:rsidRDefault="00A80B7F" w:rsidP="00A80B7F">
      <w:pPr>
        <w:pStyle w:val="Style4"/>
        <w:widowControl/>
        <w:tabs>
          <w:tab w:val="left" w:pos="552"/>
        </w:tabs>
        <w:ind w:right="14" w:firstLine="567"/>
        <w:jc w:val="both"/>
        <w:rPr>
          <w:color w:val="000000"/>
          <w:shd w:val="clear" w:color="auto" w:fill="FFFFFF"/>
          <w:lang w:val="kk-KZ"/>
        </w:rPr>
      </w:pPr>
      <w:r w:rsidRPr="00B54A7B">
        <w:rPr>
          <w:color w:val="000000"/>
          <w:shd w:val="clear" w:color="auto" w:fill="FFFFFF"/>
          <w:lang w:val="kk-KZ"/>
        </w:rPr>
        <w:t>Ескерту әрекеттерінің құнын өзгерту арқылы сапаны бағалау шығындарын өзгертуге болады. Сапаны бағалауға және алдын алу іс-қимылдарына жұмсалатын шығындар сапаны басқаруға жұмсалатын күрделі қаржы сомасын құрайды. Сапа менеджментіндегі инвестициялар сомасы және инвестициялардың тиімділік коэффициенті ақаулардан болатын шығындар деңгейін реттейді. Сондықтан сапа шығындарын азайтуға сапа менеджментіне инвестициялардың өзгеруі арқылы ақаулардан болатын шығындарды басқару арқылы қол жеткізіледі.</w:t>
      </w:r>
    </w:p>
    <w:p w:rsidR="00A80B7F" w:rsidRPr="00A80B7F" w:rsidRDefault="00A80B7F" w:rsidP="00A80B7F">
      <w:pPr>
        <w:pStyle w:val="Style4"/>
        <w:widowControl/>
        <w:tabs>
          <w:tab w:val="left" w:pos="552"/>
        </w:tabs>
        <w:ind w:right="14" w:firstLine="567"/>
        <w:jc w:val="both"/>
        <w:rPr>
          <w:rStyle w:val="FontStyle14"/>
          <w:b w:val="0"/>
          <w:bCs w:val="0"/>
          <w:color w:val="000000"/>
          <w:sz w:val="24"/>
          <w:szCs w:val="24"/>
          <w:shd w:val="clear" w:color="auto" w:fill="FFFFFF"/>
          <w:lang w:val="kk-KZ"/>
        </w:rPr>
      </w:pPr>
    </w:p>
    <w:p w:rsidR="0068642B" w:rsidRPr="00EE7BE7" w:rsidRDefault="00A80B7F" w:rsidP="00EE7BE7">
      <w:pPr>
        <w:pStyle w:val="Style2"/>
        <w:widowControl/>
        <w:spacing w:line="240" w:lineRule="auto"/>
        <w:ind w:right="14" w:firstLine="567"/>
        <w:jc w:val="center"/>
        <w:rPr>
          <w:rStyle w:val="FontStyle12"/>
          <w:b/>
          <w:sz w:val="24"/>
          <w:szCs w:val="24"/>
          <w:lang w:val="kk-KZ"/>
        </w:rPr>
      </w:pPr>
      <w:r w:rsidRPr="00A80B7F">
        <w:rPr>
          <w:rStyle w:val="FontStyle12"/>
          <w:b/>
          <w:sz w:val="24"/>
          <w:szCs w:val="24"/>
          <w:lang w:val="kk-KZ"/>
        </w:rPr>
        <w:t>Бақылау сұрақтары</w:t>
      </w:r>
      <w:r w:rsidR="0068642B" w:rsidRPr="00A80B7F">
        <w:rPr>
          <w:rStyle w:val="FontStyle12"/>
          <w:b/>
          <w:sz w:val="24"/>
          <w:szCs w:val="24"/>
          <w:lang w:val="kk-KZ"/>
        </w:rPr>
        <w:t>:</w:t>
      </w:r>
    </w:p>
    <w:p w:rsidR="009B1953" w:rsidRPr="009B1953" w:rsidRDefault="009B1953" w:rsidP="00440318">
      <w:pPr>
        <w:pStyle w:val="Style2"/>
        <w:widowControl/>
        <w:spacing w:line="240" w:lineRule="auto"/>
        <w:ind w:right="14" w:firstLine="567"/>
        <w:jc w:val="both"/>
        <w:rPr>
          <w:rStyle w:val="FontStyle12"/>
          <w:b/>
          <w:color w:val="FF0000"/>
          <w:sz w:val="24"/>
          <w:szCs w:val="24"/>
          <w:lang w:val="kk-KZ"/>
        </w:rPr>
      </w:pPr>
    </w:p>
    <w:p w:rsidR="00A80B7F" w:rsidRPr="00A80B7F" w:rsidRDefault="00A80B7F" w:rsidP="00A80B7F">
      <w:pPr>
        <w:tabs>
          <w:tab w:val="left" w:pos="851"/>
          <w:tab w:val="left" w:pos="1985"/>
          <w:tab w:val="left" w:pos="2429"/>
        </w:tabs>
        <w:spacing w:after="0" w:line="240" w:lineRule="auto"/>
        <w:ind w:right="14" w:firstLine="567"/>
        <w:jc w:val="both"/>
        <w:rPr>
          <w:rStyle w:val="FontStyle11"/>
          <w:rFonts w:eastAsia="Times New Roman"/>
          <w:b w:val="0"/>
          <w:sz w:val="24"/>
          <w:szCs w:val="24"/>
          <w:lang w:val="kk-KZ" w:eastAsia="ru-RU"/>
        </w:rPr>
      </w:pPr>
      <w:r w:rsidRPr="00A80B7F">
        <w:rPr>
          <w:rStyle w:val="FontStyle11"/>
          <w:rFonts w:eastAsia="Times New Roman"/>
          <w:b w:val="0"/>
          <w:sz w:val="24"/>
          <w:szCs w:val="24"/>
          <w:lang w:val="kk-KZ" w:eastAsia="ru-RU"/>
        </w:rPr>
        <w:t>1. Өндірістегі негізгі сапа шығындарының жіктелуін беріңіз</w:t>
      </w:r>
    </w:p>
    <w:p w:rsidR="00A80B7F" w:rsidRPr="00A80B7F" w:rsidRDefault="00A80B7F" w:rsidP="00A80B7F">
      <w:pPr>
        <w:tabs>
          <w:tab w:val="left" w:pos="851"/>
          <w:tab w:val="left" w:pos="1985"/>
          <w:tab w:val="left" w:pos="2429"/>
        </w:tabs>
        <w:spacing w:after="0" w:line="240" w:lineRule="auto"/>
        <w:ind w:right="14" w:firstLine="567"/>
        <w:jc w:val="both"/>
        <w:rPr>
          <w:rStyle w:val="FontStyle11"/>
          <w:rFonts w:eastAsia="Times New Roman"/>
          <w:b w:val="0"/>
          <w:sz w:val="24"/>
          <w:szCs w:val="24"/>
          <w:lang w:val="kk-KZ" w:eastAsia="ru-RU"/>
        </w:rPr>
      </w:pPr>
      <w:r w:rsidRPr="00A80B7F">
        <w:rPr>
          <w:rStyle w:val="FontStyle11"/>
          <w:rFonts w:eastAsia="Times New Roman"/>
          <w:b w:val="0"/>
          <w:sz w:val="24"/>
          <w:szCs w:val="24"/>
          <w:lang w:val="kk-KZ" w:eastAsia="ru-RU"/>
        </w:rPr>
        <w:t>2. Стандарттау шығындары қалай бағаланады?</w:t>
      </w:r>
    </w:p>
    <w:p w:rsidR="00A80B7F" w:rsidRPr="00A80B7F" w:rsidRDefault="00A80B7F" w:rsidP="00A80B7F">
      <w:pPr>
        <w:tabs>
          <w:tab w:val="left" w:pos="851"/>
          <w:tab w:val="left" w:pos="1985"/>
          <w:tab w:val="left" w:pos="2429"/>
        </w:tabs>
        <w:spacing w:after="0" w:line="240" w:lineRule="auto"/>
        <w:ind w:right="14" w:firstLine="567"/>
        <w:jc w:val="both"/>
        <w:rPr>
          <w:rStyle w:val="FontStyle11"/>
          <w:rFonts w:eastAsia="Times New Roman"/>
          <w:b w:val="0"/>
          <w:sz w:val="24"/>
          <w:szCs w:val="24"/>
          <w:lang w:val="kk-KZ" w:eastAsia="ru-RU"/>
        </w:rPr>
      </w:pPr>
      <w:r w:rsidRPr="00A80B7F">
        <w:rPr>
          <w:rStyle w:val="FontStyle11"/>
          <w:rFonts w:eastAsia="Times New Roman"/>
          <w:b w:val="0"/>
          <w:sz w:val="24"/>
          <w:szCs w:val="24"/>
          <w:lang w:val="kk-KZ" w:eastAsia="ru-RU"/>
        </w:rPr>
        <w:t>3. Сапа шығындарының құрамдас бөліктері арасындағы функционалдық тәуелділік туралы айтып беріңіз</w:t>
      </w:r>
    </w:p>
    <w:p w:rsidR="0068642B" w:rsidRPr="00A80B7F" w:rsidRDefault="00A80B7F" w:rsidP="00A80B7F">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r w:rsidRPr="00A80B7F">
        <w:rPr>
          <w:rStyle w:val="FontStyle11"/>
          <w:rFonts w:eastAsia="Times New Roman"/>
          <w:b w:val="0"/>
          <w:sz w:val="24"/>
          <w:szCs w:val="24"/>
          <w:lang w:val="kk-KZ" w:eastAsia="ru-RU"/>
        </w:rPr>
        <w:t>4. Өндіріс процесінде ақаулардың құнын тізімдеңіз.</w:t>
      </w: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440318">
      <w:pPr>
        <w:tabs>
          <w:tab w:val="left" w:pos="851"/>
          <w:tab w:val="left" w:pos="1985"/>
          <w:tab w:val="left" w:pos="2429"/>
        </w:tabs>
        <w:spacing w:after="0" w:line="240" w:lineRule="auto"/>
        <w:ind w:right="14" w:firstLine="567"/>
        <w:jc w:val="both"/>
        <w:rPr>
          <w:rFonts w:ascii="Times New Roman" w:hAnsi="Times New Roman" w:cs="Times New Roman"/>
          <w:sz w:val="24"/>
          <w:szCs w:val="24"/>
          <w:lang w:val="kk-KZ"/>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EE7BE7" w:rsidRDefault="00EE7BE7"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A80B7F" w:rsidRPr="00EE7BE7" w:rsidRDefault="00A80B7F"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A80B7F" w:rsidRPr="00DF3769" w:rsidRDefault="00A80B7F" w:rsidP="00A80B7F">
      <w:pPr>
        <w:spacing w:after="0"/>
        <w:jc w:val="center"/>
        <w:rPr>
          <w:rFonts w:ascii="Times New Roman" w:hAnsi="Times New Roman" w:cs="Times New Roman"/>
          <w:sz w:val="24"/>
          <w:szCs w:val="24"/>
          <w:lang w:val="kk-KZ"/>
        </w:rPr>
      </w:pPr>
      <w:r w:rsidRPr="001B7181">
        <w:rPr>
          <w:rFonts w:ascii="Times New Roman" w:hAnsi="Times New Roman" w:cs="Times New Roman"/>
          <w:b/>
          <w:sz w:val="24"/>
          <w:szCs w:val="24"/>
          <w:lang w:val="kk-KZ"/>
        </w:rPr>
        <w:lastRenderedPageBreak/>
        <w:t>Білім алушының білімін бағалау критерияларын</w:t>
      </w:r>
    </w:p>
    <w:p w:rsidR="00A80B7F" w:rsidRPr="00E65EB0" w:rsidRDefault="00A80B7F" w:rsidP="00A80B7F">
      <w:pPr>
        <w:spacing w:after="0" w:line="240" w:lineRule="auto"/>
        <w:rPr>
          <w:rFonts w:ascii="Times New Roman" w:hAnsi="Times New Roman" w:cs="Times New Roman"/>
          <w:b/>
          <w:sz w:val="24"/>
          <w:szCs w:val="24"/>
          <w:lang w:val="kk-KZ"/>
        </w:rPr>
      </w:pP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276"/>
      </w:tblGrid>
      <w:tr w:rsidR="00A80B7F" w:rsidRPr="00D055F3" w:rsidTr="00B54A7B">
        <w:tc>
          <w:tcPr>
            <w:tcW w:w="1134" w:type="dxa"/>
          </w:tcPr>
          <w:p w:rsidR="00A80B7F" w:rsidRPr="00D055F3" w:rsidRDefault="00A80B7F" w:rsidP="00B54A7B">
            <w:pPr>
              <w:spacing w:after="0" w:line="240" w:lineRule="auto"/>
              <w:jc w:val="center"/>
              <w:rPr>
                <w:rFonts w:ascii="Times New Roman" w:hAnsi="Times New Roman" w:cs="Times New Roman"/>
                <w:bCs/>
                <w:sz w:val="16"/>
                <w:szCs w:val="16"/>
              </w:rPr>
            </w:pPr>
            <w:r w:rsidRPr="00D055F3">
              <w:rPr>
                <w:rFonts w:ascii="Times New Roman" w:hAnsi="Times New Roman" w:cs="Times New Roman"/>
                <w:bCs/>
                <w:sz w:val="16"/>
                <w:szCs w:val="16"/>
                <w:lang w:val="kk-KZ"/>
              </w:rPr>
              <w:t>Әріптік жүйе бойынша бағалау</w:t>
            </w:r>
          </w:p>
        </w:tc>
        <w:tc>
          <w:tcPr>
            <w:tcW w:w="1179" w:type="dxa"/>
          </w:tcPr>
          <w:p w:rsidR="00A80B7F" w:rsidRPr="00D055F3" w:rsidRDefault="00A80B7F" w:rsidP="00B54A7B">
            <w:pPr>
              <w:spacing w:after="0" w:line="240" w:lineRule="auto"/>
              <w:jc w:val="center"/>
              <w:rPr>
                <w:rFonts w:ascii="Times New Roman" w:hAnsi="Times New Roman" w:cs="Times New Roman"/>
                <w:bCs/>
                <w:sz w:val="16"/>
                <w:szCs w:val="16"/>
              </w:rPr>
            </w:pPr>
            <w:r w:rsidRPr="00D055F3">
              <w:rPr>
                <w:rFonts w:ascii="Times New Roman" w:hAnsi="Times New Roman" w:cs="Times New Roman"/>
                <w:bCs/>
                <w:sz w:val="16"/>
                <w:szCs w:val="16"/>
                <w:lang w:val="kk-KZ"/>
              </w:rPr>
              <w:t>Балдың сандық көрсеткіші</w:t>
            </w:r>
          </w:p>
        </w:tc>
        <w:tc>
          <w:tcPr>
            <w:tcW w:w="948" w:type="dxa"/>
          </w:tcPr>
          <w:p w:rsidR="00A80B7F" w:rsidRPr="00D055F3" w:rsidRDefault="00A80B7F" w:rsidP="00B54A7B">
            <w:pPr>
              <w:spacing w:after="0" w:line="240" w:lineRule="auto"/>
              <w:jc w:val="center"/>
              <w:rPr>
                <w:rFonts w:ascii="Times New Roman" w:hAnsi="Times New Roman" w:cs="Times New Roman"/>
                <w:bCs/>
                <w:sz w:val="16"/>
                <w:szCs w:val="16"/>
              </w:rPr>
            </w:pPr>
            <w:r w:rsidRPr="00D055F3">
              <w:rPr>
                <w:rFonts w:ascii="Times New Roman" w:hAnsi="Times New Roman" w:cs="Times New Roman"/>
                <w:bCs/>
                <w:sz w:val="16"/>
                <w:szCs w:val="16"/>
              </w:rPr>
              <w:t>%</w:t>
            </w:r>
            <w:r w:rsidRPr="00D055F3">
              <w:rPr>
                <w:rFonts w:ascii="Times New Roman" w:hAnsi="Times New Roman" w:cs="Times New Roman"/>
                <w:bCs/>
                <w:sz w:val="16"/>
                <w:szCs w:val="16"/>
                <w:lang w:val="kk-KZ"/>
              </w:rPr>
              <w:t xml:space="preserve"> көрсеткіш</w:t>
            </w:r>
          </w:p>
        </w:tc>
        <w:tc>
          <w:tcPr>
            <w:tcW w:w="811" w:type="dxa"/>
          </w:tcPr>
          <w:p w:rsidR="00A80B7F" w:rsidRPr="00D055F3" w:rsidRDefault="00A80B7F" w:rsidP="00B54A7B">
            <w:pPr>
              <w:spacing w:after="0" w:line="240" w:lineRule="auto"/>
              <w:ind w:left="-148" w:right="-108"/>
              <w:jc w:val="center"/>
              <w:rPr>
                <w:rFonts w:ascii="Times New Roman" w:hAnsi="Times New Roman" w:cs="Times New Roman"/>
                <w:bCs/>
                <w:sz w:val="16"/>
                <w:szCs w:val="16"/>
              </w:rPr>
            </w:pPr>
            <w:r w:rsidRPr="00D055F3">
              <w:rPr>
                <w:rFonts w:ascii="Times New Roman" w:hAnsi="Times New Roman" w:cs="Times New Roman"/>
                <w:bCs/>
                <w:sz w:val="16"/>
                <w:szCs w:val="16"/>
                <w:lang w:val="kk-KZ"/>
              </w:rPr>
              <w:t>Дәстүрлі жүйе бойынша бағалау</w:t>
            </w:r>
          </w:p>
        </w:tc>
        <w:tc>
          <w:tcPr>
            <w:tcW w:w="6276" w:type="dxa"/>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sz w:val="20"/>
                <w:szCs w:val="20"/>
                <w:lang w:val="kk-KZ"/>
              </w:rPr>
              <w:t xml:space="preserve">Білім алушының білімін бағалау </w:t>
            </w:r>
            <w:r w:rsidRPr="00D055F3">
              <w:rPr>
                <w:rFonts w:ascii="Times New Roman" w:hAnsi="Times New Roman" w:cs="Times New Roman"/>
                <w:sz w:val="20"/>
                <w:szCs w:val="20"/>
              </w:rPr>
              <w:t>критерия</w:t>
            </w:r>
            <w:r w:rsidRPr="00D055F3">
              <w:rPr>
                <w:rFonts w:ascii="Times New Roman" w:hAnsi="Times New Roman" w:cs="Times New Roman"/>
                <w:sz w:val="20"/>
                <w:szCs w:val="20"/>
                <w:lang w:val="kk-KZ"/>
              </w:rPr>
              <w:t>ларын</w:t>
            </w:r>
          </w:p>
        </w:tc>
      </w:tr>
      <w:tr w:rsidR="00A80B7F" w:rsidRPr="00E97337" w:rsidTr="00B54A7B">
        <w:trPr>
          <w:trHeight w:val="1396"/>
        </w:trPr>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А</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4,0</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95-100</w:t>
            </w:r>
          </w:p>
        </w:tc>
        <w:tc>
          <w:tcPr>
            <w:tcW w:w="811" w:type="dxa"/>
            <w:vMerge w:val="restart"/>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lang w:val="kk-KZ"/>
              </w:rPr>
            </w:pPr>
            <w:r w:rsidRPr="00D055F3">
              <w:rPr>
                <w:rFonts w:ascii="Times New Roman" w:hAnsi="Times New Roman" w:cs="Times New Roman"/>
                <w:bCs/>
                <w:sz w:val="20"/>
                <w:szCs w:val="20"/>
                <w:lang w:val="kk-KZ"/>
              </w:rPr>
              <w:t>Өте жақсы</w:t>
            </w:r>
          </w:p>
        </w:tc>
        <w:tc>
          <w:tcPr>
            <w:tcW w:w="6276" w:type="dxa"/>
          </w:tcPr>
          <w:p w:rsidR="00A80B7F" w:rsidRPr="00D055F3" w:rsidRDefault="00A80B7F" w:rsidP="00B54A7B">
            <w:pPr>
              <w:spacing w:after="0" w:line="240" w:lineRule="auto"/>
              <w:jc w:val="both"/>
              <w:rPr>
                <w:rFonts w:ascii="Times New Roman" w:hAnsi="Times New Roman" w:cs="Times New Roman"/>
                <w:sz w:val="20"/>
                <w:szCs w:val="20"/>
                <w:lang w:val="kk-KZ"/>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lang w:val="kk-KZ"/>
              </w:rPr>
              <w:t>:</w:t>
            </w:r>
          </w:p>
          <w:p w:rsidR="00A80B7F" w:rsidRPr="00D055F3" w:rsidRDefault="00A80B7F" w:rsidP="00B54A7B">
            <w:pPr>
              <w:pStyle w:val="a7"/>
              <w:spacing w:before="0" w:beforeAutospacing="0" w:after="0" w:afterAutospacing="0"/>
              <w:jc w:val="both"/>
              <w:rPr>
                <w:sz w:val="20"/>
                <w:szCs w:val="20"/>
                <w:lang w:val="sr-Cyrl-CS"/>
              </w:rPr>
            </w:pPr>
            <w:r w:rsidRPr="00D055F3">
              <w:rPr>
                <w:sz w:val="20"/>
                <w:szCs w:val="20"/>
                <w:lang w:val="kk-KZ"/>
              </w:rPr>
              <w:t>-</w:t>
            </w:r>
            <w:r w:rsidRPr="00D055F3">
              <w:rPr>
                <w:sz w:val="20"/>
                <w:szCs w:val="20"/>
                <w:lang w:val="sr-Cyrl-CS"/>
              </w:rPr>
              <w:t xml:space="preserve">тауар ақпараттарының түрлері мен қалыптарын көрсету, </w:t>
            </w:r>
          </w:p>
          <w:p w:rsidR="00A80B7F" w:rsidRPr="00D055F3" w:rsidRDefault="00A80B7F" w:rsidP="00B54A7B">
            <w:pPr>
              <w:pStyle w:val="a7"/>
              <w:spacing w:before="0" w:beforeAutospacing="0" w:after="0" w:afterAutospacing="0"/>
              <w:jc w:val="both"/>
              <w:rPr>
                <w:sz w:val="20"/>
                <w:szCs w:val="20"/>
                <w:lang w:val="sr-Cyrl-CS"/>
              </w:rPr>
            </w:pPr>
            <w:r w:rsidRPr="00D055F3">
              <w:rPr>
                <w:sz w:val="20"/>
                <w:szCs w:val="20"/>
                <w:lang w:val="sr-Cyrl-CS"/>
              </w:rPr>
              <w:t xml:space="preserve">-тауар ақпараттарына талап етілетін негізгі талаптарды орнату, </w:t>
            </w:r>
          </w:p>
          <w:p w:rsidR="00A80B7F" w:rsidRPr="00D055F3" w:rsidRDefault="00A80B7F" w:rsidP="00B54A7B">
            <w:pPr>
              <w:pStyle w:val="a7"/>
              <w:spacing w:before="0" w:beforeAutospacing="0" w:after="0" w:afterAutospacing="0"/>
              <w:jc w:val="both"/>
              <w:rPr>
                <w:sz w:val="20"/>
                <w:szCs w:val="20"/>
                <w:lang w:val="sr-Cyrl-CS"/>
              </w:rPr>
            </w:pPr>
            <w:r w:rsidRPr="00D055F3">
              <w:rPr>
                <w:sz w:val="20"/>
                <w:szCs w:val="20"/>
                <w:lang w:val="sr-Cyrl-CS"/>
              </w:rPr>
              <w:t xml:space="preserve">-таңбалаудың талаптары бойынша жалпы және арнайы талаптарды сипаттау, </w:t>
            </w:r>
          </w:p>
          <w:p w:rsidR="00A80B7F" w:rsidRDefault="00A80B7F" w:rsidP="00B54A7B">
            <w:pPr>
              <w:pStyle w:val="a7"/>
              <w:spacing w:before="0" w:beforeAutospacing="0" w:after="0" w:afterAutospacing="0"/>
              <w:jc w:val="both"/>
              <w:rPr>
                <w:sz w:val="20"/>
                <w:szCs w:val="20"/>
                <w:lang w:val="sr-Cyrl-CS"/>
              </w:rPr>
            </w:pPr>
            <w:r w:rsidRPr="00D055F3">
              <w:rPr>
                <w:sz w:val="20"/>
                <w:szCs w:val="20"/>
                <w:lang w:val="sr-Cyrl-CS"/>
              </w:rPr>
              <w:t xml:space="preserve">-өнімдерді таңбалау кезінде ескеру </w:t>
            </w:r>
            <w:r w:rsidRPr="00D055F3">
              <w:rPr>
                <w:sz w:val="20"/>
                <w:szCs w:val="20"/>
                <w:lang w:val="kk-KZ"/>
              </w:rPr>
              <w:t>қ</w:t>
            </w:r>
            <w:r w:rsidRPr="00D055F3">
              <w:rPr>
                <w:sz w:val="20"/>
                <w:szCs w:val="20"/>
                <w:lang w:val="sr-Cyrl-CS"/>
              </w:rPr>
              <w:t xml:space="preserve">ажет барлық </w:t>
            </w:r>
            <w:r>
              <w:rPr>
                <w:sz w:val="20"/>
                <w:szCs w:val="20"/>
                <w:lang w:val="sr-Cyrl-CS"/>
              </w:rPr>
              <w:t>критерийлердің тізімін анықтау</w:t>
            </w:r>
          </w:p>
          <w:p w:rsidR="00A80B7F" w:rsidRPr="00EB3048" w:rsidRDefault="00A80B7F" w:rsidP="00B54A7B">
            <w:pPr>
              <w:pStyle w:val="a7"/>
              <w:spacing w:before="0" w:beforeAutospacing="0" w:after="0" w:afterAutospacing="0"/>
              <w:jc w:val="both"/>
              <w:rPr>
                <w:sz w:val="20"/>
                <w:szCs w:val="20"/>
                <w:lang w:val="sr-Cyrl-CS"/>
              </w:rPr>
            </w:pPr>
            <w:r>
              <w:rPr>
                <w:sz w:val="20"/>
                <w:szCs w:val="20"/>
                <w:lang w:val="sr-Cyrl-CS"/>
              </w:rPr>
              <w:t>-</w:t>
            </w:r>
            <w:r w:rsidRPr="00EB3048">
              <w:rPr>
                <w:sz w:val="20"/>
                <w:szCs w:val="20"/>
                <w:lang w:val="sr-Cyrl-CS"/>
              </w:rPr>
              <w:t>әртүрлі бұйымдарды таңбалау саласындағы практикалық сабақтардың материалдарын терең және берік меңгеру</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практикалық тапсырмаларға сәйкес таңдалған барлық тақырыптарға толық, дәйекті, сауатты және логикалық тұжырымдалған жауаптар;</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-тәжірибелік тапсырмаларға сәйкес таңдалған тақырыптар бойынша берілген тапсырмаларды еркін орындай білу;</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практикалық тапсырма бойынша таңдалған тақырыптар бойынша дұрыс, негізделген шешімдер қабылдау</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практикалық тапсырмалардың тақырыптарын оқу кезінде негізгі және қосымша арнайы әдебиеттерден, нормативтік құжаттардан ақпаратты пайдалану дағдылары;</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практикалық тапсырмалар материалдарын өз бетінше ұйымдастыра білу;</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тақырыптарға сәйкес таңдалған практикалық тапсырмаларды орындаудың жан-жақты дағдылары мен тәсілдерін меңгеру;</w:t>
            </w:r>
          </w:p>
          <w:p w:rsidR="00A80B7F" w:rsidRPr="00EB3048" w:rsidRDefault="00A80B7F" w:rsidP="00B54A7B">
            <w:pPr>
              <w:pStyle w:val="a7"/>
              <w:spacing w:before="0" w:beforeAutospacing="0" w:after="0" w:afterAutospacing="0"/>
              <w:jc w:val="both"/>
              <w:rPr>
                <w:sz w:val="20"/>
                <w:szCs w:val="20"/>
                <w:lang w:val="sr-Cyrl-CS"/>
              </w:rPr>
            </w:pPr>
            <w:r w:rsidRPr="00EB3048">
              <w:rPr>
                <w:sz w:val="20"/>
                <w:szCs w:val="20"/>
                <w:lang w:val="sr-Cyrl-CS"/>
              </w:rPr>
              <w:t>- Шетел әдебиеттерімен және интернеттің ақпараттық ресурстарымен жұмыс істей білу;</w:t>
            </w:r>
          </w:p>
          <w:p w:rsidR="00A80B7F" w:rsidRPr="00D055F3" w:rsidRDefault="00A80B7F" w:rsidP="00B54A7B">
            <w:pPr>
              <w:pStyle w:val="a7"/>
              <w:spacing w:before="0" w:beforeAutospacing="0" w:after="0" w:afterAutospacing="0"/>
              <w:jc w:val="both"/>
              <w:rPr>
                <w:sz w:val="20"/>
                <w:szCs w:val="20"/>
                <w:lang w:val="sr-Cyrl-CS"/>
              </w:rPr>
            </w:pPr>
            <w:r w:rsidRPr="00EB3048">
              <w:rPr>
                <w:sz w:val="20"/>
                <w:szCs w:val="20"/>
                <w:lang w:val="sr-Cyrl-CS"/>
              </w:rPr>
              <w:t>- практикалық тапсырмалардың тақырыптарын уақытылы және сапалы орындау;</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А-</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3,67</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90-94</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lang w:val="kk-KZ"/>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lang w:val="kk-KZ"/>
              </w:rPr>
              <w:t>:</w:t>
            </w:r>
          </w:p>
          <w:p w:rsidR="00A80B7F" w:rsidRPr="00D055F3" w:rsidRDefault="00A80B7F" w:rsidP="00B54A7B">
            <w:pPr>
              <w:pStyle w:val="a7"/>
              <w:spacing w:before="0" w:beforeAutospacing="0" w:after="0" w:afterAutospacing="0"/>
              <w:jc w:val="both"/>
              <w:rPr>
                <w:sz w:val="20"/>
                <w:szCs w:val="20"/>
                <w:lang w:val="sr-Cyrl-CS"/>
              </w:rPr>
            </w:pPr>
            <w:r w:rsidRPr="00D055F3">
              <w:rPr>
                <w:sz w:val="20"/>
                <w:szCs w:val="20"/>
                <w:lang w:val="sr-Cyrl-CS"/>
              </w:rPr>
              <w:t>-таңбалауды фальсификациясы үшін орнатылатын жауапгершіліктің нормативті-құқықтық базасын сипаттау</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kk-KZ"/>
              </w:rPr>
              <w:t xml:space="preserve"> -</w:t>
            </w:r>
            <w:r w:rsidRPr="00D055F3">
              <w:rPr>
                <w:rFonts w:ascii="Times New Roman" w:hAnsi="Times New Roman" w:cs="Times New Roman"/>
                <w:sz w:val="20"/>
                <w:szCs w:val="20"/>
                <w:lang w:val="sr-Cyrl-CS"/>
              </w:rPr>
              <w:t xml:space="preserve">өнімдерді таңбалаудың негізгі құралдары мен </w:t>
            </w:r>
            <w:r w:rsidRPr="00D055F3">
              <w:rPr>
                <w:rFonts w:ascii="Times New Roman" w:hAnsi="Times New Roman" w:cs="Times New Roman"/>
                <w:sz w:val="20"/>
                <w:szCs w:val="20"/>
                <w:lang w:val="kk-KZ"/>
              </w:rPr>
              <w:t>ә</w:t>
            </w:r>
            <w:r w:rsidRPr="00D055F3">
              <w:rPr>
                <w:rFonts w:ascii="Times New Roman" w:hAnsi="Times New Roman" w:cs="Times New Roman"/>
                <w:sz w:val="20"/>
                <w:szCs w:val="20"/>
                <w:lang w:val="sr-Cyrl-CS"/>
              </w:rPr>
              <w:t xml:space="preserve">дістерін сипаттау, </w:t>
            </w:r>
          </w:p>
          <w:p w:rsidR="00A80B7F"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-қаже</w:t>
            </w:r>
            <w:r>
              <w:rPr>
                <w:rFonts w:ascii="Times New Roman" w:hAnsi="Times New Roman" w:cs="Times New Roman"/>
                <w:sz w:val="20"/>
                <w:szCs w:val="20"/>
                <w:lang w:val="sr-Cyrl-CS"/>
              </w:rPr>
              <w:t>т ақпараттарды ендіруді анықтау</w:t>
            </w:r>
          </w:p>
          <w:p w:rsidR="00A80B7F" w:rsidRPr="00EB3048" w:rsidRDefault="00A80B7F" w:rsidP="00B54A7B">
            <w:pPr>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lang w:val="sr-Cyrl-CS"/>
              </w:rPr>
              <w:t>-</w:t>
            </w:r>
            <w:r w:rsidRPr="00EB3048">
              <w:rPr>
                <w:rFonts w:ascii="Times New Roman" w:hAnsi="Times New Roman" w:cs="Times New Roman"/>
                <w:sz w:val="20"/>
                <w:szCs w:val="20"/>
                <w:lang w:val="sr-Cyrl-CS"/>
              </w:rPr>
              <w:t>әртүрлі бұйымдарды таңбалау саласындағы практикалық сабақтардың материалдарын терең және берік меңгеру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тапсырмаларға сәйкес таңдалған барлық тақырыптарға толық, дәйекті, сауатты және логикалық тұжырымдалған жауаптар;</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-тәжірибелік тапсырмаларға сәйкес таңдалған тақырыптар бойынша берілген тапсырмаларды еркін орындай білу;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 бойынша таңдалған тақырыптар бойынша дұрыс, негізделген шешімдер қабылдау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тапсырмалардың тақырыптарын оқу кезінде негізгі және қосымша арнайы әдебиеттерден, нормативтік құжаттардан ақпаратты пайдалану дағдылары;</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 материалдарын өз бетінше ұйымдастыра білу;</w:t>
            </w:r>
          </w:p>
          <w:p w:rsidR="00A80B7F" w:rsidRPr="00EB3048" w:rsidRDefault="00A80B7F" w:rsidP="00B54A7B">
            <w:pPr>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lang w:val="sr-Cyrl-CS"/>
              </w:rPr>
              <w:t>-</w:t>
            </w:r>
            <w:r w:rsidRPr="00EB3048">
              <w:rPr>
                <w:rFonts w:ascii="Times New Roman" w:hAnsi="Times New Roman" w:cs="Times New Roman"/>
                <w:sz w:val="20"/>
                <w:szCs w:val="20"/>
                <w:lang w:val="sr-Cyrl-CS"/>
              </w:rPr>
              <w:t>тақырыптарға сәйкес таңдалған практикалық тапсырмаларды орындаудың жан-жақты дағдылары мен тәсілдерін меңгеру;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Шетел әдебиеттерімен және интернеттің ақпараттық ресурстарымен жұмыс істей білу;</w:t>
            </w:r>
          </w:p>
          <w:p w:rsidR="00A80B7F" w:rsidRPr="00D055F3" w:rsidRDefault="00A80B7F" w:rsidP="00B54A7B">
            <w:pPr>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lang w:val="sr-Cyrl-CS"/>
              </w:rPr>
              <w:t>-</w:t>
            </w:r>
            <w:r w:rsidRPr="00EB3048">
              <w:rPr>
                <w:rFonts w:ascii="Times New Roman" w:hAnsi="Times New Roman" w:cs="Times New Roman"/>
                <w:sz w:val="20"/>
                <w:szCs w:val="20"/>
                <w:lang w:val="sr-Cyrl-CS"/>
              </w:rPr>
              <w:t>практикалық тапсырмалардың тақырыптарын уақытылы және сапалы орындау;</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В+</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3,33</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85-89</w:t>
            </w:r>
          </w:p>
        </w:tc>
        <w:tc>
          <w:tcPr>
            <w:tcW w:w="811" w:type="dxa"/>
            <w:vMerge w:val="restart"/>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lang w:val="kk-KZ"/>
              </w:rPr>
            </w:pPr>
            <w:r w:rsidRPr="00D055F3">
              <w:rPr>
                <w:rFonts w:ascii="Times New Roman" w:hAnsi="Times New Roman" w:cs="Times New Roman"/>
                <w:bCs/>
                <w:sz w:val="20"/>
                <w:szCs w:val="20"/>
                <w:lang w:val="kk-KZ"/>
              </w:rPr>
              <w:t>Жақсы</w:t>
            </w:r>
          </w:p>
          <w:p w:rsidR="00A80B7F" w:rsidRPr="00D055F3" w:rsidRDefault="00A80B7F" w:rsidP="00B54A7B">
            <w:pPr>
              <w:spacing w:after="0" w:line="240" w:lineRule="auto"/>
              <w:ind w:left="113" w:right="113"/>
              <w:jc w:val="center"/>
              <w:rPr>
                <w:rFonts w:ascii="Times New Roman" w:hAnsi="Times New Roman" w:cs="Times New Roman"/>
                <w:bCs/>
                <w:sz w:val="20"/>
                <w:szCs w:val="20"/>
                <w:lang w:val="kk-KZ"/>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lang w:val="kk-KZ"/>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lang w:val="kk-KZ"/>
              </w:rPr>
              <w:t>:</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 xml:space="preserve">-азық-түлік тауарлар мен азық-түлік емес тауарлардың бөлек топтарына таңбалаулардың айырмашылығын анықтау, </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 xml:space="preserve">-азық-түлік тауарлар мен азық-түлік емес тауарларды таңбалауды таңдау критерийлерін сипаттау, </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sr-Cyrl-CS"/>
              </w:rPr>
              <w:t xml:space="preserve">-таңбалау жүргізетін орны мен әдісін сипаттау </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lastRenderedPageBreak/>
              <w:t>В</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3,0</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80-84</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w:t>
            </w:r>
            <w:r w:rsidRPr="00EB3048">
              <w:rPr>
                <w:rFonts w:ascii="Times New Roman" w:hAnsi="Times New Roman" w:cs="Times New Roman"/>
                <w:sz w:val="20"/>
                <w:szCs w:val="20"/>
                <w:lang w:val="sr-Cyrl-CS"/>
              </w:rPr>
              <w:t>тапсырмаға, практикалық тапсырмалардың тақырыптарына сәйкес барлық таңдалған бағдарламалық материалды игеру;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толық, дәйекті, сауатты, елеулі қателіктерсіз, барлығына барлығына жауаптарды ұсыну, тапсырмаға, практикалық тапсырмалардың тақырыптарына сәйкес таңдалған;</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берілген тапсырмаға, практикалық тапсырмалардың тақырыптарына сәйкес барлық таңдалған теориялық білімді дұрыс қолдану</w:t>
            </w:r>
          </w:p>
          <w:p w:rsidR="00A80B7F" w:rsidRPr="00EB3048" w:rsidRDefault="00A80B7F" w:rsidP="00B54A7B">
            <w:pPr>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lang w:val="sr-Cyrl-CS"/>
              </w:rPr>
              <w:t>-</w:t>
            </w:r>
            <w:r w:rsidRPr="00EB3048">
              <w:rPr>
                <w:rFonts w:ascii="Times New Roman" w:hAnsi="Times New Roman" w:cs="Times New Roman"/>
                <w:sz w:val="20"/>
                <w:szCs w:val="20"/>
                <w:lang w:val="sr-Cyrl-CS"/>
              </w:rPr>
              <w:t>тапсырмаға сәйкес таңдалған, практикалық тапсырмалардың тақырыптары бойынша барлығын орындау кезінде қажетті дағдыларды меңгеру</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тапсырмалардың тақырыптарын орындау кезінде ұсынылған әдебиеттерді, нормативтік құжаттарды пайдалану дағдылары;</w:t>
            </w:r>
          </w:p>
          <w:p w:rsidR="00A80B7F" w:rsidRPr="00EB3048" w:rsidRDefault="00A80B7F" w:rsidP="00B54A7B">
            <w:pPr>
              <w:spacing w:after="0" w:line="240" w:lineRule="auto"/>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тапсырмалардың тақырыптарына сәйкес таңдалған, барлығына арналған бағдарламалық материалды жүйелеу дағдылары;</w:t>
            </w:r>
          </w:p>
          <w:p w:rsidR="00A80B7F" w:rsidRPr="00EB3048" w:rsidRDefault="00A80B7F" w:rsidP="00B54A7B">
            <w:pPr>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lang w:val="sr-Cyrl-CS"/>
              </w:rPr>
              <w:t>-</w:t>
            </w:r>
            <w:r w:rsidRPr="00EB3048">
              <w:rPr>
                <w:rFonts w:ascii="Times New Roman" w:hAnsi="Times New Roman" w:cs="Times New Roman"/>
                <w:sz w:val="20"/>
                <w:szCs w:val="20"/>
                <w:lang w:val="sr-Cyrl-CS"/>
              </w:rPr>
              <w:t>тапсырмаға сәйкес таңдалған, практикалық тапсырмалардың тақырыптарының барлығын орындау дағдылары мен тәсілдерін меңгеру;</w:t>
            </w:r>
          </w:p>
          <w:p w:rsidR="00A80B7F" w:rsidRPr="00D055F3" w:rsidRDefault="00A80B7F" w:rsidP="00B54A7B">
            <w:pPr>
              <w:spacing w:after="0"/>
              <w:jc w:val="both"/>
              <w:rPr>
                <w:rFonts w:ascii="Times New Roman" w:hAnsi="Times New Roman" w:cs="Times New Roman"/>
                <w:sz w:val="20"/>
                <w:szCs w:val="20"/>
                <w:lang w:val="sr-Cyrl-CS"/>
              </w:rPr>
            </w:pPr>
            <w:r w:rsidRPr="00EB3048">
              <w:rPr>
                <w:rFonts w:ascii="Times New Roman" w:hAnsi="Times New Roman" w:cs="Times New Roman"/>
                <w:sz w:val="20"/>
                <w:szCs w:val="20"/>
                <w:lang w:val="sr-Cyrl-CS"/>
              </w:rPr>
              <w:t>- практикалық тапсырмалардың барлық түрлерін уақытылы орындау.</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В-</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2,67</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75-79</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D055F3" w:rsidRDefault="00A80B7F" w:rsidP="00B54A7B">
            <w:pPr>
              <w:spacing w:after="0"/>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нормативтік құжаттардың талаптары бойынша – әр т</w:t>
            </w:r>
            <w:r w:rsidRPr="00D055F3">
              <w:rPr>
                <w:rFonts w:ascii="Times New Roman" w:hAnsi="Times New Roman" w:cs="Times New Roman"/>
                <w:sz w:val="20"/>
                <w:szCs w:val="20"/>
                <w:lang w:val="kk-KZ"/>
              </w:rPr>
              <w:t>ү</w:t>
            </w:r>
            <w:r w:rsidRPr="00D055F3">
              <w:rPr>
                <w:rFonts w:ascii="Times New Roman" w:hAnsi="Times New Roman" w:cs="Times New Roman"/>
                <w:sz w:val="20"/>
                <w:szCs w:val="20"/>
                <w:lang w:val="sr-Cyrl-CS"/>
              </w:rPr>
              <w:t xml:space="preserve">рлі өнімдерді таңбалауды зерттеу, </w:t>
            </w:r>
          </w:p>
          <w:p w:rsidR="00A80B7F" w:rsidRPr="00D055F3" w:rsidRDefault="00A80B7F" w:rsidP="00B54A7B">
            <w:pPr>
              <w:spacing w:after="0"/>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 xml:space="preserve">-азық-түлік тауарлар мен азық-түлік емес тауарларды таңбалаудың фальсификациясын себебі мен салдарын анықтау, </w:t>
            </w:r>
          </w:p>
          <w:p w:rsidR="00A80B7F" w:rsidRPr="00D055F3" w:rsidRDefault="00A80B7F" w:rsidP="00B54A7B">
            <w:pPr>
              <w:spacing w:after="0"/>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-нормативтік құжаттар талаптарына сәйкес таңбалаудың сәйкессіздігінің негізгі себептерін зерттеу;-</w:t>
            </w:r>
          </w:p>
        </w:tc>
      </w:tr>
      <w:tr w:rsidR="00A80B7F" w:rsidRPr="00E97337" w:rsidTr="00B54A7B">
        <w:trPr>
          <w:trHeight w:val="1611"/>
        </w:trPr>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С+</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2,33</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70-74</w:t>
            </w:r>
          </w:p>
        </w:tc>
        <w:tc>
          <w:tcPr>
            <w:tcW w:w="811" w:type="dxa"/>
            <w:vMerge w:val="restart"/>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lang w:val="kk-KZ"/>
              </w:rPr>
            </w:pPr>
            <w:r w:rsidRPr="00D055F3">
              <w:rPr>
                <w:rFonts w:ascii="Times New Roman" w:hAnsi="Times New Roman" w:cs="Times New Roman"/>
                <w:bCs/>
                <w:sz w:val="20"/>
                <w:szCs w:val="20"/>
                <w:lang w:val="kk-KZ"/>
              </w:rPr>
              <w:t>қанағаттанарлық</w:t>
            </w:r>
          </w:p>
        </w:tc>
        <w:tc>
          <w:tcPr>
            <w:tcW w:w="6276" w:type="dxa"/>
          </w:tcPr>
          <w:p w:rsidR="00A80B7F" w:rsidRPr="00D055F3" w:rsidRDefault="00A80B7F" w:rsidP="00B54A7B">
            <w:pPr>
              <w:spacing w:after="0" w:line="240" w:lineRule="auto"/>
              <w:jc w:val="both"/>
              <w:rPr>
                <w:rFonts w:ascii="Times New Roman" w:hAnsi="Times New Roman" w:cs="Times New Roman"/>
                <w:sz w:val="20"/>
                <w:szCs w:val="20"/>
                <w:lang w:val="kk-KZ"/>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lang w:val="kk-KZ"/>
              </w:rPr>
              <w:t>:</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 xml:space="preserve">өнімдерді таңбалау мәселелерін анықтау, </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 xml:space="preserve">өнімді таңбалаудың кешендік мәселелерінің шешімін жазбаша және ауызша ұсыну, </w:t>
            </w:r>
          </w:p>
          <w:p w:rsidR="00A80B7F" w:rsidRPr="00D055F3" w:rsidRDefault="00A80B7F" w:rsidP="00B54A7B">
            <w:pPr>
              <w:spacing w:after="0" w:line="240" w:lineRule="auto"/>
              <w:jc w:val="both"/>
              <w:rPr>
                <w:rFonts w:ascii="Times New Roman" w:hAnsi="Times New Roman" w:cs="Times New Roman"/>
                <w:sz w:val="20"/>
                <w:szCs w:val="20"/>
                <w:lang w:val="sr-Cyrl-CS"/>
              </w:rPr>
            </w:pPr>
            <w:r w:rsidRPr="00D055F3">
              <w:rPr>
                <w:rFonts w:ascii="Times New Roman" w:hAnsi="Times New Roman" w:cs="Times New Roman"/>
                <w:sz w:val="20"/>
                <w:szCs w:val="20"/>
                <w:lang w:val="sr-Cyrl-CS"/>
              </w:rPr>
              <w:t>таңбалауды жүргізудің таңдалған әдісін негізгі критерийлерін анықтау;</w:t>
            </w:r>
          </w:p>
        </w:tc>
      </w:tr>
      <w:tr w:rsidR="00A80B7F" w:rsidRPr="00D055F3"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С</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2,0</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65-69</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sr-Cyrl-CS"/>
              </w:rPr>
              <w:t>-таңбалауды жүргізудің дұрыстығын бағалау, таңбалаудың мақсаты мен міндетін анықтау.</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С-</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1,67</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60-64</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D055F3" w:rsidRDefault="00A80B7F" w:rsidP="00B54A7B">
            <w:pPr>
              <w:pStyle w:val="a7"/>
              <w:spacing w:before="0" w:beforeAutospacing="0" w:after="0" w:afterAutospacing="0"/>
              <w:jc w:val="both"/>
              <w:rPr>
                <w:sz w:val="20"/>
                <w:szCs w:val="20"/>
                <w:lang w:val="sr-Cyrl-CS"/>
              </w:rPr>
            </w:pPr>
            <w:r w:rsidRPr="00D055F3">
              <w:rPr>
                <w:sz w:val="20"/>
                <w:szCs w:val="20"/>
              </w:rPr>
              <w:t>-</w:t>
            </w:r>
            <w:r w:rsidRPr="00D055F3">
              <w:rPr>
                <w:sz w:val="20"/>
                <w:szCs w:val="20"/>
                <w:lang w:val="sr-Cyrl-CS"/>
              </w:rPr>
              <w:t>Өнімнің  таңбалау әдістері мен тауар белгілерін реттейтін нормативтік құжаттар. Тауар белгілеріне талаптар</w:t>
            </w:r>
          </w:p>
          <w:p w:rsidR="00A80B7F" w:rsidRPr="00807BA3" w:rsidRDefault="00A80B7F" w:rsidP="00B54A7B">
            <w:pPr>
              <w:pStyle w:val="a7"/>
              <w:spacing w:before="0" w:beforeAutospacing="0" w:after="0" w:afterAutospacing="0"/>
              <w:jc w:val="both"/>
              <w:rPr>
                <w:sz w:val="20"/>
                <w:szCs w:val="20"/>
                <w:lang w:val="sr-Cyrl-CS"/>
              </w:rPr>
            </w:pPr>
            <w:r w:rsidRPr="00807BA3">
              <w:rPr>
                <w:sz w:val="20"/>
                <w:szCs w:val="20"/>
                <w:lang w:val="sr-Cyrl-CS"/>
              </w:rPr>
              <w:t xml:space="preserve"> </w:t>
            </w:r>
            <w:r w:rsidRPr="00D055F3">
              <w:rPr>
                <w:sz w:val="20"/>
                <w:szCs w:val="20"/>
                <w:lang w:val="kk-KZ"/>
              </w:rPr>
              <w:t>негізгі материалды меңгеруі</w:t>
            </w:r>
            <w:r w:rsidRPr="00807BA3">
              <w:rPr>
                <w:sz w:val="20"/>
                <w:szCs w:val="20"/>
                <w:lang w:val="sr-Cyrl-CS"/>
              </w:rPr>
              <w:t>;</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kk-KZ"/>
              </w:rPr>
              <w:t xml:space="preserve">- оқытушымен көмегімен жіберілген қателіктерді түзете білуі;   </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kk-KZ"/>
              </w:rPr>
              <w:t>-барлық тапсырмалар түрі бойынша жіберілген қателіктерді уақытылы жою.</w:t>
            </w:r>
          </w:p>
        </w:tc>
      </w:tr>
      <w:tr w:rsidR="00A80B7F" w:rsidRPr="00E97337" w:rsidTr="00B54A7B">
        <w:trPr>
          <w:trHeight w:val="1845"/>
        </w:trPr>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Д+</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1,33</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55-59</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 xml:space="preserve">- </w:t>
            </w:r>
            <w:r w:rsidRPr="00D055F3">
              <w:rPr>
                <w:sz w:val="20"/>
                <w:szCs w:val="20"/>
                <w:lang w:val="kk-KZ"/>
              </w:rPr>
              <w:t>негізгі материалдарды жеке бөлімдерді меңгеруі</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барлық тапсырма түрлері бойынша жауаптардың дұрыс тұжырымдаманы түсінбеуі;</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берілген материалдарда ретсіздіктің болмауы;</w:t>
            </w:r>
          </w:p>
          <w:p w:rsidR="00A80B7F" w:rsidRPr="00D055F3" w:rsidRDefault="00A80B7F" w:rsidP="00B54A7B">
            <w:pPr>
              <w:pStyle w:val="a7"/>
              <w:spacing w:before="0" w:beforeAutospacing="0" w:after="0" w:afterAutospacing="0"/>
              <w:jc w:val="both"/>
              <w:rPr>
                <w:sz w:val="20"/>
                <w:szCs w:val="20"/>
                <w:lang w:val="kk-KZ"/>
              </w:rPr>
            </w:pPr>
            <w:r w:rsidRPr="00D055F3">
              <w:rPr>
                <w:sz w:val="20"/>
                <w:szCs w:val="20"/>
              </w:rPr>
              <w:t>-</w:t>
            </w:r>
            <w:r w:rsidRPr="00D055F3">
              <w:rPr>
                <w:sz w:val="20"/>
                <w:szCs w:val="20"/>
                <w:lang w:val="kk-KZ"/>
              </w:rPr>
              <w:t>практикалық есептерді өзбетінше орындау барысында туындайтын қиындықтардың болуы;</w:t>
            </w:r>
          </w:p>
          <w:p w:rsidR="00A80B7F" w:rsidRPr="00D055F3" w:rsidRDefault="00A80B7F" w:rsidP="00B54A7B">
            <w:pPr>
              <w:pStyle w:val="a7"/>
              <w:spacing w:before="0" w:beforeAutospacing="0" w:after="0" w:afterAutospacing="0"/>
              <w:jc w:val="both"/>
              <w:rPr>
                <w:sz w:val="20"/>
                <w:szCs w:val="20"/>
                <w:lang w:val="kk-KZ"/>
              </w:rPr>
            </w:pPr>
            <w:r w:rsidRPr="00D055F3">
              <w:rPr>
                <w:sz w:val="20"/>
                <w:szCs w:val="20"/>
                <w:lang w:val="kk-KZ"/>
              </w:rPr>
              <w:t>-практикалық есептерді орындауда жеке тәсілдерді меңгеруі</w:t>
            </w:r>
          </w:p>
        </w:tc>
      </w:tr>
      <w:tr w:rsidR="00A80B7F" w:rsidRPr="00E97337" w:rsidTr="00B54A7B">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Д</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1,0</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50-54</w:t>
            </w:r>
          </w:p>
        </w:tc>
        <w:tc>
          <w:tcPr>
            <w:tcW w:w="811" w:type="dxa"/>
            <w:vMerge/>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p>
        </w:tc>
        <w:tc>
          <w:tcPr>
            <w:tcW w:w="6276" w:type="dxa"/>
          </w:tcPr>
          <w:p w:rsidR="00A80B7F" w:rsidRPr="00D055F3" w:rsidRDefault="00A80B7F" w:rsidP="00B54A7B">
            <w:pPr>
              <w:spacing w:after="0" w:line="240" w:lineRule="auto"/>
              <w:jc w:val="both"/>
              <w:rPr>
                <w:rFonts w:ascii="Times New Roman" w:hAnsi="Times New Roman" w:cs="Times New Roman"/>
                <w:sz w:val="20"/>
                <w:szCs w:val="20"/>
              </w:rPr>
            </w:pPr>
            <w:r>
              <w:rPr>
                <w:rFonts w:ascii="Times New Roman" w:hAnsi="Times New Roman" w:cs="Times New Roman"/>
                <w:b/>
                <w:sz w:val="20"/>
                <w:szCs w:val="20"/>
                <w:lang w:val="kk-KZ"/>
              </w:rPr>
              <w:t xml:space="preserve">Білім алушы </w:t>
            </w:r>
            <w:r w:rsidRPr="00D055F3">
              <w:rPr>
                <w:rFonts w:ascii="Times New Roman" w:hAnsi="Times New Roman" w:cs="Times New Roman"/>
                <w:b/>
                <w:sz w:val="20"/>
                <w:szCs w:val="20"/>
                <w:lang w:val="kk-KZ"/>
              </w:rPr>
              <w:t xml:space="preserve"> көрсетті</w:t>
            </w:r>
            <w:r w:rsidRPr="00D055F3">
              <w:rPr>
                <w:rFonts w:ascii="Times New Roman" w:hAnsi="Times New Roman" w:cs="Times New Roman"/>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 xml:space="preserve">- </w:t>
            </w:r>
            <w:r w:rsidRPr="00D055F3">
              <w:rPr>
                <w:sz w:val="20"/>
                <w:szCs w:val="20"/>
                <w:lang w:val="kk-KZ"/>
              </w:rPr>
              <w:t>барлық тапсырмалар түрі бойынша тұжырымдамаларды түсінбеу</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материалдарды баяндау барысында ретсіздіктің болуы</w:t>
            </w:r>
            <w:r w:rsidRPr="00D055F3">
              <w:rPr>
                <w:sz w:val="20"/>
                <w:szCs w:val="20"/>
              </w:rPr>
              <w:t>;</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kk-KZ"/>
              </w:rPr>
              <w:t>- оқытылған материалдардың жеке бөлімдерін қортындылай алмауы;</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kk-KZ"/>
              </w:rPr>
              <w:t xml:space="preserve">-оқытушының көрсетілген қателіктерді түзету барысындағы қиындықтардың болуы;   </w:t>
            </w:r>
          </w:p>
          <w:p w:rsidR="00A80B7F" w:rsidRPr="00D055F3" w:rsidRDefault="00A80B7F" w:rsidP="00B54A7B">
            <w:pPr>
              <w:spacing w:after="0" w:line="240" w:lineRule="auto"/>
              <w:jc w:val="both"/>
              <w:rPr>
                <w:rFonts w:ascii="Times New Roman" w:hAnsi="Times New Roman" w:cs="Times New Roman"/>
                <w:sz w:val="20"/>
                <w:szCs w:val="20"/>
                <w:lang w:val="kk-KZ"/>
              </w:rPr>
            </w:pPr>
            <w:r w:rsidRPr="00D055F3">
              <w:rPr>
                <w:rFonts w:ascii="Times New Roman" w:hAnsi="Times New Roman" w:cs="Times New Roman"/>
                <w:sz w:val="20"/>
                <w:szCs w:val="20"/>
                <w:lang w:val="kk-KZ"/>
              </w:rPr>
              <w:t>-барлық тапсырмалар бойынша жіберілген қателіктерді жөндеуді уақытылы орындалмауы.</w:t>
            </w:r>
          </w:p>
        </w:tc>
      </w:tr>
      <w:tr w:rsidR="00A80B7F" w:rsidRPr="00D055F3" w:rsidTr="00B54A7B">
        <w:trPr>
          <w:cantSplit/>
          <w:trHeight w:val="1587"/>
        </w:trPr>
        <w:tc>
          <w:tcPr>
            <w:tcW w:w="1134"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lang w:val="en-US"/>
              </w:rPr>
              <w:lastRenderedPageBreak/>
              <w:t>F</w:t>
            </w:r>
          </w:p>
        </w:tc>
        <w:tc>
          <w:tcPr>
            <w:tcW w:w="1179"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0</w:t>
            </w:r>
          </w:p>
        </w:tc>
        <w:tc>
          <w:tcPr>
            <w:tcW w:w="948" w:type="dxa"/>
            <w:vAlign w:val="center"/>
          </w:tcPr>
          <w:p w:rsidR="00A80B7F" w:rsidRPr="00D055F3" w:rsidRDefault="00A80B7F" w:rsidP="00B54A7B">
            <w:pPr>
              <w:spacing w:after="0" w:line="240" w:lineRule="auto"/>
              <w:jc w:val="center"/>
              <w:rPr>
                <w:rFonts w:ascii="Times New Roman" w:hAnsi="Times New Roman" w:cs="Times New Roman"/>
                <w:bCs/>
                <w:sz w:val="20"/>
                <w:szCs w:val="20"/>
              </w:rPr>
            </w:pPr>
            <w:r w:rsidRPr="00D055F3">
              <w:rPr>
                <w:rFonts w:ascii="Times New Roman" w:hAnsi="Times New Roman" w:cs="Times New Roman"/>
                <w:bCs/>
                <w:sz w:val="20"/>
                <w:szCs w:val="20"/>
              </w:rPr>
              <w:t>0-49</w:t>
            </w:r>
          </w:p>
        </w:tc>
        <w:tc>
          <w:tcPr>
            <w:tcW w:w="811" w:type="dxa"/>
            <w:textDirection w:val="btLr"/>
            <w:vAlign w:val="center"/>
          </w:tcPr>
          <w:p w:rsidR="00A80B7F" w:rsidRPr="00D055F3" w:rsidRDefault="00A80B7F" w:rsidP="00B54A7B">
            <w:pPr>
              <w:spacing w:after="0" w:line="240" w:lineRule="auto"/>
              <w:ind w:left="113" w:right="113"/>
              <w:jc w:val="center"/>
              <w:rPr>
                <w:rFonts w:ascii="Times New Roman" w:hAnsi="Times New Roman" w:cs="Times New Roman"/>
                <w:bCs/>
                <w:sz w:val="20"/>
                <w:szCs w:val="20"/>
              </w:rPr>
            </w:pPr>
            <w:r w:rsidRPr="00D055F3">
              <w:rPr>
                <w:rFonts w:ascii="Times New Roman" w:hAnsi="Times New Roman" w:cs="Times New Roman"/>
                <w:bCs/>
                <w:sz w:val="20"/>
                <w:szCs w:val="20"/>
                <w:lang w:val="kk-KZ"/>
              </w:rPr>
              <w:t>қанағаттанарлықсыз</w:t>
            </w:r>
          </w:p>
        </w:tc>
        <w:tc>
          <w:tcPr>
            <w:tcW w:w="6276" w:type="dxa"/>
          </w:tcPr>
          <w:p w:rsidR="00A80B7F" w:rsidRPr="00D055F3" w:rsidRDefault="00A80B7F" w:rsidP="00B54A7B">
            <w:pPr>
              <w:pStyle w:val="a7"/>
              <w:spacing w:before="0" w:beforeAutospacing="0" w:after="0" w:afterAutospacing="0"/>
              <w:jc w:val="both"/>
              <w:rPr>
                <w:sz w:val="20"/>
                <w:szCs w:val="20"/>
              </w:rPr>
            </w:pPr>
            <w:r>
              <w:rPr>
                <w:b/>
                <w:sz w:val="20"/>
                <w:szCs w:val="20"/>
                <w:lang w:val="kk-KZ"/>
              </w:rPr>
              <w:t xml:space="preserve">Білім алушы </w:t>
            </w:r>
            <w:r w:rsidRPr="00D055F3">
              <w:rPr>
                <w:b/>
                <w:sz w:val="20"/>
                <w:szCs w:val="20"/>
                <w:lang w:val="kk-KZ"/>
              </w:rPr>
              <w:t xml:space="preserve"> көрсетті</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бағдарлама материалын білмеуі</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барлық тапсырмалар түрі бойынша елеулі қателіктердің жіберілуі</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 xml:space="preserve">- </w:t>
            </w:r>
            <w:r w:rsidRPr="00D055F3">
              <w:rPr>
                <w:sz w:val="20"/>
                <w:szCs w:val="20"/>
                <w:lang w:val="kk-KZ"/>
              </w:rPr>
              <w:t>тапсырмаларды орындауда жеке тәсілдерді мүлдем игермеуі</w:t>
            </w:r>
            <w:r w:rsidRPr="00D055F3">
              <w:rPr>
                <w:sz w:val="20"/>
                <w:szCs w:val="20"/>
              </w:rPr>
              <w:t>;</w:t>
            </w:r>
          </w:p>
          <w:p w:rsidR="00A80B7F" w:rsidRPr="00D055F3" w:rsidRDefault="00A80B7F" w:rsidP="00B54A7B">
            <w:pPr>
              <w:pStyle w:val="a7"/>
              <w:spacing w:before="0" w:beforeAutospacing="0" w:after="0" w:afterAutospacing="0"/>
              <w:jc w:val="both"/>
              <w:rPr>
                <w:sz w:val="20"/>
                <w:szCs w:val="20"/>
              </w:rPr>
            </w:pPr>
            <w:r w:rsidRPr="00D055F3">
              <w:rPr>
                <w:sz w:val="20"/>
                <w:szCs w:val="20"/>
              </w:rPr>
              <w:t>-</w:t>
            </w:r>
            <w:r w:rsidRPr="00D055F3">
              <w:rPr>
                <w:sz w:val="20"/>
                <w:szCs w:val="20"/>
                <w:lang w:val="kk-KZ"/>
              </w:rPr>
              <w:t xml:space="preserve">ағымды, межелік және қорытынды бақылау түрлері бойынша тапсырмаларды мүлдем орындамауы </w:t>
            </w:r>
          </w:p>
        </w:tc>
      </w:tr>
    </w:tbl>
    <w:p w:rsidR="00A80B7F" w:rsidRPr="00807BA3" w:rsidRDefault="00A80B7F" w:rsidP="00A80B7F">
      <w:pPr>
        <w:spacing w:after="0"/>
        <w:jc w:val="both"/>
        <w:rPr>
          <w:rFonts w:ascii="Times New Roman" w:eastAsia="Times New Roman" w:hAnsi="Times New Roman" w:cs="Times New Roman"/>
          <w:sz w:val="24"/>
          <w:szCs w:val="24"/>
          <w:lang w:eastAsia="ru-RU"/>
        </w:rPr>
      </w:pPr>
    </w:p>
    <w:p w:rsidR="00A80B7F" w:rsidRPr="00D25AB6" w:rsidRDefault="00A80B7F" w:rsidP="00A80B7F">
      <w:pPr>
        <w:spacing w:after="240"/>
        <w:jc w:val="both"/>
        <w:rPr>
          <w:rFonts w:ascii="Times New Roman" w:eastAsia="Times New Roman" w:hAnsi="Times New Roman" w:cs="Times New Roman"/>
          <w:sz w:val="24"/>
          <w:szCs w:val="24"/>
          <w:lang w:val="kk-KZ" w:eastAsia="ru-RU"/>
        </w:rPr>
      </w:pPr>
    </w:p>
    <w:p w:rsidR="00A80B7F" w:rsidRPr="00D25AB6" w:rsidRDefault="00A80B7F" w:rsidP="00A80B7F">
      <w:pPr>
        <w:spacing w:after="240"/>
        <w:jc w:val="both"/>
        <w:rPr>
          <w:rFonts w:ascii="Times New Roman" w:eastAsia="Times New Roman" w:hAnsi="Times New Roman" w:cs="Times New Roman"/>
          <w:sz w:val="24"/>
          <w:szCs w:val="24"/>
          <w:lang w:val="kk-KZ" w:eastAsia="ru-RU"/>
        </w:rPr>
      </w:pPr>
    </w:p>
    <w:p w:rsidR="00A80B7F" w:rsidRPr="00D25AB6" w:rsidRDefault="00A80B7F" w:rsidP="00A80B7F">
      <w:pPr>
        <w:spacing w:after="240"/>
        <w:jc w:val="both"/>
        <w:rPr>
          <w:rFonts w:ascii="Times New Roman" w:eastAsia="Times New Roman" w:hAnsi="Times New Roman" w:cs="Times New Roman"/>
          <w:sz w:val="24"/>
          <w:szCs w:val="24"/>
          <w:lang w:val="kk-KZ" w:eastAsia="ru-RU"/>
        </w:rPr>
      </w:pPr>
      <w:r w:rsidRPr="00D25AB6">
        <w:rPr>
          <w:rFonts w:ascii="Times New Roman" w:eastAsia="Times New Roman" w:hAnsi="Times New Roman" w:cs="Times New Roman"/>
          <w:sz w:val="24"/>
          <w:szCs w:val="24"/>
          <w:lang w:val="kk-KZ" w:eastAsia="ru-RU"/>
        </w:rPr>
        <w:br/>
      </w:r>
    </w:p>
    <w:p w:rsidR="00A80B7F" w:rsidRPr="00D25AB6" w:rsidRDefault="00A80B7F" w:rsidP="00A80B7F">
      <w:pPr>
        <w:spacing w:after="240"/>
        <w:jc w:val="both"/>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Pr="002D6135" w:rsidRDefault="00A80B7F" w:rsidP="00A80B7F">
      <w:pPr>
        <w:spacing w:after="240"/>
        <w:rPr>
          <w:rFonts w:ascii="Times New Roman" w:eastAsia="Times New Roman" w:hAnsi="Times New Roman" w:cs="Times New Roman"/>
          <w:sz w:val="24"/>
          <w:szCs w:val="24"/>
          <w:lang w:val="kk-KZ" w:eastAsia="ru-RU"/>
        </w:rPr>
      </w:pPr>
    </w:p>
    <w:p w:rsidR="00A80B7F" w:rsidRDefault="00A80B7F" w:rsidP="00A80B7F">
      <w:pPr>
        <w:spacing w:after="240"/>
        <w:rPr>
          <w:rFonts w:ascii="Times New Roman" w:eastAsia="Times New Roman" w:hAnsi="Times New Roman" w:cs="Times New Roman"/>
          <w:sz w:val="24"/>
          <w:szCs w:val="24"/>
          <w:lang w:val="kk-KZ" w:eastAsia="ru-RU"/>
        </w:rPr>
      </w:pPr>
    </w:p>
    <w:p w:rsidR="00A80B7F" w:rsidRDefault="00A80B7F" w:rsidP="00A80B7F">
      <w:pPr>
        <w:spacing w:after="240"/>
        <w:rPr>
          <w:rFonts w:ascii="Times New Roman" w:eastAsia="Times New Roman" w:hAnsi="Times New Roman" w:cs="Times New Roman"/>
          <w:sz w:val="24"/>
          <w:szCs w:val="24"/>
          <w:lang w:val="kk-KZ" w:eastAsia="ru-RU"/>
        </w:rPr>
      </w:pPr>
    </w:p>
    <w:p w:rsidR="00A80B7F" w:rsidRDefault="00A80B7F" w:rsidP="00A80B7F">
      <w:pPr>
        <w:spacing w:after="240"/>
        <w:rPr>
          <w:rFonts w:ascii="Times New Roman" w:eastAsia="Times New Roman" w:hAnsi="Times New Roman" w:cs="Times New Roman"/>
          <w:sz w:val="24"/>
          <w:szCs w:val="24"/>
          <w:lang w:val="kk-KZ" w:eastAsia="ru-RU"/>
        </w:rPr>
      </w:pPr>
    </w:p>
    <w:p w:rsidR="001C55E3" w:rsidRPr="00A80B7F" w:rsidRDefault="001C55E3" w:rsidP="00D46659">
      <w:pPr>
        <w:tabs>
          <w:tab w:val="left" w:pos="851"/>
          <w:tab w:val="left" w:pos="1985"/>
          <w:tab w:val="left" w:pos="2429"/>
        </w:tabs>
        <w:spacing w:after="0" w:line="240" w:lineRule="auto"/>
        <w:jc w:val="both"/>
        <w:rPr>
          <w:rFonts w:ascii="Times New Roman" w:hAnsi="Times New Roman" w:cs="Times New Roman"/>
          <w:sz w:val="24"/>
          <w:szCs w:val="24"/>
          <w:lang w:val="kk-KZ"/>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1C55E3" w:rsidRDefault="001C55E3" w:rsidP="00D46659">
      <w:pPr>
        <w:tabs>
          <w:tab w:val="left" w:pos="851"/>
          <w:tab w:val="left" w:pos="1985"/>
          <w:tab w:val="left" w:pos="2429"/>
        </w:tabs>
        <w:spacing w:after="0" w:line="240" w:lineRule="auto"/>
        <w:jc w:val="both"/>
        <w:rPr>
          <w:rFonts w:ascii="Times New Roman" w:hAnsi="Times New Roman" w:cs="Times New Roman"/>
          <w:sz w:val="24"/>
          <w:szCs w:val="24"/>
        </w:rPr>
      </w:pPr>
    </w:p>
    <w:p w:rsidR="00EE7BE7" w:rsidRDefault="00EE7BE7" w:rsidP="007A6DC6">
      <w:pPr>
        <w:pStyle w:val="a7"/>
        <w:tabs>
          <w:tab w:val="left" w:pos="142"/>
          <w:tab w:val="left" w:pos="1134"/>
        </w:tabs>
        <w:spacing w:before="0" w:beforeAutospacing="0" w:after="0" w:afterAutospacing="0"/>
        <w:ind w:firstLine="709"/>
        <w:jc w:val="both"/>
        <w:rPr>
          <w:b/>
          <w:lang w:val="kk-KZ"/>
        </w:rPr>
      </w:pPr>
    </w:p>
    <w:p w:rsidR="00EE7BE7" w:rsidRDefault="00EE7BE7" w:rsidP="007A6DC6">
      <w:pPr>
        <w:pStyle w:val="a7"/>
        <w:tabs>
          <w:tab w:val="left" w:pos="142"/>
          <w:tab w:val="left" w:pos="1134"/>
        </w:tabs>
        <w:spacing w:before="0" w:beforeAutospacing="0" w:after="0" w:afterAutospacing="0"/>
        <w:ind w:firstLine="709"/>
        <w:jc w:val="both"/>
        <w:rPr>
          <w:b/>
          <w:lang w:val="kk-KZ"/>
        </w:rPr>
      </w:pPr>
    </w:p>
    <w:p w:rsidR="00A80B7F" w:rsidRDefault="00A80B7F" w:rsidP="007A6DC6">
      <w:pPr>
        <w:pStyle w:val="a7"/>
        <w:tabs>
          <w:tab w:val="left" w:pos="142"/>
          <w:tab w:val="left" w:pos="1134"/>
        </w:tabs>
        <w:spacing w:before="0" w:beforeAutospacing="0" w:after="0" w:afterAutospacing="0"/>
        <w:ind w:firstLine="709"/>
        <w:jc w:val="both"/>
        <w:rPr>
          <w:b/>
          <w:lang w:val="kk-KZ"/>
        </w:rPr>
      </w:pPr>
    </w:p>
    <w:p w:rsidR="00A80B7F" w:rsidRDefault="00A80B7F" w:rsidP="007A6DC6">
      <w:pPr>
        <w:pStyle w:val="a7"/>
        <w:tabs>
          <w:tab w:val="left" w:pos="142"/>
          <w:tab w:val="left" w:pos="1134"/>
        </w:tabs>
        <w:spacing w:before="0" w:beforeAutospacing="0" w:after="0" w:afterAutospacing="0"/>
        <w:ind w:firstLine="709"/>
        <w:jc w:val="both"/>
        <w:rPr>
          <w:b/>
          <w:lang w:val="kk-KZ"/>
        </w:rPr>
      </w:pPr>
    </w:p>
    <w:p w:rsidR="00A80B7F" w:rsidRDefault="00A80B7F" w:rsidP="007A6DC6">
      <w:pPr>
        <w:pStyle w:val="a7"/>
        <w:tabs>
          <w:tab w:val="left" w:pos="142"/>
          <w:tab w:val="left" w:pos="1134"/>
        </w:tabs>
        <w:spacing w:before="0" w:beforeAutospacing="0" w:after="0" w:afterAutospacing="0"/>
        <w:ind w:firstLine="709"/>
        <w:jc w:val="both"/>
        <w:rPr>
          <w:b/>
          <w:lang w:val="kk-KZ"/>
        </w:rPr>
      </w:pPr>
    </w:p>
    <w:p w:rsidR="00A80B7F" w:rsidRDefault="00A80B7F" w:rsidP="00A80B7F">
      <w:pPr>
        <w:pStyle w:val="a7"/>
        <w:tabs>
          <w:tab w:val="left" w:pos="142"/>
          <w:tab w:val="left" w:pos="1134"/>
        </w:tabs>
        <w:spacing w:before="0" w:beforeAutospacing="0" w:after="0" w:afterAutospacing="0"/>
        <w:ind w:firstLine="709"/>
        <w:jc w:val="center"/>
        <w:rPr>
          <w:b/>
          <w:bCs/>
          <w:sz w:val="28"/>
          <w:szCs w:val="28"/>
          <w:lang w:val="kk-KZ"/>
        </w:rPr>
      </w:pPr>
      <w:r w:rsidRPr="00A80B7F">
        <w:rPr>
          <w:b/>
          <w:bCs/>
          <w:sz w:val="28"/>
          <w:szCs w:val="28"/>
          <w:lang w:val="kk-KZ"/>
        </w:rPr>
        <w:lastRenderedPageBreak/>
        <w:t xml:space="preserve">Ұсынылатын </w:t>
      </w:r>
      <w:r>
        <w:rPr>
          <w:b/>
          <w:bCs/>
          <w:sz w:val="28"/>
          <w:szCs w:val="28"/>
          <w:lang w:val="kk-KZ"/>
        </w:rPr>
        <w:t>әдебиеттер тізімі</w:t>
      </w:r>
    </w:p>
    <w:p w:rsidR="00A80B7F" w:rsidRPr="00A80B7F" w:rsidRDefault="00A80B7F" w:rsidP="00A80B7F">
      <w:pPr>
        <w:pStyle w:val="a7"/>
        <w:tabs>
          <w:tab w:val="left" w:pos="142"/>
          <w:tab w:val="left" w:pos="1134"/>
        </w:tabs>
        <w:spacing w:before="0" w:beforeAutospacing="0" w:after="0" w:afterAutospacing="0"/>
        <w:ind w:firstLine="709"/>
        <w:rPr>
          <w:b/>
          <w:lang w:val="en-US"/>
        </w:rPr>
      </w:pPr>
      <w:r>
        <w:rPr>
          <w:b/>
          <w:bCs/>
          <w:sz w:val="28"/>
          <w:szCs w:val="28"/>
          <w:lang w:val="kk-KZ"/>
        </w:rPr>
        <w:t>Негізгі әдебиеттер</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Басовский Л.Е. Управление качеством : Учебник для студ. вузов, обуч. по экономическим спец., Рекомендовано МО </w:t>
      </w:r>
      <w:r w:rsidR="00FF4B3B" w:rsidRPr="007A6DC6">
        <w:rPr>
          <w:rFonts w:ascii="Times New Roman" w:hAnsi="Times New Roman" w:cs="Times New Roman"/>
          <w:sz w:val="24"/>
          <w:szCs w:val="24"/>
        </w:rPr>
        <w:t xml:space="preserve">РК </w:t>
      </w:r>
      <w:r w:rsidRPr="007A6DC6">
        <w:rPr>
          <w:rFonts w:ascii="Times New Roman" w:hAnsi="Times New Roman" w:cs="Times New Roman"/>
          <w:sz w:val="24"/>
          <w:szCs w:val="24"/>
        </w:rPr>
        <w:t xml:space="preserve"> / Л. Е. Басовский, В. Б</w:t>
      </w:r>
      <w:r w:rsidR="007A6DC6">
        <w:rPr>
          <w:rFonts w:ascii="Times New Roman" w:hAnsi="Times New Roman" w:cs="Times New Roman"/>
          <w:sz w:val="24"/>
          <w:szCs w:val="24"/>
        </w:rPr>
        <w:t>. Протасьев. - М. : ИНФРА-М, 20</w:t>
      </w:r>
      <w:r w:rsidR="007A6DC6">
        <w:rPr>
          <w:rFonts w:ascii="Times New Roman" w:hAnsi="Times New Roman" w:cs="Times New Roman"/>
          <w:sz w:val="24"/>
          <w:szCs w:val="24"/>
          <w:lang w:val="kk-KZ"/>
        </w:rPr>
        <w:t>16</w:t>
      </w:r>
      <w:r w:rsidRPr="007A6DC6">
        <w:rPr>
          <w:rFonts w:ascii="Times New Roman" w:hAnsi="Times New Roman" w:cs="Times New Roman"/>
          <w:sz w:val="24"/>
          <w:szCs w:val="24"/>
        </w:rPr>
        <w:t>. - 212 с. - (Высшее образование)</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Есмурзаева Р.М., Тулекбаева А.К., Жолдасбекова Г.Ш., Всеобщее управление качеством: Курс лекции/ЮКГУ им. М.Ауэзова -  Шымкент 201</w:t>
      </w:r>
      <w:r w:rsidR="007A6DC6">
        <w:rPr>
          <w:rFonts w:ascii="Times New Roman" w:hAnsi="Times New Roman" w:cs="Times New Roman"/>
          <w:sz w:val="24"/>
          <w:szCs w:val="24"/>
          <w:lang w:val="kk-KZ"/>
        </w:rPr>
        <w:t>6</w:t>
      </w:r>
      <w:r w:rsidRPr="007A6DC6">
        <w:rPr>
          <w:rFonts w:ascii="Times New Roman" w:hAnsi="Times New Roman" w:cs="Times New Roman"/>
          <w:sz w:val="24"/>
          <w:szCs w:val="24"/>
        </w:rPr>
        <w:t>, 65 стр</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Тулекбаева А.К. Интегрированные системы менеджмента. Учебное пособие, Шы</w:t>
      </w:r>
      <w:r w:rsidR="007A6DC6">
        <w:rPr>
          <w:rFonts w:ascii="Times New Roman" w:hAnsi="Times New Roman" w:cs="Times New Roman"/>
          <w:sz w:val="24"/>
          <w:szCs w:val="24"/>
        </w:rPr>
        <w:t>мкент, ЮКГУ им. М. Ауезова, 201</w:t>
      </w:r>
      <w:r w:rsidR="007A6DC6">
        <w:rPr>
          <w:rFonts w:ascii="Times New Roman" w:hAnsi="Times New Roman" w:cs="Times New Roman"/>
          <w:sz w:val="24"/>
          <w:szCs w:val="24"/>
          <w:lang w:val="kk-KZ"/>
        </w:rPr>
        <w:t>6</w:t>
      </w:r>
      <w:r w:rsidRPr="007A6DC6">
        <w:rPr>
          <w:rFonts w:ascii="Times New Roman" w:hAnsi="Times New Roman" w:cs="Times New Roman"/>
          <w:sz w:val="24"/>
          <w:szCs w:val="24"/>
        </w:rPr>
        <w:t>, -90 с</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Тулекбаева А.К. Учебное пособие по практическим занятиям по дисциплине «Система менеджмента качества». Шымкент 201</w:t>
      </w:r>
      <w:r w:rsidR="007A6DC6">
        <w:rPr>
          <w:rFonts w:ascii="Times New Roman" w:hAnsi="Times New Roman" w:cs="Times New Roman"/>
          <w:sz w:val="24"/>
          <w:szCs w:val="24"/>
          <w:lang w:val="kk-KZ"/>
        </w:rPr>
        <w:t>7</w:t>
      </w:r>
      <w:r w:rsidRPr="007A6DC6">
        <w:rPr>
          <w:rFonts w:ascii="Times New Roman" w:hAnsi="Times New Roman" w:cs="Times New Roman"/>
          <w:sz w:val="24"/>
          <w:szCs w:val="24"/>
        </w:rPr>
        <w:t>г-150стр</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Бузов Б.А. Управление качеством продукции. Технический регламент, стандартизация и сертификация : Учебное пособие для студ. вузов, обуч. по направ. "Технология и конструирование изделий легкой промышленности"; Рекомендовано УМО по образованию / Б. А. Бузов. - 3-е</w:t>
      </w:r>
      <w:r w:rsidR="007A6DC6">
        <w:rPr>
          <w:rFonts w:ascii="Times New Roman" w:hAnsi="Times New Roman" w:cs="Times New Roman"/>
          <w:sz w:val="24"/>
          <w:szCs w:val="24"/>
        </w:rPr>
        <w:t xml:space="preserve"> изд., доп. - М. : Академия,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 xml:space="preserve">8. - 176 с.  </w:t>
      </w:r>
    </w:p>
    <w:p w:rsidR="001C55E3" w:rsidRPr="007A6DC6" w:rsidRDefault="001C55E3" w:rsidP="00BD6344">
      <w:pPr>
        <w:numPr>
          <w:ilvl w:val="0"/>
          <w:numId w:val="44"/>
        </w:numPr>
        <w:tabs>
          <w:tab w:val="left" w:pos="142"/>
          <w:tab w:val="left" w:pos="284"/>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Исаев Л.К. Обеспечение качества: стандартизация, единство измерений, оценка соответствия / Л. К. Исаев, В. Д. Малинский. </w:t>
      </w:r>
      <w:r w:rsidR="007A6DC6">
        <w:rPr>
          <w:rFonts w:ascii="Times New Roman" w:hAnsi="Times New Roman" w:cs="Times New Roman"/>
          <w:sz w:val="24"/>
          <w:szCs w:val="24"/>
        </w:rPr>
        <w:t>- М.: ИПК Изд-во стандартов, 20</w:t>
      </w:r>
      <w:r w:rsidR="007A6DC6">
        <w:rPr>
          <w:rFonts w:ascii="Times New Roman" w:hAnsi="Times New Roman" w:cs="Times New Roman"/>
          <w:sz w:val="24"/>
          <w:szCs w:val="24"/>
          <w:lang w:val="kk-KZ"/>
        </w:rPr>
        <w:t>17</w:t>
      </w:r>
      <w:r w:rsidRPr="007A6DC6">
        <w:rPr>
          <w:rFonts w:ascii="Times New Roman" w:hAnsi="Times New Roman" w:cs="Times New Roman"/>
          <w:sz w:val="24"/>
          <w:szCs w:val="24"/>
        </w:rPr>
        <w:t>. - 280 с</w:t>
      </w:r>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Аристов, О.В. Управление качеством : учеб. </w:t>
      </w:r>
      <w:r w:rsidR="007A6DC6">
        <w:rPr>
          <w:rFonts w:ascii="Times New Roman" w:hAnsi="Times New Roman" w:cs="Times New Roman"/>
          <w:sz w:val="24"/>
          <w:szCs w:val="24"/>
        </w:rPr>
        <w:t>для вузов / О.В. Аристов. – М.</w:t>
      </w:r>
      <w:r w:rsidRPr="007A6DC6">
        <w:rPr>
          <w:rFonts w:ascii="Times New Roman" w:hAnsi="Times New Roman" w:cs="Times New Roman"/>
          <w:sz w:val="24"/>
          <w:szCs w:val="24"/>
        </w:rPr>
        <w:t xml:space="preserve"> : Инфра-М, 20</w:t>
      </w:r>
      <w:r w:rsidR="007A6DC6" w:rsidRPr="007A6DC6">
        <w:rPr>
          <w:rFonts w:ascii="Times New Roman" w:hAnsi="Times New Roman" w:cs="Times New Roman"/>
          <w:sz w:val="24"/>
          <w:szCs w:val="24"/>
          <w:lang w:val="kk-KZ"/>
        </w:rPr>
        <w:t>1</w:t>
      </w:r>
      <w:r w:rsidRPr="007A6DC6">
        <w:rPr>
          <w:rFonts w:ascii="Times New Roman" w:hAnsi="Times New Roman" w:cs="Times New Roman"/>
          <w:sz w:val="24"/>
          <w:szCs w:val="24"/>
        </w:rPr>
        <w:t>9.</w:t>
      </w:r>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Мазур, И.И. Управление качеством : учеб. пособие для вузов / И.И. Мазур, В.Д. Шапиро. – 4-е изд., стер. – М. : Омега-Л,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7.</w:t>
      </w:r>
    </w:p>
    <w:p w:rsidR="001C55E3" w:rsidRPr="007A6DC6" w:rsidRDefault="001C55E3" w:rsidP="00BD6344">
      <w:pPr>
        <w:numPr>
          <w:ilvl w:val="0"/>
          <w:numId w:val="44"/>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  Лифиц И.М. Стандартизация, метрология и сертификация: Учебник-М. Изд.  «Юрайт», 20</w:t>
      </w:r>
      <w:r w:rsidR="007A6DC6">
        <w:rPr>
          <w:rFonts w:ascii="Times New Roman" w:hAnsi="Times New Roman" w:cs="Times New Roman"/>
          <w:sz w:val="24"/>
          <w:szCs w:val="24"/>
          <w:lang w:val="kk-KZ"/>
        </w:rPr>
        <w:t>1</w:t>
      </w:r>
      <w:r w:rsidRPr="007A6DC6">
        <w:rPr>
          <w:rFonts w:ascii="Times New Roman" w:hAnsi="Times New Roman" w:cs="Times New Roman"/>
          <w:sz w:val="24"/>
          <w:szCs w:val="24"/>
        </w:rPr>
        <w:t>7-296с.</w:t>
      </w:r>
    </w:p>
    <w:p w:rsidR="001C55E3" w:rsidRPr="00A80B7F" w:rsidRDefault="00A80B7F" w:rsidP="007A6DC6">
      <w:pPr>
        <w:tabs>
          <w:tab w:val="left" w:pos="142"/>
          <w:tab w:val="left" w:pos="851"/>
          <w:tab w:val="left" w:pos="900"/>
          <w:tab w:val="left" w:pos="1134"/>
        </w:tabs>
        <w:spacing w:after="0" w:line="240" w:lineRule="auto"/>
        <w:ind w:firstLine="709"/>
        <w:jc w:val="both"/>
        <w:rPr>
          <w:rStyle w:val="FontStyle16"/>
          <w:sz w:val="24"/>
          <w:szCs w:val="24"/>
        </w:rPr>
      </w:pPr>
      <w:r w:rsidRPr="00A80B7F">
        <w:rPr>
          <w:rStyle w:val="FontStyle16"/>
          <w:sz w:val="24"/>
          <w:szCs w:val="24"/>
          <w:lang w:val="kk-KZ"/>
        </w:rPr>
        <w:t>Қосымша әдебиеттер</w:t>
      </w:r>
      <w:r w:rsidR="001C55E3" w:rsidRPr="00A80B7F">
        <w:rPr>
          <w:rStyle w:val="FontStyle16"/>
          <w:sz w:val="24"/>
          <w:szCs w:val="24"/>
        </w:rPr>
        <w:t>:</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Вумек, Д.П. Бережливое производство: Как избавиться от потерь и добиться процветания в вашей компании / Д.П. Вумек, Д.Т. Джонс; Пер. с англ. – М.: Альпина Бизнес Букс, 2004.</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Джордж, С. Всеобщее управление качеством: стратегии и технологии, применяемые сегодня в самых успешных компаниях. (TQM) / С. Джордж, А. Ваймерскирх. – СПб.: Виктория плюс, 2002.</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Деминг, Э. Выход из кризиса: Новая парадигма управления людьми, системами и процессами / Э. Деминг; Пер. с англ. – М.: Альпина Бизнес Букс, 2007.</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Панде П., Что такое «Шесть сигм»? Революционный метод управления качеством  – М.: Альпина Бизнес Букс, 2004.</w:t>
      </w:r>
    </w:p>
    <w:p w:rsidR="001C55E3" w:rsidRPr="007A6DC6" w:rsidRDefault="001C55E3" w:rsidP="00BD6344">
      <w:pPr>
        <w:numPr>
          <w:ilvl w:val="0"/>
          <w:numId w:val="45"/>
        </w:numPr>
        <w:tabs>
          <w:tab w:val="left" w:pos="142"/>
          <w:tab w:val="left" w:pos="851"/>
          <w:tab w:val="left" w:pos="1134"/>
        </w:tabs>
        <w:spacing w:after="0" w:line="240" w:lineRule="auto"/>
        <w:ind w:left="0" w:firstLine="709"/>
        <w:jc w:val="both"/>
        <w:rPr>
          <w:rStyle w:val="FontStyle15"/>
          <w:sz w:val="24"/>
          <w:szCs w:val="24"/>
        </w:rPr>
      </w:pPr>
      <w:r w:rsidRPr="007A6DC6">
        <w:rPr>
          <w:rStyle w:val="FontStyle15"/>
          <w:sz w:val="24"/>
          <w:szCs w:val="24"/>
        </w:rPr>
        <w:t>Спицнадель В.Н. Системы качества в соответствии с международными</w:t>
      </w:r>
      <w:r w:rsidRPr="007A6DC6">
        <w:rPr>
          <w:rStyle w:val="FontStyle15"/>
          <w:sz w:val="24"/>
          <w:szCs w:val="24"/>
          <w:lang w:val="kk-KZ"/>
        </w:rPr>
        <w:t xml:space="preserve"> </w:t>
      </w:r>
      <w:r w:rsidRPr="007A6DC6">
        <w:rPr>
          <w:rStyle w:val="FontStyle15"/>
          <w:sz w:val="24"/>
          <w:szCs w:val="24"/>
        </w:rPr>
        <w:t xml:space="preserve">стандартами </w:t>
      </w:r>
      <w:r w:rsidRPr="007A6DC6">
        <w:rPr>
          <w:rStyle w:val="FontStyle15"/>
          <w:sz w:val="24"/>
          <w:szCs w:val="24"/>
          <w:lang w:val="en-US"/>
        </w:rPr>
        <w:t>ISO</w:t>
      </w:r>
      <w:r w:rsidRPr="007A6DC6">
        <w:rPr>
          <w:rStyle w:val="FontStyle15"/>
          <w:sz w:val="24"/>
          <w:szCs w:val="24"/>
        </w:rPr>
        <w:t xml:space="preserve"> 9000: Учебное пособие. - СПб.: Издательский дом «Бизнес-пресса», 2000. -336с</w:t>
      </w:r>
    </w:p>
    <w:p w:rsidR="00A80B7F" w:rsidRPr="00A80B7F" w:rsidRDefault="00A80B7F" w:rsidP="00A80B7F">
      <w:pPr>
        <w:tabs>
          <w:tab w:val="left" w:pos="0"/>
        </w:tabs>
        <w:spacing w:after="0" w:line="240" w:lineRule="auto"/>
        <w:ind w:left="720"/>
        <w:jc w:val="both"/>
        <w:rPr>
          <w:rFonts w:ascii="Times New Roman" w:eastAsia="Times New Roman" w:hAnsi="Times New Roman" w:cs="Times New Roman"/>
          <w:sz w:val="24"/>
          <w:szCs w:val="24"/>
          <w:lang w:val="kk-KZ"/>
        </w:rPr>
      </w:pPr>
      <w:r w:rsidRPr="00A80B7F">
        <w:rPr>
          <w:rFonts w:ascii="Times New Roman" w:eastAsia="Times New Roman" w:hAnsi="Times New Roman" w:cs="Times New Roman"/>
          <w:b/>
          <w:sz w:val="24"/>
          <w:szCs w:val="24"/>
          <w:lang w:val="kk-KZ"/>
        </w:rPr>
        <w:t>Мультимедиялық қамтамасыз ету</w:t>
      </w:r>
      <w:r w:rsidRPr="00A80B7F">
        <w:rPr>
          <w:rFonts w:ascii="Times New Roman" w:eastAsia="Times New Roman" w:hAnsi="Times New Roman" w:cs="Times New Roman"/>
          <w:sz w:val="24"/>
          <w:szCs w:val="24"/>
          <w:lang w:val="kk-KZ"/>
        </w:rPr>
        <w:t xml:space="preserve"> </w:t>
      </w:r>
    </w:p>
    <w:p w:rsidR="001C55E3" w:rsidRPr="007A6DC6" w:rsidRDefault="001C55E3" w:rsidP="00BD6344">
      <w:pPr>
        <w:numPr>
          <w:ilvl w:val="0"/>
          <w:numId w:val="45"/>
        </w:numPr>
        <w:tabs>
          <w:tab w:val="left" w:pos="0"/>
          <w:tab w:val="left" w:pos="142"/>
          <w:tab w:val="left" w:pos="993"/>
          <w:tab w:val="left" w:pos="1134"/>
        </w:tabs>
        <w:spacing w:after="0" w:line="240" w:lineRule="auto"/>
        <w:ind w:left="0" w:firstLine="709"/>
        <w:jc w:val="both"/>
        <w:rPr>
          <w:rFonts w:ascii="Times New Roman" w:eastAsia="SimSun" w:hAnsi="Times New Roman" w:cs="Times New Roman"/>
          <w:sz w:val="24"/>
          <w:szCs w:val="24"/>
          <w:lang w:eastAsia="ru-RU"/>
        </w:rPr>
      </w:pPr>
      <w:r w:rsidRPr="007A6DC6">
        <w:rPr>
          <w:rFonts w:ascii="Times New Roman" w:eastAsia="SimSun" w:hAnsi="Times New Roman" w:cs="Times New Roman"/>
          <w:sz w:val="24"/>
          <w:szCs w:val="24"/>
          <w:lang w:eastAsia="ru-RU"/>
        </w:rPr>
        <w:t>Сертификация. Курс лекции СD RW на рус. яз. Калдыбаева Б.М., Отуншиева А.Е.  2006, 20016г.</w:t>
      </w:r>
    </w:p>
    <w:p w:rsidR="001C55E3" w:rsidRPr="007A6DC6" w:rsidRDefault="001C55E3" w:rsidP="00BD6344">
      <w:pPr>
        <w:numPr>
          <w:ilvl w:val="0"/>
          <w:numId w:val="45"/>
        </w:numPr>
        <w:tabs>
          <w:tab w:val="left" w:pos="0"/>
          <w:tab w:val="left" w:pos="993"/>
          <w:tab w:val="left" w:pos="1134"/>
        </w:tabs>
        <w:spacing w:after="0" w:line="240" w:lineRule="auto"/>
        <w:ind w:left="0" w:firstLine="709"/>
        <w:jc w:val="both"/>
        <w:rPr>
          <w:rFonts w:ascii="Times New Roman" w:eastAsia="SimSun" w:hAnsi="Times New Roman" w:cs="Times New Roman"/>
          <w:sz w:val="24"/>
          <w:szCs w:val="24"/>
          <w:lang w:eastAsia="ru-RU"/>
        </w:rPr>
      </w:pPr>
      <w:r w:rsidRPr="007A6DC6">
        <w:rPr>
          <w:rFonts w:ascii="Times New Roman" w:eastAsia="SimSun" w:hAnsi="Times New Roman" w:cs="Times New Roman"/>
          <w:sz w:val="24"/>
          <w:szCs w:val="24"/>
          <w:lang w:eastAsia="ru-RU"/>
        </w:rPr>
        <w:t>Сертификация. Курс лекции СD RW на каз. яз., Калдыбаева Б.М., Отуншиева А.Е. 2006, 20016г</w:t>
      </w:r>
    </w:p>
    <w:p w:rsidR="001C55E3" w:rsidRPr="007A6DC6" w:rsidRDefault="00645732" w:rsidP="00BD6344">
      <w:pPr>
        <w:numPr>
          <w:ilvl w:val="0"/>
          <w:numId w:val="45"/>
        </w:numPr>
        <w:tabs>
          <w:tab w:val="left" w:pos="0"/>
          <w:tab w:val="left" w:pos="993"/>
          <w:tab w:val="left" w:pos="1134"/>
        </w:tabs>
        <w:spacing w:after="0" w:line="240" w:lineRule="auto"/>
        <w:ind w:left="0" w:firstLine="709"/>
        <w:jc w:val="both"/>
        <w:rPr>
          <w:rFonts w:ascii="Times New Roman" w:eastAsia="SimSun" w:hAnsi="Times New Roman" w:cs="Times New Roman"/>
          <w:sz w:val="24"/>
          <w:szCs w:val="24"/>
          <w:lang w:eastAsia="ru-RU"/>
        </w:rPr>
      </w:pPr>
      <w:hyperlink r:id="rId90" w:history="1">
        <w:r w:rsidR="001C55E3" w:rsidRPr="007A6DC6">
          <w:rPr>
            <w:rFonts w:ascii="Times New Roman" w:eastAsia="Times New Roman" w:hAnsi="Times New Roman" w:cs="Times New Roman"/>
            <w:sz w:val="24"/>
            <w:szCs w:val="24"/>
            <w:u w:val="single"/>
            <w:lang w:eastAsia="ru-RU"/>
          </w:rPr>
          <w:t>http://www.kazinmetr.kz/</w:t>
        </w:r>
      </w:hyperlink>
      <w:r w:rsidR="001C55E3" w:rsidRPr="007A6DC6">
        <w:rPr>
          <w:rFonts w:ascii="Times New Roman" w:eastAsia="Times New Roman" w:hAnsi="Times New Roman" w:cs="Times New Roman"/>
          <w:sz w:val="24"/>
          <w:szCs w:val="24"/>
          <w:lang w:eastAsia="ru-RU"/>
        </w:rPr>
        <w:t xml:space="preserve"> Официальный сайт РГП Казахстанский институт метрологии [Электронный ресурс].</w:t>
      </w:r>
    </w:p>
    <w:p w:rsidR="001C55E3" w:rsidRPr="007A6DC6" w:rsidRDefault="001C55E3" w:rsidP="00BD6344">
      <w:pPr>
        <w:numPr>
          <w:ilvl w:val="0"/>
          <w:numId w:val="45"/>
        </w:numPr>
        <w:tabs>
          <w:tab w:val="left" w:pos="0"/>
          <w:tab w:val="left" w:pos="993"/>
          <w:tab w:val="left" w:pos="1134"/>
        </w:tabs>
        <w:spacing w:after="0" w:line="240" w:lineRule="auto"/>
        <w:ind w:left="0" w:firstLine="709"/>
        <w:jc w:val="both"/>
        <w:rPr>
          <w:rFonts w:ascii="Times New Roman" w:eastAsia="Times New Roman" w:hAnsi="Times New Roman" w:cs="Times New Roman"/>
          <w:bCs/>
          <w:sz w:val="24"/>
          <w:szCs w:val="24"/>
          <w:lang w:eastAsia="ru-RU"/>
        </w:rPr>
      </w:pPr>
      <w:r w:rsidRPr="007A6DC6">
        <w:rPr>
          <w:rFonts w:ascii="Times New Roman" w:eastAsia="Times New Roman" w:hAnsi="Times New Roman" w:cs="Times New Roman"/>
          <w:sz w:val="24"/>
          <w:szCs w:val="24"/>
          <w:lang w:val="en-US" w:eastAsia="ru-RU"/>
        </w:rPr>
        <w:t>http</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www</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kazinst</w:t>
      </w:r>
      <w:r w:rsidRPr="007A6DC6">
        <w:rPr>
          <w:rFonts w:ascii="Times New Roman" w:eastAsia="Times New Roman" w:hAnsi="Times New Roman" w:cs="Times New Roman"/>
          <w:sz w:val="24"/>
          <w:szCs w:val="24"/>
          <w:lang w:eastAsia="ru-RU"/>
        </w:rPr>
        <w:t>.</w:t>
      </w:r>
      <w:r w:rsidRPr="007A6DC6">
        <w:rPr>
          <w:rFonts w:ascii="Times New Roman" w:eastAsia="Times New Roman" w:hAnsi="Times New Roman" w:cs="Times New Roman"/>
          <w:sz w:val="24"/>
          <w:szCs w:val="24"/>
          <w:lang w:val="en-US" w:eastAsia="ru-RU"/>
        </w:rPr>
        <w:t>kz</w:t>
      </w:r>
      <w:r w:rsidRPr="007A6DC6">
        <w:rPr>
          <w:rFonts w:ascii="Times New Roman" w:eastAsia="Times New Roman" w:hAnsi="Times New Roman" w:cs="Times New Roman"/>
          <w:sz w:val="24"/>
          <w:szCs w:val="24"/>
          <w:lang w:eastAsia="ru-RU"/>
        </w:rPr>
        <w:t>/ Официальный сайт РГП «Казахстанский институт стандартизации и сертификации»</w:t>
      </w:r>
    </w:p>
    <w:p w:rsidR="007A6DC6" w:rsidRPr="007A6DC6" w:rsidRDefault="001C55E3"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eastAsia="Times New Roman" w:hAnsi="Times New Roman" w:cs="Times New Roman"/>
          <w:bCs/>
          <w:sz w:val="24"/>
          <w:szCs w:val="24"/>
          <w:lang w:eastAsia="ru-RU"/>
        </w:rPr>
        <w:t>Бекибаев Н.С., Порошин В.В. Стандарттау. Метрология. Сертификаттау. Курс лекции СD RW  на рус. яз Бекибаев Н.С., Порошин В.В. 1,5 МБ</w:t>
      </w:r>
      <w:r w:rsidR="007A6DC6" w:rsidRPr="007A6DC6">
        <w:rPr>
          <w:rFonts w:ascii="Times New Roman" w:hAnsi="Times New Roman" w:cs="Times New Roman"/>
          <w:sz w:val="24"/>
          <w:szCs w:val="24"/>
        </w:rPr>
        <w:t xml:space="preserve"> </w:t>
      </w:r>
    </w:p>
    <w:p w:rsidR="007A6DC6" w:rsidRPr="007A6DC6" w:rsidRDefault="007A6DC6"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hAnsi="Times New Roman" w:cs="Times New Roman"/>
          <w:sz w:val="24"/>
          <w:szCs w:val="24"/>
        </w:rPr>
        <w:t xml:space="preserve">Тулекбаева А.К., Алтынбеков Р.Ф.,  </w:t>
      </w:r>
      <w:r w:rsidRPr="007A6DC6">
        <w:rPr>
          <w:rFonts w:ascii="Times New Roman" w:hAnsi="Times New Roman" w:cs="Times New Roman"/>
          <w:sz w:val="24"/>
          <w:szCs w:val="24"/>
          <w:lang w:val="kk-KZ"/>
        </w:rPr>
        <w:t xml:space="preserve">Программа для ЭВМ - </w:t>
      </w:r>
      <w:r w:rsidRPr="007A6DC6">
        <w:rPr>
          <w:rFonts w:ascii="Times New Roman" w:hAnsi="Times New Roman" w:cs="Times New Roman"/>
          <w:sz w:val="24"/>
          <w:szCs w:val="24"/>
        </w:rPr>
        <w:t>Электронное учебное пособие для студентов специальности 5В073200- Стандартизация, метрология и сертификация. «Международная стандартизация и сертификация», ЮКГУ,          Шымкент, 2013</w:t>
      </w:r>
    </w:p>
    <w:p w:rsidR="007A6DC6" w:rsidRPr="007A6DC6" w:rsidRDefault="007A6DC6" w:rsidP="00BD6344">
      <w:pPr>
        <w:numPr>
          <w:ilvl w:val="0"/>
          <w:numId w:val="45"/>
        </w:numPr>
        <w:shd w:val="clear" w:color="auto" w:fill="FFFFFF"/>
        <w:tabs>
          <w:tab w:val="left" w:pos="142"/>
          <w:tab w:val="left" w:pos="567"/>
          <w:tab w:val="left" w:pos="851"/>
          <w:tab w:val="left" w:pos="1134"/>
        </w:tabs>
        <w:spacing w:after="0" w:line="240" w:lineRule="auto"/>
        <w:ind w:left="0" w:right="403" w:firstLine="709"/>
        <w:jc w:val="both"/>
        <w:rPr>
          <w:rFonts w:ascii="Times New Roman" w:hAnsi="Times New Roman" w:cs="Times New Roman"/>
          <w:sz w:val="24"/>
          <w:szCs w:val="24"/>
        </w:rPr>
      </w:pPr>
      <w:r w:rsidRPr="007A6DC6">
        <w:rPr>
          <w:rFonts w:ascii="Times New Roman" w:hAnsi="Times New Roman" w:cs="Times New Roman"/>
          <w:sz w:val="24"/>
          <w:szCs w:val="24"/>
        </w:rPr>
        <w:lastRenderedPageBreak/>
        <w:t>Курс лекции СD RW  «Система менеджмента качества», на русском    языке, Тулекбаева А.К., ОИЦ ЮКГУ, 2010 г</w:t>
      </w:r>
    </w:p>
    <w:p w:rsidR="001C55E3" w:rsidRPr="007A6DC6" w:rsidRDefault="001C55E3" w:rsidP="00BD6344">
      <w:pPr>
        <w:numPr>
          <w:ilvl w:val="0"/>
          <w:numId w:val="45"/>
        </w:numPr>
        <w:tabs>
          <w:tab w:val="left" w:pos="142"/>
          <w:tab w:val="left" w:pos="567"/>
          <w:tab w:val="left" w:pos="1134"/>
        </w:tabs>
        <w:spacing w:after="0" w:line="240" w:lineRule="auto"/>
        <w:ind w:left="0" w:firstLine="709"/>
        <w:jc w:val="both"/>
        <w:rPr>
          <w:rFonts w:ascii="Times New Roman" w:hAnsi="Times New Roman" w:cs="Times New Roman"/>
          <w:sz w:val="24"/>
          <w:szCs w:val="24"/>
        </w:rPr>
      </w:pPr>
      <w:r w:rsidRPr="007A6DC6">
        <w:rPr>
          <w:rFonts w:ascii="Times New Roman" w:hAnsi="Times New Roman" w:cs="Times New Roman"/>
          <w:sz w:val="24"/>
          <w:szCs w:val="24"/>
        </w:rPr>
        <w:t>Интернет-ресурсы:</w:t>
      </w:r>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-Сайт ИСО – </w:t>
      </w:r>
      <w:hyperlink r:id="rId91" w:history="1">
        <w:r w:rsidRPr="007A6DC6">
          <w:rPr>
            <w:rStyle w:val="a8"/>
            <w:lang w:val="en-US"/>
          </w:rPr>
          <w:t>www</w:t>
        </w:r>
        <w:r w:rsidRPr="007A6DC6">
          <w:rPr>
            <w:rStyle w:val="a8"/>
          </w:rPr>
          <w:t>.</w:t>
        </w:r>
        <w:r w:rsidRPr="007A6DC6">
          <w:rPr>
            <w:rStyle w:val="a8"/>
            <w:lang w:val="en-US"/>
          </w:rPr>
          <w:t>iso</w:t>
        </w:r>
        <w:r w:rsidRPr="007A6DC6">
          <w:rPr>
            <w:rStyle w:val="a8"/>
          </w:rPr>
          <w:t>.</w:t>
        </w:r>
        <w:r w:rsidRPr="007A6DC6">
          <w:rPr>
            <w:rStyle w:val="a8"/>
            <w:lang w:val="en-US"/>
          </w:rPr>
          <w:t>ch</w:t>
        </w:r>
        <w:r w:rsidRPr="007A6DC6">
          <w:rPr>
            <w:rStyle w:val="a8"/>
          </w:rPr>
          <w:t>/</w:t>
        </w:r>
      </w:hyperlink>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-Сайт научно-практического журнала «Качество инновации. Образование» – </w:t>
      </w:r>
      <w:hyperlink r:id="rId92" w:history="1">
        <w:r w:rsidRPr="007A6DC6">
          <w:rPr>
            <w:rStyle w:val="a8"/>
            <w:lang w:val="en-US"/>
          </w:rPr>
          <w:t>www</w:t>
        </w:r>
        <w:r w:rsidRPr="007A6DC6">
          <w:rPr>
            <w:rStyle w:val="a8"/>
          </w:rPr>
          <w:t>.</w:t>
        </w:r>
        <w:r w:rsidRPr="007A6DC6">
          <w:rPr>
            <w:rStyle w:val="a8"/>
            <w:lang w:val="en-US"/>
          </w:rPr>
          <w:t>quality</w:t>
        </w:r>
        <w:r w:rsidRPr="007A6DC6">
          <w:rPr>
            <w:rStyle w:val="a8"/>
          </w:rPr>
          <w:t>-</w:t>
        </w:r>
        <w:r w:rsidRPr="007A6DC6">
          <w:rPr>
            <w:rStyle w:val="a8"/>
            <w:lang w:val="en-US"/>
          </w:rPr>
          <w:t>journal</w:t>
        </w:r>
        <w:r w:rsidRPr="007A6DC6">
          <w:rPr>
            <w:rStyle w:val="a8"/>
          </w:rPr>
          <w:t>.</w:t>
        </w:r>
        <w:r w:rsidRPr="007A6DC6">
          <w:rPr>
            <w:rStyle w:val="a8"/>
            <w:lang w:val="en-US"/>
          </w:rPr>
          <w:t>ru</w:t>
        </w:r>
        <w:r w:rsidRPr="007A6DC6">
          <w:rPr>
            <w:rStyle w:val="a8"/>
          </w:rPr>
          <w:t>/</w:t>
        </w:r>
        <w:r w:rsidRPr="007A6DC6">
          <w:rPr>
            <w:rStyle w:val="a8"/>
            <w:lang w:val="en-US"/>
          </w:rPr>
          <w:t>books</w:t>
        </w:r>
        <w:r w:rsidRPr="007A6DC6">
          <w:rPr>
            <w:rStyle w:val="a8"/>
          </w:rPr>
          <w:t>.</w:t>
        </w:r>
        <w:r w:rsidRPr="007A6DC6">
          <w:rPr>
            <w:rStyle w:val="a8"/>
            <w:lang w:val="en-US"/>
          </w:rPr>
          <w:t>htm</w:t>
        </w:r>
      </w:hyperlink>
      <w:r w:rsidRPr="007A6DC6">
        <w:t>.</w:t>
      </w:r>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  Сайт «Управление 3000» - </w:t>
      </w:r>
      <w:hyperlink r:id="rId93" w:history="1">
        <w:r w:rsidRPr="007A6DC6">
          <w:rPr>
            <w:rStyle w:val="a8"/>
            <w:lang w:val="en-US"/>
          </w:rPr>
          <w:t>www</w:t>
        </w:r>
        <w:r w:rsidRPr="007A6DC6">
          <w:rPr>
            <w:rStyle w:val="a8"/>
          </w:rPr>
          <w:t>.</w:t>
        </w:r>
        <w:r w:rsidRPr="007A6DC6">
          <w:rPr>
            <w:rStyle w:val="a8"/>
            <w:lang w:val="en-US"/>
          </w:rPr>
          <w:t>bizoffice</w:t>
        </w:r>
        <w:r w:rsidRPr="007A6DC6">
          <w:rPr>
            <w:rStyle w:val="a8"/>
          </w:rPr>
          <w:t>.</w:t>
        </w:r>
        <w:r w:rsidRPr="007A6DC6">
          <w:rPr>
            <w:rStyle w:val="a8"/>
            <w:lang w:val="en-US"/>
          </w:rPr>
          <w:t>ru</w:t>
        </w:r>
      </w:hyperlink>
    </w:p>
    <w:p w:rsidR="001C55E3" w:rsidRPr="007A6DC6" w:rsidRDefault="001C55E3" w:rsidP="007A6DC6">
      <w:pPr>
        <w:pStyle w:val="ab"/>
        <w:tabs>
          <w:tab w:val="left" w:pos="0"/>
          <w:tab w:val="left" w:pos="142"/>
          <w:tab w:val="left" w:pos="480"/>
          <w:tab w:val="left" w:pos="567"/>
          <w:tab w:val="left" w:pos="1134"/>
        </w:tabs>
        <w:ind w:firstLine="709"/>
        <w:jc w:val="both"/>
      </w:pPr>
      <w:r w:rsidRPr="007A6DC6">
        <w:t xml:space="preserve">      - Книжный интернет-магазин </w:t>
      </w:r>
      <w:hyperlink r:id="rId94" w:history="1">
        <w:r w:rsidRPr="007A6DC6">
          <w:rPr>
            <w:rStyle w:val="a8"/>
            <w:lang w:val="en-US"/>
          </w:rPr>
          <w:t>www</w:t>
        </w:r>
        <w:r w:rsidRPr="007A6DC6">
          <w:rPr>
            <w:rStyle w:val="a8"/>
          </w:rPr>
          <w:t>.</w:t>
        </w:r>
        <w:r w:rsidRPr="007A6DC6">
          <w:rPr>
            <w:rStyle w:val="a8"/>
            <w:lang w:val="en-US"/>
          </w:rPr>
          <w:t>ozon</w:t>
        </w:r>
        <w:r w:rsidRPr="007A6DC6">
          <w:rPr>
            <w:rStyle w:val="a8"/>
          </w:rPr>
          <w:t>.</w:t>
        </w:r>
        <w:r w:rsidRPr="007A6DC6">
          <w:rPr>
            <w:rStyle w:val="a8"/>
            <w:lang w:val="en-US"/>
          </w:rPr>
          <w:t>ru</w:t>
        </w:r>
      </w:hyperlink>
      <w:r w:rsidRPr="007A6DC6">
        <w:t xml:space="preserve">. </w:t>
      </w:r>
    </w:p>
    <w:p w:rsidR="001C55E3" w:rsidRDefault="001C55E3" w:rsidP="001C55E3">
      <w:pPr>
        <w:shd w:val="clear" w:color="auto" w:fill="FFFFFF"/>
        <w:tabs>
          <w:tab w:val="left" w:pos="142"/>
        </w:tabs>
        <w:ind w:hanging="730"/>
        <w:jc w:val="center"/>
      </w:pPr>
      <w:r>
        <w:br w:type="page"/>
      </w:r>
    </w:p>
    <w:p w:rsidR="00733DD4" w:rsidRDefault="00733DD4" w:rsidP="001C55E3">
      <w:pPr>
        <w:tabs>
          <w:tab w:val="left" w:pos="709"/>
        </w:tabs>
        <w:spacing w:after="0" w:line="240" w:lineRule="auto"/>
        <w:jc w:val="center"/>
        <w:rPr>
          <w:rFonts w:ascii="Times New Roman" w:hAnsi="Times New Roman"/>
          <w:sz w:val="28"/>
          <w:szCs w:val="28"/>
        </w:rPr>
      </w:pPr>
      <w:r>
        <w:rPr>
          <w:rFonts w:ascii="Times New Roman" w:hAnsi="Times New Roman"/>
          <w:sz w:val="28"/>
          <w:szCs w:val="28"/>
        </w:rPr>
        <w:lastRenderedPageBreak/>
        <w:br w:type="page"/>
      </w:r>
    </w:p>
    <w:p w:rsidR="001C55E3" w:rsidRPr="005E6E86" w:rsidRDefault="001C55E3" w:rsidP="001C55E3">
      <w:pPr>
        <w:tabs>
          <w:tab w:val="left" w:pos="709"/>
        </w:tabs>
        <w:spacing w:after="0" w:line="240" w:lineRule="auto"/>
        <w:jc w:val="center"/>
        <w:rPr>
          <w:rFonts w:ascii="Times New Roman" w:hAnsi="Times New Roman"/>
          <w:sz w:val="28"/>
          <w:szCs w:val="28"/>
          <w:lang w:val="kk-KZ"/>
        </w:rPr>
      </w:pPr>
      <w:r w:rsidRPr="00C60800">
        <w:rPr>
          <w:rFonts w:ascii="Times New Roman" w:hAnsi="Times New Roman"/>
          <w:sz w:val="28"/>
          <w:szCs w:val="28"/>
        </w:rPr>
        <w:lastRenderedPageBreak/>
        <w:t>Отуншиева А.Е.</w:t>
      </w:r>
      <w:r>
        <w:rPr>
          <w:rFonts w:ascii="Times New Roman" w:hAnsi="Times New Roman"/>
          <w:sz w:val="28"/>
          <w:szCs w:val="28"/>
        </w:rPr>
        <w:t>, То</w:t>
      </w:r>
      <w:r w:rsidR="002C183D">
        <w:rPr>
          <w:rFonts w:ascii="Times New Roman" w:hAnsi="Times New Roman"/>
          <w:sz w:val="28"/>
          <w:szCs w:val="28"/>
          <w:lang w:val="kk-KZ"/>
        </w:rPr>
        <w:t>қ</w:t>
      </w:r>
      <w:r w:rsidR="00A80B7F">
        <w:rPr>
          <w:rFonts w:ascii="Times New Roman" w:hAnsi="Times New Roman"/>
          <w:sz w:val="28"/>
          <w:szCs w:val="28"/>
        </w:rPr>
        <w:t>табек  А.А</w:t>
      </w: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A29E3" w:rsidRDefault="001A29E3" w:rsidP="001A29E3">
      <w:pPr>
        <w:spacing w:after="0" w:line="240" w:lineRule="auto"/>
        <w:rPr>
          <w:rFonts w:ascii="Times New Roman" w:hAnsi="Times New Roman" w:cs="Times New Roman"/>
          <w:sz w:val="28"/>
          <w:szCs w:val="28"/>
          <w:lang w:val="kk-KZ"/>
        </w:rPr>
      </w:pPr>
    </w:p>
    <w:p w:rsidR="001A29E3" w:rsidRPr="00797781" w:rsidRDefault="001A29E3" w:rsidP="001A29E3">
      <w:pPr>
        <w:spacing w:after="0" w:line="240" w:lineRule="auto"/>
        <w:rPr>
          <w:rFonts w:ascii="Times New Roman" w:hAnsi="Times New Roman" w:cs="Times New Roman"/>
          <w:sz w:val="28"/>
          <w:szCs w:val="28"/>
          <w:lang w:val="kk-KZ"/>
        </w:rPr>
      </w:pPr>
    </w:p>
    <w:p w:rsidR="001A29E3" w:rsidRPr="00797781" w:rsidRDefault="001A29E3" w:rsidP="001A29E3">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6В07510- «Стандарттау және сертификаттау» (салалары бойынша) БББ білім алушыларына арналған `</w:t>
      </w:r>
    </w:p>
    <w:p w:rsidR="001A29E3" w:rsidRPr="00797781" w:rsidRDefault="001A29E3" w:rsidP="001A29E3">
      <w:pPr>
        <w:spacing w:after="0" w:line="240" w:lineRule="auto"/>
        <w:rPr>
          <w:rFonts w:ascii="Times New Roman" w:hAnsi="Times New Roman" w:cs="Times New Roman"/>
          <w:sz w:val="28"/>
          <w:szCs w:val="28"/>
          <w:lang w:val="kk-KZ"/>
        </w:rPr>
      </w:pPr>
    </w:p>
    <w:p w:rsidR="001A29E3" w:rsidRPr="00797781" w:rsidRDefault="001A29E3" w:rsidP="001A29E3">
      <w:pPr>
        <w:spacing w:after="0" w:line="240" w:lineRule="auto"/>
        <w:rPr>
          <w:rFonts w:ascii="Times New Roman" w:hAnsi="Times New Roman" w:cs="Times New Roman"/>
          <w:sz w:val="28"/>
          <w:szCs w:val="28"/>
          <w:lang w:val="kk-KZ"/>
        </w:rPr>
      </w:pPr>
    </w:p>
    <w:p w:rsidR="001A29E3" w:rsidRDefault="001A29E3" w:rsidP="001A29E3">
      <w:pPr>
        <w:spacing w:after="0" w:line="240" w:lineRule="auto"/>
        <w:rPr>
          <w:rFonts w:ascii="Times New Roman" w:hAnsi="Times New Roman" w:cs="Times New Roman"/>
          <w:sz w:val="28"/>
          <w:szCs w:val="28"/>
          <w:lang w:val="kk-KZ"/>
        </w:rPr>
      </w:pPr>
    </w:p>
    <w:p w:rsidR="001A29E3" w:rsidRPr="00797781" w:rsidRDefault="001A29E3" w:rsidP="001A29E3">
      <w:pPr>
        <w:spacing w:after="0" w:line="240" w:lineRule="auto"/>
        <w:rPr>
          <w:rFonts w:ascii="Times New Roman" w:hAnsi="Times New Roman" w:cs="Times New Roman"/>
          <w:sz w:val="28"/>
          <w:szCs w:val="28"/>
          <w:lang w:val="kk-KZ"/>
        </w:rPr>
      </w:pPr>
    </w:p>
    <w:p w:rsidR="001A29E3" w:rsidRDefault="001A29E3" w:rsidP="001A29E3">
      <w:pPr>
        <w:spacing w:after="0" w:line="240" w:lineRule="auto"/>
        <w:jc w:val="center"/>
        <w:rPr>
          <w:rFonts w:ascii="Times New Roman" w:hAnsi="Times New Roman" w:cs="Times New Roman"/>
          <w:sz w:val="28"/>
          <w:szCs w:val="28"/>
          <w:lang w:val="kk-KZ"/>
        </w:rPr>
      </w:pPr>
    </w:p>
    <w:p w:rsidR="001A29E3" w:rsidRPr="00797781" w:rsidRDefault="001A29E3" w:rsidP="001A29E3">
      <w:pPr>
        <w:spacing w:after="0" w:line="240" w:lineRule="auto"/>
        <w:jc w:val="center"/>
        <w:rPr>
          <w:rFonts w:ascii="Times New Roman" w:hAnsi="Times New Roman" w:cs="Times New Roman"/>
          <w:sz w:val="28"/>
          <w:szCs w:val="28"/>
          <w:lang w:val="kk-KZ"/>
        </w:rPr>
      </w:pPr>
    </w:p>
    <w:p w:rsidR="001A29E3" w:rsidRPr="00797781" w:rsidRDefault="001A29E3" w:rsidP="001A29E3">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_____.______.2022</w:t>
      </w:r>
      <w:r w:rsidRPr="00797781">
        <w:rPr>
          <w:rFonts w:ascii="Times New Roman" w:hAnsi="Times New Roman" w:cs="Times New Roman"/>
          <w:sz w:val="28"/>
          <w:szCs w:val="28"/>
          <w:lang w:val="kk-KZ"/>
        </w:rPr>
        <w:t xml:space="preserve"> ж.   баспаға ұсынылды</w:t>
      </w:r>
    </w:p>
    <w:p w:rsidR="001A29E3" w:rsidRPr="00797781" w:rsidRDefault="001A29E3" w:rsidP="001A29E3">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Қағаз форматы XxY  1/16</w:t>
      </w:r>
    </w:p>
    <w:p w:rsidR="001A29E3" w:rsidRPr="00797781" w:rsidRDefault="001A29E3" w:rsidP="001A29E3">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Баспа қағазы</w:t>
      </w:r>
      <w:r w:rsidR="00B54A7B">
        <w:rPr>
          <w:rFonts w:ascii="Times New Roman" w:hAnsi="Times New Roman" w:cs="Times New Roman"/>
          <w:sz w:val="28"/>
          <w:szCs w:val="28"/>
          <w:lang w:val="kk-KZ"/>
        </w:rPr>
        <w:t>. Офсеттік баспа. Көлемі  11,</w:t>
      </w:r>
      <w:r>
        <w:rPr>
          <w:rFonts w:ascii="Times New Roman" w:hAnsi="Times New Roman" w:cs="Times New Roman"/>
          <w:sz w:val="28"/>
          <w:szCs w:val="28"/>
          <w:lang w:val="kk-KZ"/>
        </w:rPr>
        <w:t>5</w:t>
      </w:r>
      <w:r w:rsidRPr="00797781">
        <w:rPr>
          <w:rFonts w:ascii="Times New Roman" w:hAnsi="Times New Roman" w:cs="Times New Roman"/>
          <w:sz w:val="28"/>
          <w:szCs w:val="28"/>
          <w:lang w:val="kk-KZ"/>
        </w:rPr>
        <w:t xml:space="preserve"> б.т.</w:t>
      </w:r>
    </w:p>
    <w:p w:rsidR="001A29E3" w:rsidRPr="00797781" w:rsidRDefault="001A29E3" w:rsidP="001A29E3">
      <w:pPr>
        <w:spacing w:after="0" w:line="240" w:lineRule="auto"/>
        <w:jc w:val="center"/>
        <w:rPr>
          <w:rFonts w:ascii="Times New Roman" w:hAnsi="Times New Roman" w:cs="Times New Roman"/>
          <w:sz w:val="28"/>
          <w:szCs w:val="28"/>
          <w:lang w:val="kk-KZ"/>
        </w:rPr>
      </w:pPr>
      <w:r w:rsidRPr="00797781">
        <w:rPr>
          <w:rFonts w:ascii="Times New Roman" w:hAnsi="Times New Roman" w:cs="Times New Roman"/>
          <w:sz w:val="28"/>
          <w:szCs w:val="28"/>
          <w:lang w:val="kk-KZ"/>
        </w:rPr>
        <w:t>Таралымы _________дана. № ________тапсырыс</w:t>
      </w:r>
    </w:p>
    <w:p w:rsidR="001A29E3" w:rsidRPr="00797781" w:rsidRDefault="001A29E3" w:rsidP="001A29E3">
      <w:pPr>
        <w:spacing w:after="0" w:line="240" w:lineRule="auto"/>
        <w:rPr>
          <w:rFonts w:ascii="Times New Roman" w:hAnsi="Times New Roman" w:cs="Times New Roman"/>
          <w:sz w:val="28"/>
          <w:szCs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r>
        <w:rPr>
          <w:rFonts w:ascii="Times New Roman" w:hAnsi="Times New Roman"/>
          <w:b w:val="0"/>
          <w:sz w:val="28"/>
          <w:lang w:val="kk-KZ"/>
        </w:rPr>
        <w:t xml:space="preserve"> </w:t>
      </w: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C55E3" w:rsidRDefault="001C55E3" w:rsidP="001C55E3">
      <w:pPr>
        <w:pStyle w:val="headerarticlesmall"/>
        <w:spacing w:before="0" w:after="0"/>
        <w:ind w:left="0" w:firstLine="567"/>
        <w:jc w:val="center"/>
        <w:rPr>
          <w:rFonts w:ascii="Times New Roman" w:hAnsi="Times New Roman"/>
          <w:b w:val="0"/>
          <w:sz w:val="28"/>
          <w:lang w:val="kk-KZ"/>
        </w:rPr>
      </w:pPr>
    </w:p>
    <w:p w:rsidR="001A29E3" w:rsidRDefault="001A29E3" w:rsidP="001A29E3">
      <w:pPr>
        <w:spacing w:after="0" w:line="240" w:lineRule="auto"/>
        <w:rPr>
          <w:rFonts w:ascii="Times New Roman" w:hAnsi="Times New Roman" w:cs="Times New Roman"/>
          <w:sz w:val="28"/>
          <w:szCs w:val="28"/>
          <w:lang w:val="kk-KZ"/>
        </w:rPr>
      </w:pPr>
    </w:p>
    <w:p w:rsidR="001A29E3" w:rsidRPr="00797781" w:rsidRDefault="001A29E3" w:rsidP="001A29E3">
      <w:pPr>
        <w:spacing w:after="0" w:line="240" w:lineRule="auto"/>
        <w:rPr>
          <w:rFonts w:ascii="Times New Roman" w:hAnsi="Times New Roman" w:cs="Times New Roman"/>
          <w:sz w:val="28"/>
          <w:szCs w:val="28"/>
          <w:lang w:val="kk-KZ"/>
        </w:rPr>
      </w:pPr>
      <w:r w:rsidRPr="00797781">
        <w:rPr>
          <w:rFonts w:ascii="Times New Roman" w:hAnsi="Times New Roman" w:cs="Times New Roman"/>
          <w:sz w:val="28"/>
          <w:szCs w:val="28"/>
          <w:lang w:val="kk-KZ"/>
        </w:rPr>
        <w:t>©  М.Әуезов атындағы Оңтүстік Қазақстан университетінің баспасы</w:t>
      </w:r>
    </w:p>
    <w:p w:rsidR="001A29E3" w:rsidRPr="00797781" w:rsidRDefault="001A29E3" w:rsidP="001A29E3">
      <w:pPr>
        <w:spacing w:after="0" w:line="240" w:lineRule="auto"/>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М.Әуезов атындағы ОҚУ баспахана орталығы,  Шымкент қаласы, </w:t>
      </w:r>
    </w:p>
    <w:p w:rsidR="001A29E3" w:rsidRDefault="001A29E3" w:rsidP="001A29E3">
      <w:pPr>
        <w:spacing w:after="0" w:line="240" w:lineRule="auto"/>
        <w:rPr>
          <w:rFonts w:ascii="Times New Roman" w:hAnsi="Times New Roman" w:cs="Times New Roman"/>
          <w:sz w:val="28"/>
          <w:szCs w:val="28"/>
          <w:lang w:val="kk-KZ"/>
        </w:rPr>
      </w:pPr>
      <w:r w:rsidRPr="00797781">
        <w:rPr>
          <w:rFonts w:ascii="Times New Roman" w:hAnsi="Times New Roman" w:cs="Times New Roman"/>
          <w:sz w:val="28"/>
          <w:szCs w:val="28"/>
          <w:lang w:val="kk-KZ"/>
        </w:rPr>
        <w:t xml:space="preserve">Тауке хан даңғылы, 5                  </w:t>
      </w: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b w:val="0"/>
          <w:sz w:val="28"/>
          <w:lang w:val="kk-KZ"/>
        </w:rPr>
      </w:pPr>
    </w:p>
    <w:p w:rsidR="00444F42" w:rsidRDefault="00444F42"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Default="00B54A7B" w:rsidP="007A6DC6">
      <w:pPr>
        <w:pStyle w:val="headerarticlesmall"/>
        <w:spacing w:before="0" w:after="0"/>
        <w:ind w:left="0" w:firstLine="567"/>
        <w:jc w:val="center"/>
        <w:rPr>
          <w:rFonts w:ascii="Times New Roman" w:hAnsi="Times New Roman"/>
          <w:sz w:val="24"/>
          <w:szCs w:val="24"/>
          <w:lang w:val="kk-KZ"/>
        </w:rPr>
      </w:pPr>
    </w:p>
    <w:p w:rsidR="00B54A7B" w:rsidRPr="00444F42" w:rsidRDefault="00B54A7B" w:rsidP="007A6DC6">
      <w:pPr>
        <w:pStyle w:val="headerarticlesmall"/>
        <w:spacing w:before="0" w:after="0"/>
        <w:ind w:left="0" w:firstLine="567"/>
        <w:jc w:val="center"/>
        <w:rPr>
          <w:rFonts w:ascii="Times New Roman" w:hAnsi="Times New Roman"/>
          <w:sz w:val="24"/>
          <w:szCs w:val="24"/>
          <w:lang w:val="kk-KZ"/>
        </w:rPr>
      </w:pPr>
    </w:p>
    <w:sectPr w:rsidR="00B54A7B" w:rsidRPr="00444F42">
      <w:footerReference w:type="default" r:id="rId9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5732" w:rsidRDefault="00645732" w:rsidP="002C183D">
      <w:pPr>
        <w:spacing w:after="0" w:line="240" w:lineRule="auto"/>
      </w:pPr>
      <w:r>
        <w:separator/>
      </w:r>
    </w:p>
  </w:endnote>
  <w:endnote w:type="continuationSeparator" w:id="0">
    <w:p w:rsidR="00645732" w:rsidRDefault="00645732" w:rsidP="002C1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Italic">
    <w:altName w:val="Arial Unicode MS"/>
    <w:panose1 w:val="00000000000000000000"/>
    <w:charset w:val="80"/>
    <w:family w:val="auto"/>
    <w:notTrueType/>
    <w:pitch w:val="default"/>
    <w:sig w:usb0="00000001" w:usb1="08070000" w:usb2="00000010" w:usb3="00000000" w:csb0="00020000" w:csb1="00000000"/>
  </w:font>
  <w:font w:name="TimesNewRomanPSMT">
    <w:altName w:val="MS Gothic"/>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4A7B" w:rsidRDefault="00B54A7B">
    <w:pPr>
      <w:pStyle w:val="ad"/>
      <w:jc w:val="center"/>
    </w:pPr>
  </w:p>
  <w:p w:rsidR="00B54A7B" w:rsidRDefault="00B54A7B" w:rsidP="00545D7B">
    <w:pPr>
      <w:pStyle w:val="ad"/>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5732" w:rsidRDefault="00645732" w:rsidP="002C183D">
      <w:pPr>
        <w:spacing w:after="0" w:line="240" w:lineRule="auto"/>
      </w:pPr>
      <w:r>
        <w:separator/>
      </w:r>
    </w:p>
  </w:footnote>
  <w:footnote w:type="continuationSeparator" w:id="0">
    <w:p w:rsidR="00645732" w:rsidRDefault="00645732" w:rsidP="002C18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A7F71"/>
    <w:multiLevelType w:val="hybridMultilevel"/>
    <w:tmpl w:val="C0E211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1C6CED"/>
    <w:multiLevelType w:val="hybridMultilevel"/>
    <w:tmpl w:val="2F72B46E"/>
    <w:lvl w:ilvl="0" w:tplc="7C9CF5C6">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38833FB"/>
    <w:multiLevelType w:val="hybridMultilevel"/>
    <w:tmpl w:val="DD6E817A"/>
    <w:lvl w:ilvl="0" w:tplc="BDECB760">
      <w:start w:val="13"/>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0265AF"/>
    <w:multiLevelType w:val="hybridMultilevel"/>
    <w:tmpl w:val="9440DFEA"/>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AED5850"/>
    <w:multiLevelType w:val="hybridMultilevel"/>
    <w:tmpl w:val="8CF88A0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E590CDB"/>
    <w:multiLevelType w:val="hybridMultilevel"/>
    <w:tmpl w:val="8E6656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F2108B8"/>
    <w:multiLevelType w:val="multilevel"/>
    <w:tmpl w:val="4C7458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542BD4"/>
    <w:multiLevelType w:val="hybridMultilevel"/>
    <w:tmpl w:val="A5D208A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2406805"/>
    <w:multiLevelType w:val="hybridMultilevel"/>
    <w:tmpl w:val="CA7C991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3751E98"/>
    <w:multiLevelType w:val="hybridMultilevel"/>
    <w:tmpl w:val="76504A2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3943CE6"/>
    <w:multiLevelType w:val="hybridMultilevel"/>
    <w:tmpl w:val="A5D208A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43201D3"/>
    <w:multiLevelType w:val="hybridMultilevel"/>
    <w:tmpl w:val="5B4E4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3D042D"/>
    <w:multiLevelType w:val="hybridMultilevel"/>
    <w:tmpl w:val="C7A4917A"/>
    <w:lvl w:ilvl="0" w:tplc="0419000F">
      <w:start w:val="1"/>
      <w:numFmt w:val="decimal"/>
      <w:lvlText w:val="%1."/>
      <w:lvlJc w:val="left"/>
      <w:pPr>
        <w:ind w:left="1134" w:hanging="360"/>
      </w:pPr>
    </w:lvl>
    <w:lvl w:ilvl="1" w:tplc="04190019" w:tentative="1">
      <w:start w:val="1"/>
      <w:numFmt w:val="lowerLetter"/>
      <w:lvlText w:val="%2."/>
      <w:lvlJc w:val="left"/>
      <w:pPr>
        <w:ind w:left="1854" w:hanging="360"/>
      </w:pPr>
    </w:lvl>
    <w:lvl w:ilvl="2" w:tplc="0419001B" w:tentative="1">
      <w:start w:val="1"/>
      <w:numFmt w:val="lowerRoman"/>
      <w:lvlText w:val="%3."/>
      <w:lvlJc w:val="right"/>
      <w:pPr>
        <w:ind w:left="2574" w:hanging="180"/>
      </w:pPr>
    </w:lvl>
    <w:lvl w:ilvl="3" w:tplc="0419000F" w:tentative="1">
      <w:start w:val="1"/>
      <w:numFmt w:val="decimal"/>
      <w:lvlText w:val="%4."/>
      <w:lvlJc w:val="left"/>
      <w:pPr>
        <w:ind w:left="3294" w:hanging="360"/>
      </w:pPr>
    </w:lvl>
    <w:lvl w:ilvl="4" w:tplc="04190019" w:tentative="1">
      <w:start w:val="1"/>
      <w:numFmt w:val="lowerLetter"/>
      <w:lvlText w:val="%5."/>
      <w:lvlJc w:val="left"/>
      <w:pPr>
        <w:ind w:left="4014" w:hanging="360"/>
      </w:pPr>
    </w:lvl>
    <w:lvl w:ilvl="5" w:tplc="0419001B" w:tentative="1">
      <w:start w:val="1"/>
      <w:numFmt w:val="lowerRoman"/>
      <w:lvlText w:val="%6."/>
      <w:lvlJc w:val="right"/>
      <w:pPr>
        <w:ind w:left="4734" w:hanging="180"/>
      </w:pPr>
    </w:lvl>
    <w:lvl w:ilvl="6" w:tplc="0419000F" w:tentative="1">
      <w:start w:val="1"/>
      <w:numFmt w:val="decimal"/>
      <w:lvlText w:val="%7."/>
      <w:lvlJc w:val="left"/>
      <w:pPr>
        <w:ind w:left="5454" w:hanging="360"/>
      </w:pPr>
    </w:lvl>
    <w:lvl w:ilvl="7" w:tplc="04190019" w:tentative="1">
      <w:start w:val="1"/>
      <w:numFmt w:val="lowerLetter"/>
      <w:lvlText w:val="%8."/>
      <w:lvlJc w:val="left"/>
      <w:pPr>
        <w:ind w:left="6174" w:hanging="360"/>
      </w:pPr>
    </w:lvl>
    <w:lvl w:ilvl="8" w:tplc="0419001B" w:tentative="1">
      <w:start w:val="1"/>
      <w:numFmt w:val="lowerRoman"/>
      <w:lvlText w:val="%9."/>
      <w:lvlJc w:val="right"/>
      <w:pPr>
        <w:ind w:left="6894" w:hanging="180"/>
      </w:pPr>
    </w:lvl>
  </w:abstractNum>
  <w:abstractNum w:abstractNumId="13">
    <w:nsid w:val="17054454"/>
    <w:multiLevelType w:val="hybridMultilevel"/>
    <w:tmpl w:val="337450A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1C354597"/>
    <w:multiLevelType w:val="hybridMultilevel"/>
    <w:tmpl w:val="D504B0BC"/>
    <w:lvl w:ilvl="0" w:tplc="556455F2">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37C116E"/>
    <w:multiLevelType w:val="multilevel"/>
    <w:tmpl w:val="A8704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45E5D84"/>
    <w:multiLevelType w:val="multilevel"/>
    <w:tmpl w:val="B03ED4E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5A02652"/>
    <w:multiLevelType w:val="hybridMultilevel"/>
    <w:tmpl w:val="8E6656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9E32372"/>
    <w:multiLevelType w:val="multilevel"/>
    <w:tmpl w:val="289AD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A6E6FBC"/>
    <w:multiLevelType w:val="hybridMultilevel"/>
    <w:tmpl w:val="AA30A4AA"/>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B1D2098"/>
    <w:multiLevelType w:val="multilevel"/>
    <w:tmpl w:val="4E14A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D8511A2"/>
    <w:multiLevelType w:val="hybridMultilevel"/>
    <w:tmpl w:val="6CB48F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DE67E70"/>
    <w:multiLevelType w:val="hybridMultilevel"/>
    <w:tmpl w:val="C7A4917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01306DB"/>
    <w:multiLevelType w:val="hybridMultilevel"/>
    <w:tmpl w:val="AF3E7C0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30BC4B6D"/>
    <w:multiLevelType w:val="hybridMultilevel"/>
    <w:tmpl w:val="0F70BBD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34403D53"/>
    <w:multiLevelType w:val="multilevel"/>
    <w:tmpl w:val="C7769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53145CD"/>
    <w:multiLevelType w:val="hybridMultilevel"/>
    <w:tmpl w:val="A8846CC2"/>
    <w:lvl w:ilvl="0" w:tplc="463A7862">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7">
    <w:nsid w:val="35634DBC"/>
    <w:multiLevelType w:val="hybridMultilevel"/>
    <w:tmpl w:val="7DB4CD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6947DEA"/>
    <w:multiLevelType w:val="hybridMultilevel"/>
    <w:tmpl w:val="A2D07BE8"/>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36FC19A6"/>
    <w:multiLevelType w:val="hybridMultilevel"/>
    <w:tmpl w:val="811EBD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37F27BFC"/>
    <w:multiLevelType w:val="hybridMultilevel"/>
    <w:tmpl w:val="B6149B7E"/>
    <w:lvl w:ilvl="0" w:tplc="556455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38A3763D"/>
    <w:multiLevelType w:val="hybridMultilevel"/>
    <w:tmpl w:val="9984C2F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39DD10B9"/>
    <w:multiLevelType w:val="multilevel"/>
    <w:tmpl w:val="70AE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39E30055"/>
    <w:multiLevelType w:val="hybridMultilevel"/>
    <w:tmpl w:val="8D2421E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3C2347EB"/>
    <w:multiLevelType w:val="hybridMultilevel"/>
    <w:tmpl w:val="309415C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C2E711C"/>
    <w:multiLevelType w:val="hybridMultilevel"/>
    <w:tmpl w:val="33E09B9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3D5D5B72"/>
    <w:multiLevelType w:val="hybridMultilevel"/>
    <w:tmpl w:val="A8A439D0"/>
    <w:lvl w:ilvl="0" w:tplc="CC9283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3D691ACF"/>
    <w:multiLevelType w:val="multilevel"/>
    <w:tmpl w:val="D760F6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D907C2C"/>
    <w:multiLevelType w:val="hybridMultilevel"/>
    <w:tmpl w:val="21D0AE98"/>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41005E8A"/>
    <w:multiLevelType w:val="hybridMultilevel"/>
    <w:tmpl w:val="D40C5C5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449F5BFA"/>
    <w:multiLevelType w:val="hybridMultilevel"/>
    <w:tmpl w:val="7DB4CD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56F0221"/>
    <w:multiLevelType w:val="hybridMultilevel"/>
    <w:tmpl w:val="76504A2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464B72D8"/>
    <w:multiLevelType w:val="hybridMultilevel"/>
    <w:tmpl w:val="E38040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47375A63"/>
    <w:multiLevelType w:val="multilevel"/>
    <w:tmpl w:val="A86807A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77F1827"/>
    <w:multiLevelType w:val="hybridMultilevel"/>
    <w:tmpl w:val="A386F5B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DB861C0"/>
    <w:multiLevelType w:val="multilevel"/>
    <w:tmpl w:val="BC6A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52F9735D"/>
    <w:multiLevelType w:val="multilevel"/>
    <w:tmpl w:val="F22C3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5590B98"/>
    <w:multiLevelType w:val="hybridMultilevel"/>
    <w:tmpl w:val="337450AE"/>
    <w:lvl w:ilvl="0" w:tplc="0419000F">
      <w:start w:val="1"/>
      <w:numFmt w:val="decimal"/>
      <w:lvlText w:val="%1."/>
      <w:lvlJc w:val="left"/>
      <w:pPr>
        <w:ind w:left="1866" w:hanging="360"/>
      </w:pPr>
    </w:lvl>
    <w:lvl w:ilvl="1" w:tplc="04190019" w:tentative="1">
      <w:start w:val="1"/>
      <w:numFmt w:val="lowerLetter"/>
      <w:lvlText w:val="%2."/>
      <w:lvlJc w:val="left"/>
      <w:pPr>
        <w:ind w:left="2586" w:hanging="360"/>
      </w:pPr>
    </w:lvl>
    <w:lvl w:ilvl="2" w:tplc="0419001B" w:tentative="1">
      <w:start w:val="1"/>
      <w:numFmt w:val="lowerRoman"/>
      <w:lvlText w:val="%3."/>
      <w:lvlJc w:val="right"/>
      <w:pPr>
        <w:ind w:left="3306" w:hanging="180"/>
      </w:pPr>
    </w:lvl>
    <w:lvl w:ilvl="3" w:tplc="0419000F" w:tentative="1">
      <w:start w:val="1"/>
      <w:numFmt w:val="decimal"/>
      <w:lvlText w:val="%4."/>
      <w:lvlJc w:val="left"/>
      <w:pPr>
        <w:ind w:left="4026" w:hanging="360"/>
      </w:pPr>
    </w:lvl>
    <w:lvl w:ilvl="4" w:tplc="04190019" w:tentative="1">
      <w:start w:val="1"/>
      <w:numFmt w:val="lowerLetter"/>
      <w:lvlText w:val="%5."/>
      <w:lvlJc w:val="left"/>
      <w:pPr>
        <w:ind w:left="4746" w:hanging="360"/>
      </w:pPr>
    </w:lvl>
    <w:lvl w:ilvl="5" w:tplc="0419001B" w:tentative="1">
      <w:start w:val="1"/>
      <w:numFmt w:val="lowerRoman"/>
      <w:lvlText w:val="%6."/>
      <w:lvlJc w:val="right"/>
      <w:pPr>
        <w:ind w:left="5466" w:hanging="180"/>
      </w:pPr>
    </w:lvl>
    <w:lvl w:ilvl="6" w:tplc="0419000F" w:tentative="1">
      <w:start w:val="1"/>
      <w:numFmt w:val="decimal"/>
      <w:lvlText w:val="%7."/>
      <w:lvlJc w:val="left"/>
      <w:pPr>
        <w:ind w:left="6186" w:hanging="360"/>
      </w:pPr>
    </w:lvl>
    <w:lvl w:ilvl="7" w:tplc="04190019" w:tentative="1">
      <w:start w:val="1"/>
      <w:numFmt w:val="lowerLetter"/>
      <w:lvlText w:val="%8."/>
      <w:lvlJc w:val="left"/>
      <w:pPr>
        <w:ind w:left="6906" w:hanging="360"/>
      </w:pPr>
    </w:lvl>
    <w:lvl w:ilvl="8" w:tplc="0419001B" w:tentative="1">
      <w:start w:val="1"/>
      <w:numFmt w:val="lowerRoman"/>
      <w:lvlText w:val="%9."/>
      <w:lvlJc w:val="right"/>
      <w:pPr>
        <w:ind w:left="7626" w:hanging="180"/>
      </w:pPr>
    </w:lvl>
  </w:abstractNum>
  <w:abstractNum w:abstractNumId="48">
    <w:nsid w:val="56262D73"/>
    <w:multiLevelType w:val="hybridMultilevel"/>
    <w:tmpl w:val="B1D23302"/>
    <w:lvl w:ilvl="0" w:tplc="556455F2">
      <w:start w:val="1"/>
      <w:numFmt w:val="decimal"/>
      <w:lvlText w:val="%1."/>
      <w:lvlJc w:val="left"/>
      <w:pPr>
        <w:ind w:left="1908" w:hanging="360"/>
      </w:pPr>
      <w:rPr>
        <w:rFonts w:hint="default"/>
      </w:rPr>
    </w:lvl>
    <w:lvl w:ilvl="1" w:tplc="04190019" w:tentative="1">
      <w:start w:val="1"/>
      <w:numFmt w:val="lowerLetter"/>
      <w:lvlText w:val="%2."/>
      <w:lvlJc w:val="left"/>
      <w:pPr>
        <w:ind w:left="2279" w:hanging="360"/>
      </w:pPr>
    </w:lvl>
    <w:lvl w:ilvl="2" w:tplc="0419001B" w:tentative="1">
      <w:start w:val="1"/>
      <w:numFmt w:val="lowerRoman"/>
      <w:lvlText w:val="%3."/>
      <w:lvlJc w:val="right"/>
      <w:pPr>
        <w:ind w:left="2999" w:hanging="180"/>
      </w:pPr>
    </w:lvl>
    <w:lvl w:ilvl="3" w:tplc="0419000F" w:tentative="1">
      <w:start w:val="1"/>
      <w:numFmt w:val="decimal"/>
      <w:lvlText w:val="%4."/>
      <w:lvlJc w:val="left"/>
      <w:pPr>
        <w:ind w:left="3719" w:hanging="360"/>
      </w:pPr>
    </w:lvl>
    <w:lvl w:ilvl="4" w:tplc="04190019" w:tentative="1">
      <w:start w:val="1"/>
      <w:numFmt w:val="lowerLetter"/>
      <w:lvlText w:val="%5."/>
      <w:lvlJc w:val="left"/>
      <w:pPr>
        <w:ind w:left="4439" w:hanging="360"/>
      </w:pPr>
    </w:lvl>
    <w:lvl w:ilvl="5" w:tplc="0419001B" w:tentative="1">
      <w:start w:val="1"/>
      <w:numFmt w:val="lowerRoman"/>
      <w:lvlText w:val="%6."/>
      <w:lvlJc w:val="right"/>
      <w:pPr>
        <w:ind w:left="5159" w:hanging="180"/>
      </w:pPr>
    </w:lvl>
    <w:lvl w:ilvl="6" w:tplc="0419000F" w:tentative="1">
      <w:start w:val="1"/>
      <w:numFmt w:val="decimal"/>
      <w:lvlText w:val="%7."/>
      <w:lvlJc w:val="left"/>
      <w:pPr>
        <w:ind w:left="5879" w:hanging="360"/>
      </w:pPr>
    </w:lvl>
    <w:lvl w:ilvl="7" w:tplc="04190019" w:tentative="1">
      <w:start w:val="1"/>
      <w:numFmt w:val="lowerLetter"/>
      <w:lvlText w:val="%8."/>
      <w:lvlJc w:val="left"/>
      <w:pPr>
        <w:ind w:left="6599" w:hanging="360"/>
      </w:pPr>
    </w:lvl>
    <w:lvl w:ilvl="8" w:tplc="0419001B" w:tentative="1">
      <w:start w:val="1"/>
      <w:numFmt w:val="lowerRoman"/>
      <w:lvlText w:val="%9."/>
      <w:lvlJc w:val="right"/>
      <w:pPr>
        <w:ind w:left="7319" w:hanging="180"/>
      </w:pPr>
    </w:lvl>
  </w:abstractNum>
  <w:abstractNum w:abstractNumId="49">
    <w:nsid w:val="57CD0D8E"/>
    <w:multiLevelType w:val="hybridMultilevel"/>
    <w:tmpl w:val="80C8E0CE"/>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nsid w:val="59960E82"/>
    <w:multiLevelType w:val="hybridMultilevel"/>
    <w:tmpl w:val="264A5466"/>
    <w:lvl w:ilvl="0" w:tplc="7C9CF5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1">
    <w:nsid w:val="5B017380"/>
    <w:multiLevelType w:val="hybridMultilevel"/>
    <w:tmpl w:val="796EED12"/>
    <w:lvl w:ilvl="0" w:tplc="410CF7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nsid w:val="5CEF17F9"/>
    <w:multiLevelType w:val="hybridMultilevel"/>
    <w:tmpl w:val="309415C2"/>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nsid w:val="5D251967"/>
    <w:multiLevelType w:val="multilevel"/>
    <w:tmpl w:val="6308A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5E202C4C"/>
    <w:multiLevelType w:val="hybridMultilevel"/>
    <w:tmpl w:val="4F62F1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nsid w:val="5F062503"/>
    <w:multiLevelType w:val="multilevel"/>
    <w:tmpl w:val="57AA9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F73122F"/>
    <w:multiLevelType w:val="multilevel"/>
    <w:tmpl w:val="78CCB6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01A0102"/>
    <w:multiLevelType w:val="multilevel"/>
    <w:tmpl w:val="0F58EAC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61D909A5"/>
    <w:multiLevelType w:val="hybridMultilevel"/>
    <w:tmpl w:val="8D2421E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nsid w:val="63D64534"/>
    <w:multiLevelType w:val="hybridMultilevel"/>
    <w:tmpl w:val="0CA8E6B8"/>
    <w:lvl w:ilvl="0" w:tplc="806C2350">
      <w:start w:val="1"/>
      <w:numFmt w:val="decimal"/>
      <w:lvlText w:val="%1."/>
      <w:lvlJc w:val="left"/>
      <w:pPr>
        <w:ind w:left="928" w:hanging="360"/>
      </w:pPr>
      <w:rPr>
        <w:rFonts w:hint="default"/>
        <w:b w:val="0"/>
        <w:color w:val="auto"/>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0">
    <w:nsid w:val="65110FD6"/>
    <w:multiLevelType w:val="hybridMultilevel"/>
    <w:tmpl w:val="601A2A8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674F1DFF"/>
    <w:multiLevelType w:val="hybridMultilevel"/>
    <w:tmpl w:val="04826A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677E26DA"/>
    <w:multiLevelType w:val="hybridMultilevel"/>
    <w:tmpl w:val="45EE22C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69437DD9"/>
    <w:multiLevelType w:val="hybridMultilevel"/>
    <w:tmpl w:val="0194C7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71DA10C2"/>
    <w:multiLevelType w:val="multilevel"/>
    <w:tmpl w:val="25B28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2DD66D2"/>
    <w:multiLevelType w:val="hybridMultilevel"/>
    <w:tmpl w:val="80B88D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72EC07EF"/>
    <w:multiLevelType w:val="hybridMultilevel"/>
    <w:tmpl w:val="EB0A8AB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73D74F3B"/>
    <w:multiLevelType w:val="multilevel"/>
    <w:tmpl w:val="9C4C7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742D26B4"/>
    <w:multiLevelType w:val="hybridMultilevel"/>
    <w:tmpl w:val="0C266740"/>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75C14908"/>
    <w:multiLevelType w:val="hybridMultilevel"/>
    <w:tmpl w:val="B0CE79EA"/>
    <w:lvl w:ilvl="0" w:tplc="3124B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0">
    <w:nsid w:val="77460860"/>
    <w:multiLevelType w:val="multilevel"/>
    <w:tmpl w:val="DA384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8936C10"/>
    <w:multiLevelType w:val="multilevel"/>
    <w:tmpl w:val="CB4E2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9BB571A"/>
    <w:multiLevelType w:val="hybridMultilevel"/>
    <w:tmpl w:val="7D242FBE"/>
    <w:lvl w:ilvl="0" w:tplc="556455F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7A253074"/>
    <w:multiLevelType w:val="multilevel"/>
    <w:tmpl w:val="1480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7A2F37F3"/>
    <w:multiLevelType w:val="hybridMultilevel"/>
    <w:tmpl w:val="D40C5C5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7E0C6EC2"/>
    <w:multiLevelType w:val="hybridMultilevel"/>
    <w:tmpl w:val="9774C0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7E850A3F"/>
    <w:multiLevelType w:val="hybridMultilevel"/>
    <w:tmpl w:val="CB5AEC54"/>
    <w:lvl w:ilvl="0" w:tplc="D1E24A6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nsid w:val="7F98450B"/>
    <w:multiLevelType w:val="multilevel"/>
    <w:tmpl w:val="DBC47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5"/>
  </w:num>
  <w:num w:numId="2">
    <w:abstractNumId w:val="46"/>
  </w:num>
  <w:num w:numId="3">
    <w:abstractNumId w:val="15"/>
  </w:num>
  <w:num w:numId="4">
    <w:abstractNumId w:val="70"/>
  </w:num>
  <w:num w:numId="5">
    <w:abstractNumId w:val="77"/>
  </w:num>
  <w:num w:numId="6">
    <w:abstractNumId w:val="20"/>
  </w:num>
  <w:num w:numId="7">
    <w:abstractNumId w:val="11"/>
  </w:num>
  <w:num w:numId="8">
    <w:abstractNumId w:val="74"/>
  </w:num>
  <w:num w:numId="9">
    <w:abstractNumId w:val="23"/>
  </w:num>
  <w:num w:numId="10">
    <w:abstractNumId w:val="40"/>
  </w:num>
  <w:num w:numId="11">
    <w:abstractNumId w:val="27"/>
  </w:num>
  <w:num w:numId="12">
    <w:abstractNumId w:val="66"/>
  </w:num>
  <w:num w:numId="13">
    <w:abstractNumId w:val="29"/>
  </w:num>
  <w:num w:numId="14">
    <w:abstractNumId w:val="63"/>
  </w:num>
  <w:num w:numId="15">
    <w:abstractNumId w:val="24"/>
  </w:num>
  <w:num w:numId="16">
    <w:abstractNumId w:val="65"/>
  </w:num>
  <w:num w:numId="17">
    <w:abstractNumId w:val="42"/>
  </w:num>
  <w:num w:numId="18">
    <w:abstractNumId w:val="5"/>
  </w:num>
  <w:num w:numId="19">
    <w:abstractNumId w:val="33"/>
  </w:num>
  <w:num w:numId="20">
    <w:abstractNumId w:val="71"/>
  </w:num>
  <w:num w:numId="21">
    <w:abstractNumId w:val="64"/>
  </w:num>
  <w:num w:numId="22">
    <w:abstractNumId w:val="8"/>
  </w:num>
  <w:num w:numId="23">
    <w:abstractNumId w:val="59"/>
  </w:num>
  <w:num w:numId="24">
    <w:abstractNumId w:val="51"/>
  </w:num>
  <w:num w:numId="25">
    <w:abstractNumId w:val="69"/>
  </w:num>
  <w:num w:numId="26">
    <w:abstractNumId w:val="50"/>
  </w:num>
  <w:num w:numId="27">
    <w:abstractNumId w:val="76"/>
  </w:num>
  <w:num w:numId="28">
    <w:abstractNumId w:val="32"/>
  </w:num>
  <w:num w:numId="29">
    <w:abstractNumId w:val="18"/>
  </w:num>
  <w:num w:numId="30">
    <w:abstractNumId w:val="25"/>
  </w:num>
  <w:num w:numId="31">
    <w:abstractNumId w:val="73"/>
  </w:num>
  <w:num w:numId="32">
    <w:abstractNumId w:val="56"/>
  </w:num>
  <w:num w:numId="33">
    <w:abstractNumId w:val="57"/>
  </w:num>
  <w:num w:numId="34">
    <w:abstractNumId w:val="16"/>
  </w:num>
  <w:num w:numId="35">
    <w:abstractNumId w:val="43"/>
  </w:num>
  <w:num w:numId="36">
    <w:abstractNumId w:val="45"/>
  </w:num>
  <w:num w:numId="37">
    <w:abstractNumId w:val="6"/>
  </w:num>
  <w:num w:numId="38">
    <w:abstractNumId w:val="67"/>
  </w:num>
  <w:num w:numId="39">
    <w:abstractNumId w:val="53"/>
  </w:num>
  <w:num w:numId="40">
    <w:abstractNumId w:val="61"/>
  </w:num>
  <w:num w:numId="41">
    <w:abstractNumId w:val="21"/>
  </w:num>
  <w:num w:numId="42">
    <w:abstractNumId w:val="36"/>
  </w:num>
  <w:num w:numId="43">
    <w:abstractNumId w:val="37"/>
  </w:num>
  <w:num w:numId="44">
    <w:abstractNumId w:val="26"/>
  </w:num>
  <w:num w:numId="45">
    <w:abstractNumId w:val="2"/>
  </w:num>
  <w:num w:numId="46">
    <w:abstractNumId w:val="30"/>
  </w:num>
  <w:num w:numId="47">
    <w:abstractNumId w:val="0"/>
  </w:num>
  <w:num w:numId="48">
    <w:abstractNumId w:val="62"/>
  </w:num>
  <w:num w:numId="49">
    <w:abstractNumId w:val="48"/>
  </w:num>
  <w:num w:numId="50">
    <w:abstractNumId w:val="68"/>
  </w:num>
  <w:num w:numId="51">
    <w:abstractNumId w:val="41"/>
  </w:num>
  <w:num w:numId="52">
    <w:abstractNumId w:val="9"/>
  </w:num>
  <w:num w:numId="53">
    <w:abstractNumId w:val="38"/>
  </w:num>
  <w:num w:numId="54">
    <w:abstractNumId w:val="7"/>
  </w:num>
  <w:num w:numId="55">
    <w:abstractNumId w:val="10"/>
  </w:num>
  <w:num w:numId="56">
    <w:abstractNumId w:val="72"/>
  </w:num>
  <w:num w:numId="57">
    <w:abstractNumId w:val="35"/>
  </w:num>
  <w:num w:numId="58">
    <w:abstractNumId w:val="3"/>
  </w:num>
  <w:num w:numId="59">
    <w:abstractNumId w:val="44"/>
  </w:num>
  <w:num w:numId="60">
    <w:abstractNumId w:val="31"/>
  </w:num>
  <w:num w:numId="61">
    <w:abstractNumId w:val="19"/>
  </w:num>
  <w:num w:numId="62">
    <w:abstractNumId w:val="34"/>
  </w:num>
  <w:num w:numId="63">
    <w:abstractNumId w:val="52"/>
  </w:num>
  <w:num w:numId="64">
    <w:abstractNumId w:val="14"/>
  </w:num>
  <w:num w:numId="65">
    <w:abstractNumId w:val="75"/>
  </w:num>
  <w:num w:numId="66">
    <w:abstractNumId w:val="17"/>
  </w:num>
  <w:num w:numId="67">
    <w:abstractNumId w:val="39"/>
  </w:num>
  <w:num w:numId="68">
    <w:abstractNumId w:val="60"/>
  </w:num>
  <w:num w:numId="69">
    <w:abstractNumId w:val="54"/>
  </w:num>
  <w:num w:numId="70">
    <w:abstractNumId w:val="58"/>
  </w:num>
  <w:num w:numId="71">
    <w:abstractNumId w:val="12"/>
  </w:num>
  <w:num w:numId="72">
    <w:abstractNumId w:val="22"/>
  </w:num>
  <w:num w:numId="73">
    <w:abstractNumId w:val="49"/>
  </w:num>
  <w:num w:numId="74">
    <w:abstractNumId w:val="28"/>
  </w:num>
  <w:num w:numId="75">
    <w:abstractNumId w:val="4"/>
  </w:num>
  <w:num w:numId="76">
    <w:abstractNumId w:val="13"/>
  </w:num>
  <w:num w:numId="77">
    <w:abstractNumId w:val="47"/>
  </w:num>
  <w:num w:numId="78">
    <w:abstractNumId w:val="1"/>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3891"/>
    <w:rsid w:val="000002E8"/>
    <w:rsid w:val="00015AA3"/>
    <w:rsid w:val="00017539"/>
    <w:rsid w:val="00037B0E"/>
    <w:rsid w:val="00081F63"/>
    <w:rsid w:val="00083647"/>
    <w:rsid w:val="000917B9"/>
    <w:rsid w:val="00091B16"/>
    <w:rsid w:val="000A59F0"/>
    <w:rsid w:val="000A665C"/>
    <w:rsid w:val="000B4AED"/>
    <w:rsid w:val="000C4003"/>
    <w:rsid w:val="000E2F34"/>
    <w:rsid w:val="00111859"/>
    <w:rsid w:val="00121A77"/>
    <w:rsid w:val="00125175"/>
    <w:rsid w:val="00133386"/>
    <w:rsid w:val="00134690"/>
    <w:rsid w:val="001376E1"/>
    <w:rsid w:val="0016474F"/>
    <w:rsid w:val="00181FF4"/>
    <w:rsid w:val="001A29E3"/>
    <w:rsid w:val="001A73B2"/>
    <w:rsid w:val="001C1144"/>
    <w:rsid w:val="001C55E3"/>
    <w:rsid w:val="001D7B21"/>
    <w:rsid w:val="001E5BC2"/>
    <w:rsid w:val="001F59A1"/>
    <w:rsid w:val="002046D3"/>
    <w:rsid w:val="00236E9D"/>
    <w:rsid w:val="00254362"/>
    <w:rsid w:val="002856D0"/>
    <w:rsid w:val="002C183D"/>
    <w:rsid w:val="00302042"/>
    <w:rsid w:val="003058F9"/>
    <w:rsid w:val="00323336"/>
    <w:rsid w:val="00324055"/>
    <w:rsid w:val="0038723F"/>
    <w:rsid w:val="00391743"/>
    <w:rsid w:val="00395C9B"/>
    <w:rsid w:val="003A19D8"/>
    <w:rsid w:val="003B1408"/>
    <w:rsid w:val="003D50F5"/>
    <w:rsid w:val="003E7568"/>
    <w:rsid w:val="00400943"/>
    <w:rsid w:val="00405F2B"/>
    <w:rsid w:val="00416604"/>
    <w:rsid w:val="00434F81"/>
    <w:rsid w:val="00440318"/>
    <w:rsid w:val="00444F42"/>
    <w:rsid w:val="00455F07"/>
    <w:rsid w:val="004569F8"/>
    <w:rsid w:val="0046005B"/>
    <w:rsid w:val="00464C7C"/>
    <w:rsid w:val="00472C1A"/>
    <w:rsid w:val="004A296A"/>
    <w:rsid w:val="004A6346"/>
    <w:rsid w:val="004C7079"/>
    <w:rsid w:val="004E751E"/>
    <w:rsid w:val="00545D7B"/>
    <w:rsid w:val="0055182A"/>
    <w:rsid w:val="00554222"/>
    <w:rsid w:val="00582B25"/>
    <w:rsid w:val="005915AD"/>
    <w:rsid w:val="0059726D"/>
    <w:rsid w:val="005A228E"/>
    <w:rsid w:val="005C162E"/>
    <w:rsid w:val="005C2115"/>
    <w:rsid w:val="005D6E6E"/>
    <w:rsid w:val="005E4389"/>
    <w:rsid w:val="005E6E86"/>
    <w:rsid w:val="005F2C97"/>
    <w:rsid w:val="00620013"/>
    <w:rsid w:val="00630591"/>
    <w:rsid w:val="00631686"/>
    <w:rsid w:val="00640964"/>
    <w:rsid w:val="00645732"/>
    <w:rsid w:val="00660EFE"/>
    <w:rsid w:val="00670E9B"/>
    <w:rsid w:val="00685166"/>
    <w:rsid w:val="0068642B"/>
    <w:rsid w:val="006D1536"/>
    <w:rsid w:val="006E0A14"/>
    <w:rsid w:val="006F28B3"/>
    <w:rsid w:val="007069F6"/>
    <w:rsid w:val="00706B71"/>
    <w:rsid w:val="00733DD4"/>
    <w:rsid w:val="00736FDA"/>
    <w:rsid w:val="00771DEF"/>
    <w:rsid w:val="00773DE4"/>
    <w:rsid w:val="00782865"/>
    <w:rsid w:val="007A5D8C"/>
    <w:rsid w:val="007A6DC6"/>
    <w:rsid w:val="007A73FD"/>
    <w:rsid w:val="007B143E"/>
    <w:rsid w:val="007D6AF3"/>
    <w:rsid w:val="007E68D2"/>
    <w:rsid w:val="007E71B1"/>
    <w:rsid w:val="00814FD3"/>
    <w:rsid w:val="008218EB"/>
    <w:rsid w:val="00825313"/>
    <w:rsid w:val="008651E6"/>
    <w:rsid w:val="00881142"/>
    <w:rsid w:val="0088505B"/>
    <w:rsid w:val="00885975"/>
    <w:rsid w:val="00892A62"/>
    <w:rsid w:val="008D4BBB"/>
    <w:rsid w:val="008F74AA"/>
    <w:rsid w:val="0092090A"/>
    <w:rsid w:val="00923194"/>
    <w:rsid w:val="00960835"/>
    <w:rsid w:val="00962632"/>
    <w:rsid w:val="0098078D"/>
    <w:rsid w:val="00983998"/>
    <w:rsid w:val="009B1953"/>
    <w:rsid w:val="009D56D6"/>
    <w:rsid w:val="009F4CE9"/>
    <w:rsid w:val="00A00FA5"/>
    <w:rsid w:val="00A33CFF"/>
    <w:rsid w:val="00A377E9"/>
    <w:rsid w:val="00A4504F"/>
    <w:rsid w:val="00A7009F"/>
    <w:rsid w:val="00A80B7F"/>
    <w:rsid w:val="00A91655"/>
    <w:rsid w:val="00AB628C"/>
    <w:rsid w:val="00AF41DD"/>
    <w:rsid w:val="00B108F6"/>
    <w:rsid w:val="00B15623"/>
    <w:rsid w:val="00B34B6C"/>
    <w:rsid w:val="00B54A7B"/>
    <w:rsid w:val="00B84791"/>
    <w:rsid w:val="00B92774"/>
    <w:rsid w:val="00BA04FD"/>
    <w:rsid w:val="00BB1449"/>
    <w:rsid w:val="00BC512D"/>
    <w:rsid w:val="00BD6344"/>
    <w:rsid w:val="00C115E7"/>
    <w:rsid w:val="00C20CF8"/>
    <w:rsid w:val="00C322CD"/>
    <w:rsid w:val="00C32AE2"/>
    <w:rsid w:val="00C5192E"/>
    <w:rsid w:val="00CA1DCB"/>
    <w:rsid w:val="00CF5B74"/>
    <w:rsid w:val="00D45976"/>
    <w:rsid w:val="00D46659"/>
    <w:rsid w:val="00D5115F"/>
    <w:rsid w:val="00D539FF"/>
    <w:rsid w:val="00D808CB"/>
    <w:rsid w:val="00D857C3"/>
    <w:rsid w:val="00DA5954"/>
    <w:rsid w:val="00DB06A6"/>
    <w:rsid w:val="00DB6F85"/>
    <w:rsid w:val="00DE0227"/>
    <w:rsid w:val="00E14774"/>
    <w:rsid w:val="00E523B7"/>
    <w:rsid w:val="00E6047C"/>
    <w:rsid w:val="00E82D9A"/>
    <w:rsid w:val="00E93891"/>
    <w:rsid w:val="00E97337"/>
    <w:rsid w:val="00EA6397"/>
    <w:rsid w:val="00ED434D"/>
    <w:rsid w:val="00EE63CF"/>
    <w:rsid w:val="00EE7BE7"/>
    <w:rsid w:val="00F178B9"/>
    <w:rsid w:val="00F44EC5"/>
    <w:rsid w:val="00F53E17"/>
    <w:rsid w:val="00FB7794"/>
    <w:rsid w:val="00FC309D"/>
    <w:rsid w:val="00FD0CB0"/>
    <w:rsid w:val="00FD5DDB"/>
    <w:rsid w:val="00FE23F5"/>
    <w:rsid w:val="00FF4B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3891"/>
  </w:style>
  <w:style w:type="paragraph" w:styleId="1">
    <w:name w:val="heading 1"/>
    <w:basedOn w:val="a"/>
    <w:next w:val="a"/>
    <w:link w:val="10"/>
    <w:uiPriority w:val="9"/>
    <w:qFormat/>
    <w:rsid w:val="003020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0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9389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D46659"/>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nhideWhenUsed/>
    <w:qFormat/>
    <w:rsid w:val="0068642B"/>
    <w:pPr>
      <w:spacing w:before="240" w:after="60" w:line="240" w:lineRule="auto"/>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93891"/>
    <w:rPr>
      <w:rFonts w:asciiTheme="majorHAnsi" w:eastAsiaTheme="majorEastAsia" w:hAnsiTheme="majorHAnsi" w:cstheme="majorBidi"/>
      <w:b/>
      <w:bCs/>
      <w:color w:val="4F81BD" w:themeColor="accent1"/>
    </w:rPr>
  </w:style>
  <w:style w:type="character" w:customStyle="1" w:styleId="FontStyle11">
    <w:name w:val="Font Style11"/>
    <w:basedOn w:val="a0"/>
    <w:rsid w:val="00E93891"/>
    <w:rPr>
      <w:rFonts w:ascii="Times New Roman" w:hAnsi="Times New Roman" w:cs="Times New Roman"/>
      <w:b/>
      <w:bCs/>
      <w:sz w:val="18"/>
      <w:szCs w:val="18"/>
    </w:rPr>
  </w:style>
  <w:style w:type="paragraph" w:customStyle="1" w:styleId="Style2">
    <w:name w:val="Style2"/>
    <w:basedOn w:val="a"/>
    <w:rsid w:val="00E93891"/>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qFormat/>
    <w:rsid w:val="00E93891"/>
    <w:pPr>
      <w:spacing w:after="0" w:line="240" w:lineRule="auto"/>
    </w:pPr>
    <w:rPr>
      <w:rFonts w:ascii="Calibri" w:eastAsia="Times New Roman" w:hAnsi="Calibri" w:cs="Calibri"/>
      <w:lang w:eastAsia="ru-RU"/>
    </w:rPr>
  </w:style>
  <w:style w:type="character" w:customStyle="1" w:styleId="CharacterStyle1">
    <w:name w:val="Character Style 1"/>
    <w:uiPriority w:val="99"/>
    <w:rsid w:val="00E93891"/>
    <w:rPr>
      <w:rFonts w:ascii="Garamond" w:hAnsi="Garamond"/>
      <w:sz w:val="22"/>
    </w:rPr>
  </w:style>
  <w:style w:type="paragraph" w:styleId="a4">
    <w:name w:val="Balloon Text"/>
    <w:basedOn w:val="a"/>
    <w:link w:val="a5"/>
    <w:uiPriority w:val="99"/>
    <w:semiHidden/>
    <w:unhideWhenUsed/>
    <w:rsid w:val="00E9389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93891"/>
    <w:rPr>
      <w:rFonts w:ascii="Tahoma" w:hAnsi="Tahoma" w:cs="Tahoma"/>
      <w:sz w:val="16"/>
      <w:szCs w:val="16"/>
    </w:rPr>
  </w:style>
  <w:style w:type="paragraph" w:styleId="a6">
    <w:name w:val="List Paragraph"/>
    <w:basedOn w:val="a"/>
    <w:uiPriority w:val="34"/>
    <w:qFormat/>
    <w:rsid w:val="00F178B9"/>
    <w:pPr>
      <w:ind w:left="720"/>
      <w:contextualSpacing/>
    </w:p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E82D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E82D9A"/>
    <w:rPr>
      <w:color w:val="0000FF"/>
      <w:u w:val="single"/>
    </w:rPr>
  </w:style>
  <w:style w:type="character" w:customStyle="1" w:styleId="10">
    <w:name w:val="Заголовок 1 Знак"/>
    <w:basedOn w:val="a0"/>
    <w:link w:val="1"/>
    <w:uiPriority w:val="9"/>
    <w:rsid w:val="003020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042"/>
    <w:rPr>
      <w:rFonts w:asciiTheme="majorHAnsi" w:eastAsiaTheme="majorEastAsia" w:hAnsiTheme="majorHAnsi" w:cstheme="majorBidi"/>
      <w:b/>
      <w:bCs/>
      <w:color w:val="4F81BD" w:themeColor="accent1"/>
      <w:sz w:val="26"/>
      <w:szCs w:val="26"/>
    </w:rPr>
  </w:style>
  <w:style w:type="character" w:styleId="a9">
    <w:name w:val="Strong"/>
    <w:basedOn w:val="a0"/>
    <w:uiPriority w:val="22"/>
    <w:qFormat/>
    <w:rsid w:val="007A5D8C"/>
    <w:rPr>
      <w:b/>
      <w:bCs/>
    </w:rPr>
  </w:style>
  <w:style w:type="paragraph" w:customStyle="1" w:styleId="Style5">
    <w:name w:val="Style5"/>
    <w:basedOn w:val="a"/>
    <w:rsid w:val="00D46659"/>
    <w:pPr>
      <w:widowControl w:val="0"/>
      <w:autoSpaceDE w:val="0"/>
      <w:autoSpaceDN w:val="0"/>
      <w:adjustRightInd w:val="0"/>
      <w:spacing w:after="0" w:line="216" w:lineRule="exact"/>
      <w:jc w:val="both"/>
    </w:pPr>
    <w:rPr>
      <w:rFonts w:ascii="Times New Roman" w:eastAsia="Times New Roman" w:hAnsi="Times New Roman" w:cs="Times New Roman"/>
      <w:sz w:val="24"/>
      <w:szCs w:val="24"/>
      <w:lang w:eastAsia="ru-RU"/>
    </w:rPr>
  </w:style>
  <w:style w:type="character" w:customStyle="1" w:styleId="FontStyle12">
    <w:name w:val="Font Style12"/>
    <w:basedOn w:val="a0"/>
    <w:rsid w:val="00D46659"/>
    <w:rPr>
      <w:rFonts w:ascii="Times New Roman" w:hAnsi="Times New Roman" w:cs="Times New Roman"/>
      <w:sz w:val="18"/>
      <w:szCs w:val="18"/>
    </w:rPr>
  </w:style>
  <w:style w:type="character" w:customStyle="1" w:styleId="40">
    <w:name w:val="Заголовок 4 Знак"/>
    <w:basedOn w:val="a0"/>
    <w:link w:val="4"/>
    <w:semiHidden/>
    <w:rsid w:val="00D46659"/>
    <w:rPr>
      <w:rFonts w:ascii="Calibri" w:eastAsia="Times New Roman" w:hAnsi="Calibri" w:cs="Times New Roman"/>
      <w:b/>
      <w:bCs/>
      <w:sz w:val="28"/>
      <w:szCs w:val="28"/>
      <w:lang w:eastAsia="ru-RU"/>
    </w:rPr>
  </w:style>
  <w:style w:type="paragraph" w:customStyle="1" w:styleId="Style4">
    <w:name w:val="Style4"/>
    <w:basedOn w:val="a"/>
    <w:rsid w:val="00D466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basedOn w:val="a0"/>
    <w:rsid w:val="00D46659"/>
    <w:rPr>
      <w:rFonts w:ascii="Times New Roman" w:hAnsi="Times New Roman" w:cs="Times New Roman"/>
      <w:b/>
      <w:bCs/>
      <w:sz w:val="20"/>
      <w:szCs w:val="20"/>
    </w:rPr>
  </w:style>
  <w:style w:type="character" w:customStyle="1" w:styleId="apple-converted-space">
    <w:name w:val="apple-converted-space"/>
    <w:basedOn w:val="a0"/>
    <w:rsid w:val="00D46659"/>
  </w:style>
  <w:style w:type="character" w:styleId="aa">
    <w:name w:val="Emphasis"/>
    <w:basedOn w:val="a0"/>
    <w:uiPriority w:val="20"/>
    <w:qFormat/>
    <w:rsid w:val="0068642B"/>
    <w:rPr>
      <w:i/>
      <w:iCs/>
    </w:rPr>
  </w:style>
  <w:style w:type="paragraph" w:customStyle="1" w:styleId="11">
    <w:name w:val="Название1"/>
    <w:basedOn w:val="a"/>
    <w:rsid w:val="006864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
    <w:name w:val="bold"/>
    <w:basedOn w:val="a0"/>
    <w:rsid w:val="0068642B"/>
  </w:style>
  <w:style w:type="character" w:customStyle="1" w:styleId="50">
    <w:name w:val="Заголовок 5 Знак"/>
    <w:basedOn w:val="a0"/>
    <w:link w:val="5"/>
    <w:rsid w:val="0068642B"/>
    <w:rPr>
      <w:rFonts w:ascii="Calibri" w:eastAsia="Times New Roman" w:hAnsi="Calibri" w:cs="Times New Roman"/>
      <w:b/>
      <w:bCs/>
      <w:i/>
      <w:iCs/>
      <w:sz w:val="26"/>
      <w:szCs w:val="26"/>
      <w:lang w:eastAsia="ru-RU"/>
    </w:rPr>
  </w:style>
  <w:style w:type="character" w:customStyle="1" w:styleId="submenu-table">
    <w:name w:val="submenu-table"/>
    <w:basedOn w:val="a0"/>
    <w:rsid w:val="0068642B"/>
  </w:style>
  <w:style w:type="character" w:customStyle="1" w:styleId="butback">
    <w:name w:val="butback"/>
    <w:basedOn w:val="a0"/>
    <w:rsid w:val="0068642B"/>
  </w:style>
  <w:style w:type="character" w:customStyle="1" w:styleId="FontStyle15">
    <w:name w:val="Font Style15"/>
    <w:basedOn w:val="a0"/>
    <w:rsid w:val="001C55E3"/>
    <w:rPr>
      <w:rFonts w:ascii="Times New Roman" w:hAnsi="Times New Roman" w:cs="Times New Roman"/>
      <w:spacing w:val="10"/>
      <w:sz w:val="16"/>
      <w:szCs w:val="16"/>
    </w:rPr>
  </w:style>
  <w:style w:type="character" w:customStyle="1" w:styleId="FontStyle16">
    <w:name w:val="Font Style16"/>
    <w:basedOn w:val="a0"/>
    <w:rsid w:val="001C55E3"/>
    <w:rPr>
      <w:rFonts w:ascii="Times New Roman" w:hAnsi="Times New Roman" w:cs="Times New Roman"/>
      <w:b/>
      <w:bCs/>
      <w:sz w:val="20"/>
      <w:szCs w:val="20"/>
    </w:rPr>
  </w:style>
  <w:style w:type="paragraph" w:styleId="ab">
    <w:name w:val="header"/>
    <w:basedOn w:val="a"/>
    <w:link w:val="ac"/>
    <w:rsid w:val="001C55E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basedOn w:val="a0"/>
    <w:link w:val="ab"/>
    <w:rsid w:val="001C55E3"/>
    <w:rPr>
      <w:rFonts w:ascii="Times New Roman" w:eastAsia="Times New Roman" w:hAnsi="Times New Roman" w:cs="Times New Roman"/>
      <w:sz w:val="24"/>
      <w:szCs w:val="24"/>
      <w:lang w:eastAsia="ru-RU"/>
    </w:rPr>
  </w:style>
  <w:style w:type="paragraph" w:customStyle="1" w:styleId="headerarticlesmall">
    <w:name w:val="headerarticlesmall"/>
    <w:basedOn w:val="a"/>
    <w:rsid w:val="001C55E3"/>
    <w:pPr>
      <w:spacing w:before="120" w:after="60" w:line="240" w:lineRule="auto"/>
      <w:ind w:left="240"/>
    </w:pPr>
    <w:rPr>
      <w:rFonts w:ascii="Verdana" w:eastAsia="Times New Roman" w:hAnsi="Verdana" w:cs="Times New Roman"/>
      <w:b/>
      <w:bCs/>
      <w:color w:val="000000"/>
      <w:sz w:val="21"/>
      <w:szCs w:val="21"/>
      <w:lang w:eastAsia="ru-RU"/>
    </w:rPr>
  </w:style>
  <w:style w:type="paragraph" w:styleId="ad">
    <w:name w:val="footer"/>
    <w:basedOn w:val="a"/>
    <w:link w:val="ae"/>
    <w:uiPriority w:val="99"/>
    <w:unhideWhenUsed/>
    <w:rsid w:val="002C183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C183D"/>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7A6DC6"/>
    <w:rPr>
      <w:rFonts w:ascii="Times New Roman" w:eastAsia="Times New Roman" w:hAnsi="Times New Roman" w:cs="Times New Roman"/>
      <w:sz w:val="24"/>
      <w:szCs w:val="24"/>
      <w:lang w:eastAsia="ru-RU"/>
    </w:rPr>
  </w:style>
  <w:style w:type="paragraph" w:styleId="22">
    <w:name w:val="Body Text 2"/>
    <w:basedOn w:val="a"/>
    <w:link w:val="23"/>
    <w:rsid w:val="00A377E9"/>
    <w:pPr>
      <w:spacing w:after="0" w:line="240" w:lineRule="auto"/>
      <w:jc w:val="center"/>
    </w:pPr>
    <w:rPr>
      <w:rFonts w:ascii="Times New Roman" w:eastAsia="Times New Roman" w:hAnsi="Times New Roman" w:cs="Times New Roman"/>
      <w:sz w:val="28"/>
      <w:szCs w:val="28"/>
    </w:rPr>
  </w:style>
  <w:style w:type="character" w:customStyle="1" w:styleId="23">
    <w:name w:val="Основной текст 2 Знак"/>
    <w:basedOn w:val="a0"/>
    <w:link w:val="22"/>
    <w:rsid w:val="00A377E9"/>
    <w:rPr>
      <w:rFonts w:ascii="Times New Roman" w:eastAsia="Times New Roman" w:hAnsi="Times New Roman" w:cs="Times New Roman"/>
      <w:sz w:val="28"/>
      <w:szCs w:val="28"/>
    </w:rPr>
  </w:style>
  <w:style w:type="paragraph" w:styleId="31">
    <w:name w:val="Body Text Indent 3"/>
    <w:basedOn w:val="a"/>
    <w:link w:val="32"/>
    <w:uiPriority w:val="99"/>
    <w:unhideWhenUsed/>
    <w:rsid w:val="00D539FF"/>
    <w:pPr>
      <w:spacing w:after="120"/>
      <w:ind w:left="283"/>
    </w:pPr>
    <w:rPr>
      <w:rFonts w:ascii="Calibri" w:eastAsia="Calibri" w:hAnsi="Calibri" w:cs="Times New Roman"/>
      <w:sz w:val="16"/>
      <w:szCs w:val="16"/>
    </w:rPr>
  </w:style>
  <w:style w:type="character" w:customStyle="1" w:styleId="32">
    <w:name w:val="Основной текст с отступом 3 Знак"/>
    <w:basedOn w:val="a0"/>
    <w:link w:val="31"/>
    <w:uiPriority w:val="99"/>
    <w:rsid w:val="00D539FF"/>
    <w:rPr>
      <w:rFonts w:ascii="Calibri" w:eastAsia="Calibri" w:hAnsi="Calibri" w:cs="Times New Roman"/>
      <w:sz w:val="16"/>
      <w:szCs w:val="16"/>
    </w:rPr>
  </w:style>
  <w:style w:type="paragraph" w:styleId="af">
    <w:name w:val="Body Text"/>
    <w:basedOn w:val="a"/>
    <w:link w:val="af0"/>
    <w:uiPriority w:val="99"/>
    <w:unhideWhenUsed/>
    <w:rsid w:val="00D539FF"/>
    <w:pPr>
      <w:spacing w:after="120"/>
    </w:pPr>
  </w:style>
  <w:style w:type="character" w:customStyle="1" w:styleId="af0">
    <w:name w:val="Основной текст Знак"/>
    <w:basedOn w:val="a0"/>
    <w:link w:val="af"/>
    <w:uiPriority w:val="99"/>
    <w:rsid w:val="00D539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3891"/>
  </w:style>
  <w:style w:type="paragraph" w:styleId="1">
    <w:name w:val="heading 1"/>
    <w:basedOn w:val="a"/>
    <w:next w:val="a"/>
    <w:link w:val="10"/>
    <w:uiPriority w:val="9"/>
    <w:qFormat/>
    <w:rsid w:val="003020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0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9389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D46659"/>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nhideWhenUsed/>
    <w:qFormat/>
    <w:rsid w:val="0068642B"/>
    <w:pPr>
      <w:spacing w:before="240" w:after="60" w:line="240" w:lineRule="auto"/>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93891"/>
    <w:rPr>
      <w:rFonts w:asciiTheme="majorHAnsi" w:eastAsiaTheme="majorEastAsia" w:hAnsiTheme="majorHAnsi" w:cstheme="majorBidi"/>
      <w:b/>
      <w:bCs/>
      <w:color w:val="4F81BD" w:themeColor="accent1"/>
    </w:rPr>
  </w:style>
  <w:style w:type="character" w:customStyle="1" w:styleId="FontStyle11">
    <w:name w:val="Font Style11"/>
    <w:basedOn w:val="a0"/>
    <w:rsid w:val="00E93891"/>
    <w:rPr>
      <w:rFonts w:ascii="Times New Roman" w:hAnsi="Times New Roman" w:cs="Times New Roman"/>
      <w:b/>
      <w:bCs/>
      <w:sz w:val="18"/>
      <w:szCs w:val="18"/>
    </w:rPr>
  </w:style>
  <w:style w:type="paragraph" w:customStyle="1" w:styleId="Style2">
    <w:name w:val="Style2"/>
    <w:basedOn w:val="a"/>
    <w:rsid w:val="00E93891"/>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qFormat/>
    <w:rsid w:val="00E93891"/>
    <w:pPr>
      <w:spacing w:after="0" w:line="240" w:lineRule="auto"/>
    </w:pPr>
    <w:rPr>
      <w:rFonts w:ascii="Calibri" w:eastAsia="Times New Roman" w:hAnsi="Calibri" w:cs="Calibri"/>
      <w:lang w:eastAsia="ru-RU"/>
    </w:rPr>
  </w:style>
  <w:style w:type="character" w:customStyle="1" w:styleId="CharacterStyle1">
    <w:name w:val="Character Style 1"/>
    <w:uiPriority w:val="99"/>
    <w:rsid w:val="00E93891"/>
    <w:rPr>
      <w:rFonts w:ascii="Garamond" w:hAnsi="Garamond"/>
      <w:sz w:val="22"/>
    </w:rPr>
  </w:style>
  <w:style w:type="paragraph" w:styleId="a4">
    <w:name w:val="Balloon Text"/>
    <w:basedOn w:val="a"/>
    <w:link w:val="a5"/>
    <w:uiPriority w:val="99"/>
    <w:semiHidden/>
    <w:unhideWhenUsed/>
    <w:rsid w:val="00E9389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93891"/>
    <w:rPr>
      <w:rFonts w:ascii="Tahoma" w:hAnsi="Tahoma" w:cs="Tahoma"/>
      <w:sz w:val="16"/>
      <w:szCs w:val="16"/>
    </w:rPr>
  </w:style>
  <w:style w:type="paragraph" w:styleId="a6">
    <w:name w:val="List Paragraph"/>
    <w:basedOn w:val="a"/>
    <w:uiPriority w:val="34"/>
    <w:qFormat/>
    <w:rsid w:val="00F178B9"/>
    <w:pPr>
      <w:ind w:left="720"/>
      <w:contextualSpacing/>
    </w:p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E82D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E82D9A"/>
    <w:rPr>
      <w:color w:val="0000FF"/>
      <w:u w:val="single"/>
    </w:rPr>
  </w:style>
  <w:style w:type="character" w:customStyle="1" w:styleId="10">
    <w:name w:val="Заголовок 1 Знак"/>
    <w:basedOn w:val="a0"/>
    <w:link w:val="1"/>
    <w:uiPriority w:val="9"/>
    <w:rsid w:val="003020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042"/>
    <w:rPr>
      <w:rFonts w:asciiTheme="majorHAnsi" w:eastAsiaTheme="majorEastAsia" w:hAnsiTheme="majorHAnsi" w:cstheme="majorBidi"/>
      <w:b/>
      <w:bCs/>
      <w:color w:val="4F81BD" w:themeColor="accent1"/>
      <w:sz w:val="26"/>
      <w:szCs w:val="26"/>
    </w:rPr>
  </w:style>
  <w:style w:type="character" w:styleId="a9">
    <w:name w:val="Strong"/>
    <w:basedOn w:val="a0"/>
    <w:uiPriority w:val="22"/>
    <w:qFormat/>
    <w:rsid w:val="007A5D8C"/>
    <w:rPr>
      <w:b/>
      <w:bCs/>
    </w:rPr>
  </w:style>
  <w:style w:type="paragraph" w:customStyle="1" w:styleId="Style5">
    <w:name w:val="Style5"/>
    <w:basedOn w:val="a"/>
    <w:rsid w:val="00D46659"/>
    <w:pPr>
      <w:widowControl w:val="0"/>
      <w:autoSpaceDE w:val="0"/>
      <w:autoSpaceDN w:val="0"/>
      <w:adjustRightInd w:val="0"/>
      <w:spacing w:after="0" w:line="216" w:lineRule="exact"/>
      <w:jc w:val="both"/>
    </w:pPr>
    <w:rPr>
      <w:rFonts w:ascii="Times New Roman" w:eastAsia="Times New Roman" w:hAnsi="Times New Roman" w:cs="Times New Roman"/>
      <w:sz w:val="24"/>
      <w:szCs w:val="24"/>
      <w:lang w:eastAsia="ru-RU"/>
    </w:rPr>
  </w:style>
  <w:style w:type="character" w:customStyle="1" w:styleId="FontStyle12">
    <w:name w:val="Font Style12"/>
    <w:basedOn w:val="a0"/>
    <w:rsid w:val="00D46659"/>
    <w:rPr>
      <w:rFonts w:ascii="Times New Roman" w:hAnsi="Times New Roman" w:cs="Times New Roman"/>
      <w:sz w:val="18"/>
      <w:szCs w:val="18"/>
    </w:rPr>
  </w:style>
  <w:style w:type="character" w:customStyle="1" w:styleId="40">
    <w:name w:val="Заголовок 4 Знак"/>
    <w:basedOn w:val="a0"/>
    <w:link w:val="4"/>
    <w:semiHidden/>
    <w:rsid w:val="00D46659"/>
    <w:rPr>
      <w:rFonts w:ascii="Calibri" w:eastAsia="Times New Roman" w:hAnsi="Calibri" w:cs="Times New Roman"/>
      <w:b/>
      <w:bCs/>
      <w:sz w:val="28"/>
      <w:szCs w:val="28"/>
      <w:lang w:eastAsia="ru-RU"/>
    </w:rPr>
  </w:style>
  <w:style w:type="paragraph" w:customStyle="1" w:styleId="Style4">
    <w:name w:val="Style4"/>
    <w:basedOn w:val="a"/>
    <w:rsid w:val="00D466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basedOn w:val="a0"/>
    <w:rsid w:val="00D46659"/>
    <w:rPr>
      <w:rFonts w:ascii="Times New Roman" w:hAnsi="Times New Roman" w:cs="Times New Roman"/>
      <w:b/>
      <w:bCs/>
      <w:sz w:val="20"/>
      <w:szCs w:val="20"/>
    </w:rPr>
  </w:style>
  <w:style w:type="character" w:customStyle="1" w:styleId="apple-converted-space">
    <w:name w:val="apple-converted-space"/>
    <w:basedOn w:val="a0"/>
    <w:rsid w:val="00D46659"/>
  </w:style>
  <w:style w:type="character" w:styleId="aa">
    <w:name w:val="Emphasis"/>
    <w:basedOn w:val="a0"/>
    <w:uiPriority w:val="20"/>
    <w:qFormat/>
    <w:rsid w:val="0068642B"/>
    <w:rPr>
      <w:i/>
      <w:iCs/>
    </w:rPr>
  </w:style>
  <w:style w:type="paragraph" w:customStyle="1" w:styleId="11">
    <w:name w:val="Название1"/>
    <w:basedOn w:val="a"/>
    <w:rsid w:val="006864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
    <w:name w:val="bold"/>
    <w:basedOn w:val="a0"/>
    <w:rsid w:val="0068642B"/>
  </w:style>
  <w:style w:type="character" w:customStyle="1" w:styleId="50">
    <w:name w:val="Заголовок 5 Знак"/>
    <w:basedOn w:val="a0"/>
    <w:link w:val="5"/>
    <w:rsid w:val="0068642B"/>
    <w:rPr>
      <w:rFonts w:ascii="Calibri" w:eastAsia="Times New Roman" w:hAnsi="Calibri" w:cs="Times New Roman"/>
      <w:b/>
      <w:bCs/>
      <w:i/>
      <w:iCs/>
      <w:sz w:val="26"/>
      <w:szCs w:val="26"/>
      <w:lang w:eastAsia="ru-RU"/>
    </w:rPr>
  </w:style>
  <w:style w:type="character" w:customStyle="1" w:styleId="submenu-table">
    <w:name w:val="submenu-table"/>
    <w:basedOn w:val="a0"/>
    <w:rsid w:val="0068642B"/>
  </w:style>
  <w:style w:type="character" w:customStyle="1" w:styleId="butback">
    <w:name w:val="butback"/>
    <w:basedOn w:val="a0"/>
    <w:rsid w:val="0068642B"/>
  </w:style>
  <w:style w:type="character" w:customStyle="1" w:styleId="FontStyle15">
    <w:name w:val="Font Style15"/>
    <w:basedOn w:val="a0"/>
    <w:rsid w:val="001C55E3"/>
    <w:rPr>
      <w:rFonts w:ascii="Times New Roman" w:hAnsi="Times New Roman" w:cs="Times New Roman"/>
      <w:spacing w:val="10"/>
      <w:sz w:val="16"/>
      <w:szCs w:val="16"/>
    </w:rPr>
  </w:style>
  <w:style w:type="character" w:customStyle="1" w:styleId="FontStyle16">
    <w:name w:val="Font Style16"/>
    <w:basedOn w:val="a0"/>
    <w:rsid w:val="001C55E3"/>
    <w:rPr>
      <w:rFonts w:ascii="Times New Roman" w:hAnsi="Times New Roman" w:cs="Times New Roman"/>
      <w:b/>
      <w:bCs/>
      <w:sz w:val="20"/>
      <w:szCs w:val="20"/>
    </w:rPr>
  </w:style>
  <w:style w:type="paragraph" w:styleId="ab">
    <w:name w:val="header"/>
    <w:basedOn w:val="a"/>
    <w:link w:val="ac"/>
    <w:rsid w:val="001C55E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basedOn w:val="a0"/>
    <w:link w:val="ab"/>
    <w:rsid w:val="001C55E3"/>
    <w:rPr>
      <w:rFonts w:ascii="Times New Roman" w:eastAsia="Times New Roman" w:hAnsi="Times New Roman" w:cs="Times New Roman"/>
      <w:sz w:val="24"/>
      <w:szCs w:val="24"/>
      <w:lang w:eastAsia="ru-RU"/>
    </w:rPr>
  </w:style>
  <w:style w:type="paragraph" w:customStyle="1" w:styleId="headerarticlesmall">
    <w:name w:val="headerarticlesmall"/>
    <w:basedOn w:val="a"/>
    <w:rsid w:val="001C55E3"/>
    <w:pPr>
      <w:spacing w:before="120" w:after="60" w:line="240" w:lineRule="auto"/>
      <w:ind w:left="240"/>
    </w:pPr>
    <w:rPr>
      <w:rFonts w:ascii="Verdana" w:eastAsia="Times New Roman" w:hAnsi="Verdana" w:cs="Times New Roman"/>
      <w:b/>
      <w:bCs/>
      <w:color w:val="000000"/>
      <w:sz w:val="21"/>
      <w:szCs w:val="21"/>
      <w:lang w:eastAsia="ru-RU"/>
    </w:rPr>
  </w:style>
  <w:style w:type="paragraph" w:styleId="ad">
    <w:name w:val="footer"/>
    <w:basedOn w:val="a"/>
    <w:link w:val="ae"/>
    <w:uiPriority w:val="99"/>
    <w:unhideWhenUsed/>
    <w:rsid w:val="002C183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C183D"/>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7A6DC6"/>
    <w:rPr>
      <w:rFonts w:ascii="Times New Roman" w:eastAsia="Times New Roman" w:hAnsi="Times New Roman" w:cs="Times New Roman"/>
      <w:sz w:val="24"/>
      <w:szCs w:val="24"/>
      <w:lang w:eastAsia="ru-RU"/>
    </w:rPr>
  </w:style>
  <w:style w:type="paragraph" w:styleId="22">
    <w:name w:val="Body Text 2"/>
    <w:basedOn w:val="a"/>
    <w:link w:val="23"/>
    <w:rsid w:val="00A377E9"/>
    <w:pPr>
      <w:spacing w:after="0" w:line="240" w:lineRule="auto"/>
      <w:jc w:val="center"/>
    </w:pPr>
    <w:rPr>
      <w:rFonts w:ascii="Times New Roman" w:eastAsia="Times New Roman" w:hAnsi="Times New Roman" w:cs="Times New Roman"/>
      <w:sz w:val="28"/>
      <w:szCs w:val="28"/>
    </w:rPr>
  </w:style>
  <w:style w:type="character" w:customStyle="1" w:styleId="23">
    <w:name w:val="Основной текст 2 Знак"/>
    <w:basedOn w:val="a0"/>
    <w:link w:val="22"/>
    <w:rsid w:val="00A377E9"/>
    <w:rPr>
      <w:rFonts w:ascii="Times New Roman" w:eastAsia="Times New Roman" w:hAnsi="Times New Roman" w:cs="Times New Roman"/>
      <w:sz w:val="28"/>
      <w:szCs w:val="28"/>
    </w:rPr>
  </w:style>
  <w:style w:type="paragraph" w:styleId="31">
    <w:name w:val="Body Text Indent 3"/>
    <w:basedOn w:val="a"/>
    <w:link w:val="32"/>
    <w:uiPriority w:val="99"/>
    <w:unhideWhenUsed/>
    <w:rsid w:val="00D539FF"/>
    <w:pPr>
      <w:spacing w:after="120"/>
      <w:ind w:left="283"/>
    </w:pPr>
    <w:rPr>
      <w:rFonts w:ascii="Calibri" w:eastAsia="Calibri" w:hAnsi="Calibri" w:cs="Times New Roman"/>
      <w:sz w:val="16"/>
      <w:szCs w:val="16"/>
    </w:rPr>
  </w:style>
  <w:style w:type="character" w:customStyle="1" w:styleId="32">
    <w:name w:val="Основной текст с отступом 3 Знак"/>
    <w:basedOn w:val="a0"/>
    <w:link w:val="31"/>
    <w:uiPriority w:val="99"/>
    <w:rsid w:val="00D539FF"/>
    <w:rPr>
      <w:rFonts w:ascii="Calibri" w:eastAsia="Calibri" w:hAnsi="Calibri" w:cs="Times New Roman"/>
      <w:sz w:val="16"/>
      <w:szCs w:val="16"/>
    </w:rPr>
  </w:style>
  <w:style w:type="paragraph" w:styleId="af">
    <w:name w:val="Body Text"/>
    <w:basedOn w:val="a"/>
    <w:link w:val="af0"/>
    <w:uiPriority w:val="99"/>
    <w:unhideWhenUsed/>
    <w:rsid w:val="00D539FF"/>
    <w:pPr>
      <w:spacing w:after="120"/>
    </w:pPr>
  </w:style>
  <w:style w:type="character" w:customStyle="1" w:styleId="af0">
    <w:name w:val="Основной текст Знак"/>
    <w:basedOn w:val="a0"/>
    <w:link w:val="af"/>
    <w:uiPriority w:val="99"/>
    <w:rsid w:val="00D539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04321">
      <w:bodyDiv w:val="1"/>
      <w:marLeft w:val="0"/>
      <w:marRight w:val="0"/>
      <w:marTop w:val="0"/>
      <w:marBottom w:val="0"/>
      <w:divBdr>
        <w:top w:val="none" w:sz="0" w:space="0" w:color="auto"/>
        <w:left w:val="none" w:sz="0" w:space="0" w:color="auto"/>
        <w:bottom w:val="none" w:sz="0" w:space="0" w:color="auto"/>
        <w:right w:val="none" w:sz="0" w:space="0" w:color="auto"/>
      </w:divBdr>
    </w:div>
    <w:div w:id="130289166">
      <w:bodyDiv w:val="1"/>
      <w:marLeft w:val="0"/>
      <w:marRight w:val="0"/>
      <w:marTop w:val="0"/>
      <w:marBottom w:val="0"/>
      <w:divBdr>
        <w:top w:val="none" w:sz="0" w:space="0" w:color="auto"/>
        <w:left w:val="none" w:sz="0" w:space="0" w:color="auto"/>
        <w:bottom w:val="none" w:sz="0" w:space="0" w:color="auto"/>
        <w:right w:val="none" w:sz="0" w:space="0" w:color="auto"/>
      </w:divBdr>
    </w:div>
    <w:div w:id="167597354">
      <w:bodyDiv w:val="1"/>
      <w:marLeft w:val="0"/>
      <w:marRight w:val="0"/>
      <w:marTop w:val="0"/>
      <w:marBottom w:val="0"/>
      <w:divBdr>
        <w:top w:val="none" w:sz="0" w:space="0" w:color="auto"/>
        <w:left w:val="none" w:sz="0" w:space="0" w:color="auto"/>
        <w:bottom w:val="none" w:sz="0" w:space="0" w:color="auto"/>
        <w:right w:val="none" w:sz="0" w:space="0" w:color="auto"/>
      </w:divBdr>
    </w:div>
    <w:div w:id="212546050">
      <w:bodyDiv w:val="1"/>
      <w:marLeft w:val="0"/>
      <w:marRight w:val="0"/>
      <w:marTop w:val="0"/>
      <w:marBottom w:val="0"/>
      <w:divBdr>
        <w:top w:val="none" w:sz="0" w:space="0" w:color="auto"/>
        <w:left w:val="none" w:sz="0" w:space="0" w:color="auto"/>
        <w:bottom w:val="none" w:sz="0" w:space="0" w:color="auto"/>
        <w:right w:val="none" w:sz="0" w:space="0" w:color="auto"/>
      </w:divBdr>
    </w:div>
    <w:div w:id="240871718">
      <w:bodyDiv w:val="1"/>
      <w:marLeft w:val="0"/>
      <w:marRight w:val="0"/>
      <w:marTop w:val="0"/>
      <w:marBottom w:val="0"/>
      <w:divBdr>
        <w:top w:val="none" w:sz="0" w:space="0" w:color="auto"/>
        <w:left w:val="none" w:sz="0" w:space="0" w:color="auto"/>
        <w:bottom w:val="none" w:sz="0" w:space="0" w:color="auto"/>
        <w:right w:val="none" w:sz="0" w:space="0" w:color="auto"/>
      </w:divBdr>
    </w:div>
    <w:div w:id="249237344">
      <w:bodyDiv w:val="1"/>
      <w:marLeft w:val="0"/>
      <w:marRight w:val="0"/>
      <w:marTop w:val="0"/>
      <w:marBottom w:val="0"/>
      <w:divBdr>
        <w:top w:val="none" w:sz="0" w:space="0" w:color="auto"/>
        <w:left w:val="none" w:sz="0" w:space="0" w:color="auto"/>
        <w:bottom w:val="none" w:sz="0" w:space="0" w:color="auto"/>
        <w:right w:val="none" w:sz="0" w:space="0" w:color="auto"/>
      </w:divBdr>
    </w:div>
    <w:div w:id="319820566">
      <w:bodyDiv w:val="1"/>
      <w:marLeft w:val="0"/>
      <w:marRight w:val="0"/>
      <w:marTop w:val="0"/>
      <w:marBottom w:val="0"/>
      <w:divBdr>
        <w:top w:val="none" w:sz="0" w:space="0" w:color="auto"/>
        <w:left w:val="none" w:sz="0" w:space="0" w:color="auto"/>
        <w:bottom w:val="none" w:sz="0" w:space="0" w:color="auto"/>
        <w:right w:val="none" w:sz="0" w:space="0" w:color="auto"/>
      </w:divBdr>
    </w:div>
    <w:div w:id="353189752">
      <w:bodyDiv w:val="1"/>
      <w:marLeft w:val="0"/>
      <w:marRight w:val="0"/>
      <w:marTop w:val="0"/>
      <w:marBottom w:val="0"/>
      <w:divBdr>
        <w:top w:val="none" w:sz="0" w:space="0" w:color="auto"/>
        <w:left w:val="none" w:sz="0" w:space="0" w:color="auto"/>
        <w:bottom w:val="none" w:sz="0" w:space="0" w:color="auto"/>
        <w:right w:val="none" w:sz="0" w:space="0" w:color="auto"/>
      </w:divBdr>
    </w:div>
    <w:div w:id="377896058">
      <w:bodyDiv w:val="1"/>
      <w:marLeft w:val="0"/>
      <w:marRight w:val="0"/>
      <w:marTop w:val="0"/>
      <w:marBottom w:val="0"/>
      <w:divBdr>
        <w:top w:val="none" w:sz="0" w:space="0" w:color="auto"/>
        <w:left w:val="none" w:sz="0" w:space="0" w:color="auto"/>
        <w:bottom w:val="none" w:sz="0" w:space="0" w:color="auto"/>
        <w:right w:val="none" w:sz="0" w:space="0" w:color="auto"/>
      </w:divBdr>
    </w:div>
    <w:div w:id="419833399">
      <w:bodyDiv w:val="1"/>
      <w:marLeft w:val="0"/>
      <w:marRight w:val="0"/>
      <w:marTop w:val="0"/>
      <w:marBottom w:val="0"/>
      <w:divBdr>
        <w:top w:val="none" w:sz="0" w:space="0" w:color="auto"/>
        <w:left w:val="none" w:sz="0" w:space="0" w:color="auto"/>
        <w:bottom w:val="none" w:sz="0" w:space="0" w:color="auto"/>
        <w:right w:val="none" w:sz="0" w:space="0" w:color="auto"/>
      </w:divBdr>
    </w:div>
    <w:div w:id="500387221">
      <w:bodyDiv w:val="1"/>
      <w:marLeft w:val="0"/>
      <w:marRight w:val="0"/>
      <w:marTop w:val="0"/>
      <w:marBottom w:val="0"/>
      <w:divBdr>
        <w:top w:val="none" w:sz="0" w:space="0" w:color="auto"/>
        <w:left w:val="none" w:sz="0" w:space="0" w:color="auto"/>
        <w:bottom w:val="none" w:sz="0" w:space="0" w:color="auto"/>
        <w:right w:val="none" w:sz="0" w:space="0" w:color="auto"/>
      </w:divBdr>
    </w:div>
    <w:div w:id="567888187">
      <w:bodyDiv w:val="1"/>
      <w:marLeft w:val="0"/>
      <w:marRight w:val="0"/>
      <w:marTop w:val="0"/>
      <w:marBottom w:val="0"/>
      <w:divBdr>
        <w:top w:val="none" w:sz="0" w:space="0" w:color="auto"/>
        <w:left w:val="none" w:sz="0" w:space="0" w:color="auto"/>
        <w:bottom w:val="none" w:sz="0" w:space="0" w:color="auto"/>
        <w:right w:val="none" w:sz="0" w:space="0" w:color="auto"/>
      </w:divBdr>
    </w:div>
    <w:div w:id="639925249">
      <w:bodyDiv w:val="1"/>
      <w:marLeft w:val="0"/>
      <w:marRight w:val="0"/>
      <w:marTop w:val="0"/>
      <w:marBottom w:val="0"/>
      <w:divBdr>
        <w:top w:val="none" w:sz="0" w:space="0" w:color="auto"/>
        <w:left w:val="none" w:sz="0" w:space="0" w:color="auto"/>
        <w:bottom w:val="none" w:sz="0" w:space="0" w:color="auto"/>
        <w:right w:val="none" w:sz="0" w:space="0" w:color="auto"/>
      </w:divBdr>
    </w:div>
    <w:div w:id="682634907">
      <w:bodyDiv w:val="1"/>
      <w:marLeft w:val="0"/>
      <w:marRight w:val="0"/>
      <w:marTop w:val="0"/>
      <w:marBottom w:val="0"/>
      <w:divBdr>
        <w:top w:val="none" w:sz="0" w:space="0" w:color="auto"/>
        <w:left w:val="none" w:sz="0" w:space="0" w:color="auto"/>
        <w:bottom w:val="none" w:sz="0" w:space="0" w:color="auto"/>
        <w:right w:val="none" w:sz="0" w:space="0" w:color="auto"/>
      </w:divBdr>
    </w:div>
    <w:div w:id="708533231">
      <w:bodyDiv w:val="1"/>
      <w:marLeft w:val="0"/>
      <w:marRight w:val="0"/>
      <w:marTop w:val="0"/>
      <w:marBottom w:val="0"/>
      <w:divBdr>
        <w:top w:val="none" w:sz="0" w:space="0" w:color="auto"/>
        <w:left w:val="none" w:sz="0" w:space="0" w:color="auto"/>
        <w:bottom w:val="none" w:sz="0" w:space="0" w:color="auto"/>
        <w:right w:val="none" w:sz="0" w:space="0" w:color="auto"/>
      </w:divBdr>
    </w:div>
    <w:div w:id="732970054">
      <w:bodyDiv w:val="1"/>
      <w:marLeft w:val="0"/>
      <w:marRight w:val="0"/>
      <w:marTop w:val="0"/>
      <w:marBottom w:val="0"/>
      <w:divBdr>
        <w:top w:val="none" w:sz="0" w:space="0" w:color="auto"/>
        <w:left w:val="none" w:sz="0" w:space="0" w:color="auto"/>
        <w:bottom w:val="none" w:sz="0" w:space="0" w:color="auto"/>
        <w:right w:val="none" w:sz="0" w:space="0" w:color="auto"/>
      </w:divBdr>
    </w:div>
    <w:div w:id="768355302">
      <w:bodyDiv w:val="1"/>
      <w:marLeft w:val="0"/>
      <w:marRight w:val="0"/>
      <w:marTop w:val="0"/>
      <w:marBottom w:val="0"/>
      <w:divBdr>
        <w:top w:val="none" w:sz="0" w:space="0" w:color="auto"/>
        <w:left w:val="none" w:sz="0" w:space="0" w:color="auto"/>
        <w:bottom w:val="none" w:sz="0" w:space="0" w:color="auto"/>
        <w:right w:val="none" w:sz="0" w:space="0" w:color="auto"/>
      </w:divBdr>
    </w:div>
    <w:div w:id="819888018">
      <w:bodyDiv w:val="1"/>
      <w:marLeft w:val="0"/>
      <w:marRight w:val="0"/>
      <w:marTop w:val="0"/>
      <w:marBottom w:val="0"/>
      <w:divBdr>
        <w:top w:val="none" w:sz="0" w:space="0" w:color="auto"/>
        <w:left w:val="none" w:sz="0" w:space="0" w:color="auto"/>
        <w:bottom w:val="none" w:sz="0" w:space="0" w:color="auto"/>
        <w:right w:val="none" w:sz="0" w:space="0" w:color="auto"/>
      </w:divBdr>
    </w:div>
    <w:div w:id="837697490">
      <w:bodyDiv w:val="1"/>
      <w:marLeft w:val="0"/>
      <w:marRight w:val="0"/>
      <w:marTop w:val="0"/>
      <w:marBottom w:val="0"/>
      <w:divBdr>
        <w:top w:val="none" w:sz="0" w:space="0" w:color="auto"/>
        <w:left w:val="none" w:sz="0" w:space="0" w:color="auto"/>
        <w:bottom w:val="none" w:sz="0" w:space="0" w:color="auto"/>
        <w:right w:val="none" w:sz="0" w:space="0" w:color="auto"/>
      </w:divBdr>
    </w:div>
    <w:div w:id="900019833">
      <w:bodyDiv w:val="1"/>
      <w:marLeft w:val="0"/>
      <w:marRight w:val="0"/>
      <w:marTop w:val="0"/>
      <w:marBottom w:val="0"/>
      <w:divBdr>
        <w:top w:val="none" w:sz="0" w:space="0" w:color="auto"/>
        <w:left w:val="none" w:sz="0" w:space="0" w:color="auto"/>
        <w:bottom w:val="none" w:sz="0" w:space="0" w:color="auto"/>
        <w:right w:val="none" w:sz="0" w:space="0" w:color="auto"/>
      </w:divBdr>
    </w:div>
    <w:div w:id="920257177">
      <w:bodyDiv w:val="1"/>
      <w:marLeft w:val="0"/>
      <w:marRight w:val="0"/>
      <w:marTop w:val="0"/>
      <w:marBottom w:val="0"/>
      <w:divBdr>
        <w:top w:val="none" w:sz="0" w:space="0" w:color="auto"/>
        <w:left w:val="none" w:sz="0" w:space="0" w:color="auto"/>
        <w:bottom w:val="none" w:sz="0" w:space="0" w:color="auto"/>
        <w:right w:val="none" w:sz="0" w:space="0" w:color="auto"/>
      </w:divBdr>
    </w:div>
    <w:div w:id="940264931">
      <w:bodyDiv w:val="1"/>
      <w:marLeft w:val="0"/>
      <w:marRight w:val="0"/>
      <w:marTop w:val="0"/>
      <w:marBottom w:val="0"/>
      <w:divBdr>
        <w:top w:val="none" w:sz="0" w:space="0" w:color="auto"/>
        <w:left w:val="none" w:sz="0" w:space="0" w:color="auto"/>
        <w:bottom w:val="none" w:sz="0" w:space="0" w:color="auto"/>
        <w:right w:val="none" w:sz="0" w:space="0" w:color="auto"/>
      </w:divBdr>
    </w:div>
    <w:div w:id="941063307">
      <w:bodyDiv w:val="1"/>
      <w:marLeft w:val="0"/>
      <w:marRight w:val="0"/>
      <w:marTop w:val="0"/>
      <w:marBottom w:val="0"/>
      <w:divBdr>
        <w:top w:val="none" w:sz="0" w:space="0" w:color="auto"/>
        <w:left w:val="none" w:sz="0" w:space="0" w:color="auto"/>
        <w:bottom w:val="none" w:sz="0" w:space="0" w:color="auto"/>
        <w:right w:val="none" w:sz="0" w:space="0" w:color="auto"/>
      </w:divBdr>
    </w:div>
    <w:div w:id="971594989">
      <w:bodyDiv w:val="1"/>
      <w:marLeft w:val="0"/>
      <w:marRight w:val="0"/>
      <w:marTop w:val="0"/>
      <w:marBottom w:val="0"/>
      <w:divBdr>
        <w:top w:val="none" w:sz="0" w:space="0" w:color="auto"/>
        <w:left w:val="none" w:sz="0" w:space="0" w:color="auto"/>
        <w:bottom w:val="none" w:sz="0" w:space="0" w:color="auto"/>
        <w:right w:val="none" w:sz="0" w:space="0" w:color="auto"/>
      </w:divBdr>
    </w:div>
    <w:div w:id="980577287">
      <w:bodyDiv w:val="1"/>
      <w:marLeft w:val="0"/>
      <w:marRight w:val="0"/>
      <w:marTop w:val="0"/>
      <w:marBottom w:val="0"/>
      <w:divBdr>
        <w:top w:val="none" w:sz="0" w:space="0" w:color="auto"/>
        <w:left w:val="none" w:sz="0" w:space="0" w:color="auto"/>
        <w:bottom w:val="none" w:sz="0" w:space="0" w:color="auto"/>
        <w:right w:val="none" w:sz="0" w:space="0" w:color="auto"/>
      </w:divBdr>
    </w:div>
    <w:div w:id="1101991403">
      <w:bodyDiv w:val="1"/>
      <w:marLeft w:val="0"/>
      <w:marRight w:val="0"/>
      <w:marTop w:val="0"/>
      <w:marBottom w:val="0"/>
      <w:divBdr>
        <w:top w:val="none" w:sz="0" w:space="0" w:color="auto"/>
        <w:left w:val="none" w:sz="0" w:space="0" w:color="auto"/>
        <w:bottom w:val="none" w:sz="0" w:space="0" w:color="auto"/>
        <w:right w:val="none" w:sz="0" w:space="0" w:color="auto"/>
      </w:divBdr>
    </w:div>
    <w:div w:id="1264387196">
      <w:bodyDiv w:val="1"/>
      <w:marLeft w:val="0"/>
      <w:marRight w:val="0"/>
      <w:marTop w:val="0"/>
      <w:marBottom w:val="0"/>
      <w:divBdr>
        <w:top w:val="none" w:sz="0" w:space="0" w:color="auto"/>
        <w:left w:val="none" w:sz="0" w:space="0" w:color="auto"/>
        <w:bottom w:val="none" w:sz="0" w:space="0" w:color="auto"/>
        <w:right w:val="none" w:sz="0" w:space="0" w:color="auto"/>
      </w:divBdr>
    </w:div>
    <w:div w:id="1298727636">
      <w:bodyDiv w:val="1"/>
      <w:marLeft w:val="0"/>
      <w:marRight w:val="0"/>
      <w:marTop w:val="0"/>
      <w:marBottom w:val="0"/>
      <w:divBdr>
        <w:top w:val="none" w:sz="0" w:space="0" w:color="auto"/>
        <w:left w:val="none" w:sz="0" w:space="0" w:color="auto"/>
        <w:bottom w:val="none" w:sz="0" w:space="0" w:color="auto"/>
        <w:right w:val="none" w:sz="0" w:space="0" w:color="auto"/>
      </w:divBdr>
    </w:div>
    <w:div w:id="1368682057">
      <w:bodyDiv w:val="1"/>
      <w:marLeft w:val="0"/>
      <w:marRight w:val="0"/>
      <w:marTop w:val="0"/>
      <w:marBottom w:val="0"/>
      <w:divBdr>
        <w:top w:val="none" w:sz="0" w:space="0" w:color="auto"/>
        <w:left w:val="none" w:sz="0" w:space="0" w:color="auto"/>
        <w:bottom w:val="none" w:sz="0" w:space="0" w:color="auto"/>
        <w:right w:val="none" w:sz="0" w:space="0" w:color="auto"/>
      </w:divBdr>
    </w:div>
    <w:div w:id="1375275306">
      <w:bodyDiv w:val="1"/>
      <w:marLeft w:val="0"/>
      <w:marRight w:val="0"/>
      <w:marTop w:val="0"/>
      <w:marBottom w:val="0"/>
      <w:divBdr>
        <w:top w:val="none" w:sz="0" w:space="0" w:color="auto"/>
        <w:left w:val="none" w:sz="0" w:space="0" w:color="auto"/>
        <w:bottom w:val="none" w:sz="0" w:space="0" w:color="auto"/>
        <w:right w:val="none" w:sz="0" w:space="0" w:color="auto"/>
      </w:divBdr>
    </w:div>
    <w:div w:id="1419330800">
      <w:bodyDiv w:val="1"/>
      <w:marLeft w:val="0"/>
      <w:marRight w:val="0"/>
      <w:marTop w:val="0"/>
      <w:marBottom w:val="0"/>
      <w:divBdr>
        <w:top w:val="none" w:sz="0" w:space="0" w:color="auto"/>
        <w:left w:val="none" w:sz="0" w:space="0" w:color="auto"/>
        <w:bottom w:val="none" w:sz="0" w:space="0" w:color="auto"/>
        <w:right w:val="none" w:sz="0" w:space="0" w:color="auto"/>
      </w:divBdr>
    </w:div>
    <w:div w:id="1516577430">
      <w:bodyDiv w:val="1"/>
      <w:marLeft w:val="0"/>
      <w:marRight w:val="0"/>
      <w:marTop w:val="0"/>
      <w:marBottom w:val="0"/>
      <w:divBdr>
        <w:top w:val="none" w:sz="0" w:space="0" w:color="auto"/>
        <w:left w:val="none" w:sz="0" w:space="0" w:color="auto"/>
        <w:bottom w:val="none" w:sz="0" w:space="0" w:color="auto"/>
        <w:right w:val="none" w:sz="0" w:space="0" w:color="auto"/>
      </w:divBdr>
    </w:div>
    <w:div w:id="1536769682">
      <w:bodyDiv w:val="1"/>
      <w:marLeft w:val="0"/>
      <w:marRight w:val="0"/>
      <w:marTop w:val="0"/>
      <w:marBottom w:val="0"/>
      <w:divBdr>
        <w:top w:val="none" w:sz="0" w:space="0" w:color="auto"/>
        <w:left w:val="none" w:sz="0" w:space="0" w:color="auto"/>
        <w:bottom w:val="none" w:sz="0" w:space="0" w:color="auto"/>
        <w:right w:val="none" w:sz="0" w:space="0" w:color="auto"/>
      </w:divBdr>
    </w:div>
    <w:div w:id="1553803926">
      <w:bodyDiv w:val="1"/>
      <w:marLeft w:val="0"/>
      <w:marRight w:val="0"/>
      <w:marTop w:val="0"/>
      <w:marBottom w:val="0"/>
      <w:divBdr>
        <w:top w:val="none" w:sz="0" w:space="0" w:color="auto"/>
        <w:left w:val="none" w:sz="0" w:space="0" w:color="auto"/>
        <w:bottom w:val="none" w:sz="0" w:space="0" w:color="auto"/>
        <w:right w:val="none" w:sz="0" w:space="0" w:color="auto"/>
      </w:divBdr>
    </w:div>
    <w:div w:id="1568801809">
      <w:bodyDiv w:val="1"/>
      <w:marLeft w:val="0"/>
      <w:marRight w:val="0"/>
      <w:marTop w:val="0"/>
      <w:marBottom w:val="0"/>
      <w:divBdr>
        <w:top w:val="none" w:sz="0" w:space="0" w:color="auto"/>
        <w:left w:val="none" w:sz="0" w:space="0" w:color="auto"/>
        <w:bottom w:val="none" w:sz="0" w:space="0" w:color="auto"/>
        <w:right w:val="none" w:sz="0" w:space="0" w:color="auto"/>
      </w:divBdr>
    </w:div>
    <w:div w:id="1605261445">
      <w:bodyDiv w:val="1"/>
      <w:marLeft w:val="0"/>
      <w:marRight w:val="0"/>
      <w:marTop w:val="0"/>
      <w:marBottom w:val="0"/>
      <w:divBdr>
        <w:top w:val="none" w:sz="0" w:space="0" w:color="auto"/>
        <w:left w:val="none" w:sz="0" w:space="0" w:color="auto"/>
        <w:bottom w:val="none" w:sz="0" w:space="0" w:color="auto"/>
        <w:right w:val="none" w:sz="0" w:space="0" w:color="auto"/>
      </w:divBdr>
    </w:div>
    <w:div w:id="1696883360">
      <w:bodyDiv w:val="1"/>
      <w:marLeft w:val="0"/>
      <w:marRight w:val="0"/>
      <w:marTop w:val="0"/>
      <w:marBottom w:val="0"/>
      <w:divBdr>
        <w:top w:val="none" w:sz="0" w:space="0" w:color="auto"/>
        <w:left w:val="none" w:sz="0" w:space="0" w:color="auto"/>
        <w:bottom w:val="none" w:sz="0" w:space="0" w:color="auto"/>
        <w:right w:val="none" w:sz="0" w:space="0" w:color="auto"/>
      </w:divBdr>
    </w:div>
    <w:div w:id="1769695933">
      <w:bodyDiv w:val="1"/>
      <w:marLeft w:val="0"/>
      <w:marRight w:val="0"/>
      <w:marTop w:val="0"/>
      <w:marBottom w:val="0"/>
      <w:divBdr>
        <w:top w:val="none" w:sz="0" w:space="0" w:color="auto"/>
        <w:left w:val="none" w:sz="0" w:space="0" w:color="auto"/>
        <w:bottom w:val="none" w:sz="0" w:space="0" w:color="auto"/>
        <w:right w:val="none" w:sz="0" w:space="0" w:color="auto"/>
      </w:divBdr>
    </w:div>
    <w:div w:id="1856991960">
      <w:bodyDiv w:val="1"/>
      <w:marLeft w:val="0"/>
      <w:marRight w:val="0"/>
      <w:marTop w:val="0"/>
      <w:marBottom w:val="0"/>
      <w:divBdr>
        <w:top w:val="none" w:sz="0" w:space="0" w:color="auto"/>
        <w:left w:val="none" w:sz="0" w:space="0" w:color="auto"/>
        <w:bottom w:val="none" w:sz="0" w:space="0" w:color="auto"/>
        <w:right w:val="none" w:sz="0" w:space="0" w:color="auto"/>
      </w:divBdr>
    </w:div>
    <w:div w:id="1878809953">
      <w:bodyDiv w:val="1"/>
      <w:marLeft w:val="0"/>
      <w:marRight w:val="0"/>
      <w:marTop w:val="0"/>
      <w:marBottom w:val="0"/>
      <w:divBdr>
        <w:top w:val="none" w:sz="0" w:space="0" w:color="auto"/>
        <w:left w:val="none" w:sz="0" w:space="0" w:color="auto"/>
        <w:bottom w:val="none" w:sz="0" w:space="0" w:color="auto"/>
        <w:right w:val="none" w:sz="0" w:space="0" w:color="auto"/>
      </w:divBdr>
    </w:div>
    <w:div w:id="1967657427">
      <w:bodyDiv w:val="1"/>
      <w:marLeft w:val="0"/>
      <w:marRight w:val="0"/>
      <w:marTop w:val="0"/>
      <w:marBottom w:val="0"/>
      <w:divBdr>
        <w:top w:val="none" w:sz="0" w:space="0" w:color="auto"/>
        <w:left w:val="none" w:sz="0" w:space="0" w:color="auto"/>
        <w:bottom w:val="none" w:sz="0" w:space="0" w:color="auto"/>
        <w:right w:val="none" w:sz="0" w:space="0" w:color="auto"/>
      </w:divBdr>
    </w:div>
    <w:div w:id="1967814061">
      <w:bodyDiv w:val="1"/>
      <w:marLeft w:val="0"/>
      <w:marRight w:val="0"/>
      <w:marTop w:val="0"/>
      <w:marBottom w:val="0"/>
      <w:divBdr>
        <w:top w:val="none" w:sz="0" w:space="0" w:color="auto"/>
        <w:left w:val="none" w:sz="0" w:space="0" w:color="auto"/>
        <w:bottom w:val="none" w:sz="0" w:space="0" w:color="auto"/>
        <w:right w:val="none" w:sz="0" w:space="0" w:color="auto"/>
      </w:divBdr>
    </w:div>
    <w:div w:id="2051228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gif"/><Relationship Id="rId21" Type="http://schemas.openxmlformats.org/officeDocument/2006/relationships/image" Target="media/image13.gif"/><Relationship Id="rId42" Type="http://schemas.openxmlformats.org/officeDocument/2006/relationships/image" Target="media/image34.gif"/><Relationship Id="rId47" Type="http://schemas.openxmlformats.org/officeDocument/2006/relationships/image" Target="media/image39.gif"/><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emf"/><Relationship Id="rId16" Type="http://schemas.openxmlformats.org/officeDocument/2006/relationships/image" Target="media/image8.png"/><Relationship Id="rId11" Type="http://schemas.openxmlformats.org/officeDocument/2006/relationships/image" Target="media/image3.jpeg"/><Relationship Id="rId32" Type="http://schemas.openxmlformats.org/officeDocument/2006/relationships/image" Target="media/image24.gif"/><Relationship Id="rId37" Type="http://schemas.openxmlformats.org/officeDocument/2006/relationships/image" Target="media/image29.gif"/><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90" Type="http://schemas.openxmlformats.org/officeDocument/2006/relationships/hyperlink" Target="http://www.kazinmetr.kz/" TargetMode="External"/><Relationship Id="rId95" Type="http://schemas.openxmlformats.org/officeDocument/2006/relationships/footer" Target="footer1.xml"/><Relationship Id="rId22" Type="http://schemas.openxmlformats.org/officeDocument/2006/relationships/image" Target="media/image14.gif"/><Relationship Id="rId27" Type="http://schemas.openxmlformats.org/officeDocument/2006/relationships/image" Target="media/image19.gif"/><Relationship Id="rId43" Type="http://schemas.openxmlformats.org/officeDocument/2006/relationships/image" Target="media/image35.gif"/><Relationship Id="rId48" Type="http://schemas.openxmlformats.org/officeDocument/2006/relationships/image" Target="media/image40.gif"/><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gif"/><Relationship Id="rId33" Type="http://schemas.openxmlformats.org/officeDocument/2006/relationships/image" Target="media/image25.gif"/><Relationship Id="rId38" Type="http://schemas.openxmlformats.org/officeDocument/2006/relationships/image" Target="media/image30.gif"/><Relationship Id="rId46" Type="http://schemas.openxmlformats.org/officeDocument/2006/relationships/image" Target="media/image38.gif"/><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gif"/><Relationship Id="rId41" Type="http://schemas.openxmlformats.org/officeDocument/2006/relationships/image" Target="media/image33.gif"/><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emf"/><Relationship Id="rId91" Type="http://schemas.openxmlformats.org/officeDocument/2006/relationships/hyperlink" Target="http://www.iso.ch/"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image" Target="media/image15.gif"/><Relationship Id="rId28" Type="http://schemas.openxmlformats.org/officeDocument/2006/relationships/image" Target="media/image20.gif"/><Relationship Id="rId36" Type="http://schemas.openxmlformats.org/officeDocument/2006/relationships/image" Target="media/image28.gif"/><Relationship Id="rId49" Type="http://schemas.openxmlformats.org/officeDocument/2006/relationships/image" Target="media/image41.gif"/><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gif"/><Relationship Id="rId44" Type="http://schemas.openxmlformats.org/officeDocument/2006/relationships/image" Target="media/image36.gi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hyperlink" Target="http://www.ozon.r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gif"/><Relationship Id="rId34" Type="http://schemas.openxmlformats.org/officeDocument/2006/relationships/image" Target="media/image26.gif"/><Relationship Id="rId50" Type="http://schemas.openxmlformats.org/officeDocument/2006/relationships/image" Target="media/image42.gif"/><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hyperlink" Target="http://www.quality-journal.ru/books.htm" TargetMode="External"/><Relationship Id="rId2" Type="http://schemas.openxmlformats.org/officeDocument/2006/relationships/numbering" Target="numbering.xml"/><Relationship Id="rId29" Type="http://schemas.openxmlformats.org/officeDocument/2006/relationships/image" Target="media/image21.gif"/><Relationship Id="rId24" Type="http://schemas.openxmlformats.org/officeDocument/2006/relationships/image" Target="media/image16.gif"/><Relationship Id="rId40" Type="http://schemas.openxmlformats.org/officeDocument/2006/relationships/image" Target="media/image32.gif"/><Relationship Id="rId45" Type="http://schemas.openxmlformats.org/officeDocument/2006/relationships/image" Target="media/image37.gif"/><Relationship Id="rId66" Type="http://schemas.openxmlformats.org/officeDocument/2006/relationships/image" Target="media/image58.png"/><Relationship Id="rId87" Type="http://schemas.openxmlformats.org/officeDocument/2006/relationships/image" Target="media/image79.emf"/><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gif"/><Relationship Id="rId30" Type="http://schemas.openxmlformats.org/officeDocument/2006/relationships/image" Target="media/image22.gif"/><Relationship Id="rId35" Type="http://schemas.openxmlformats.org/officeDocument/2006/relationships/image" Target="media/image27.gif"/><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hyperlink" Target="http://www.bizoffic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AB0479-0A1D-4779-A216-C45191B6D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2820</TotalTime>
  <Pages>1</Pages>
  <Words>70903</Words>
  <Characters>404152</Characters>
  <Application>Microsoft Office Word</Application>
  <DocSecurity>0</DocSecurity>
  <Lines>3367</Lines>
  <Paragraphs>948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474107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Айтолкын</dc:creator>
  <cp:lastModifiedBy>Айжан</cp:lastModifiedBy>
  <cp:revision>44</cp:revision>
  <cp:lastPrinted>2022-01-18T10:11:00Z</cp:lastPrinted>
  <dcterms:created xsi:type="dcterms:W3CDTF">2020-12-29T07:39:00Z</dcterms:created>
  <dcterms:modified xsi:type="dcterms:W3CDTF">2022-01-18T10:14:00Z</dcterms:modified>
</cp:coreProperties>
</file>